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Ind w:w="-34" w:type="dxa"/>
        <w:tblLayout w:type="fixed"/>
        <w:tblLook w:val="0000" w:firstRow="0" w:lastRow="0" w:firstColumn="0" w:lastColumn="0" w:noHBand="0" w:noVBand="0"/>
      </w:tblPr>
      <w:tblGrid>
        <w:gridCol w:w="4077"/>
        <w:gridCol w:w="5670"/>
      </w:tblGrid>
      <w:tr w:rsidR="00A779AD" w:rsidRPr="00453FD8" w14:paraId="42C45A3C" w14:textId="77777777" w:rsidTr="00476C70">
        <w:trPr>
          <w:trHeight w:val="1136"/>
        </w:trPr>
        <w:tc>
          <w:tcPr>
            <w:tcW w:w="4077" w:type="dxa"/>
          </w:tcPr>
          <w:p w14:paraId="15E09731" w14:textId="738DFCC2" w:rsidR="0054642C" w:rsidRPr="00453FD8" w:rsidRDefault="0054642C" w:rsidP="00476C70">
            <w:pPr>
              <w:jc w:val="center"/>
              <w:rPr>
                <w:sz w:val="26"/>
              </w:rPr>
            </w:pPr>
            <w:r w:rsidRPr="00453FD8">
              <w:rPr>
                <w:sz w:val="26"/>
              </w:rPr>
              <w:t>SỞ XÂY DỰNG</w:t>
            </w:r>
            <w:r w:rsidR="00DB3F5A" w:rsidRPr="00453FD8">
              <w:rPr>
                <w:sz w:val="26"/>
                <w:lang w:val="en-US"/>
              </w:rPr>
              <w:t xml:space="preserve"> TỈNH</w:t>
            </w:r>
            <w:r w:rsidRPr="00453FD8">
              <w:rPr>
                <w:sz w:val="26"/>
              </w:rPr>
              <w:t xml:space="preserve"> BẮC NINH</w:t>
            </w:r>
          </w:p>
          <w:p w14:paraId="6414F1F7" w14:textId="085E29F2" w:rsidR="0054642C" w:rsidRPr="00453FD8" w:rsidRDefault="0054642C" w:rsidP="00476C70">
            <w:pPr>
              <w:jc w:val="center"/>
              <w:rPr>
                <w:b/>
                <w:sz w:val="26"/>
                <w:szCs w:val="26"/>
              </w:rPr>
            </w:pPr>
            <w:r w:rsidRPr="00453FD8">
              <w:rPr>
                <w:b/>
                <w:sz w:val="26"/>
                <w:szCs w:val="26"/>
              </w:rPr>
              <w:t xml:space="preserve">TRUNG TÂM </w:t>
            </w:r>
            <w:r w:rsidR="000E6A5B" w:rsidRPr="00453FD8">
              <w:rPr>
                <w:b/>
                <w:sz w:val="26"/>
                <w:szCs w:val="26"/>
              </w:rPr>
              <w:t>TN&amp;</w:t>
            </w:r>
            <w:r w:rsidRPr="00453FD8">
              <w:rPr>
                <w:b/>
                <w:sz w:val="26"/>
                <w:szCs w:val="26"/>
              </w:rPr>
              <w:t xml:space="preserve">XLNT </w:t>
            </w:r>
          </w:p>
          <w:p w14:paraId="12936F4B" w14:textId="12E39CE3" w:rsidR="0054642C" w:rsidRPr="00453FD8" w:rsidRDefault="0054642C" w:rsidP="00476C70">
            <w:pPr>
              <w:jc w:val="center"/>
            </w:pPr>
            <w:r w:rsidRPr="00453FD8">
              <w:rPr>
                <w:noProof/>
                <w:lang w:val="en-US"/>
              </w:rPr>
              <mc:AlternateContent>
                <mc:Choice Requires="wps">
                  <w:drawing>
                    <wp:anchor distT="0" distB="0" distL="114300" distR="114300" simplePos="0" relativeHeight="251658240" behindDoc="0" locked="0" layoutInCell="1" allowOverlap="1" wp14:anchorId="3C437A73" wp14:editId="7DCBEA2C">
                      <wp:simplePos x="0" y="0"/>
                      <wp:positionH relativeFrom="column">
                        <wp:posOffset>826135</wp:posOffset>
                      </wp:positionH>
                      <wp:positionV relativeFrom="paragraph">
                        <wp:posOffset>20955</wp:posOffset>
                      </wp:positionV>
                      <wp:extent cx="720090" cy="0"/>
                      <wp:effectExtent l="6985" t="11430" r="6350" b="7620"/>
                      <wp:wrapNone/>
                      <wp:docPr id="8745229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220C7"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05pt,1.65pt" to="121.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dlKIQIAADwEAAAOAAAAZHJzL2Uyb0RvYy54bWysU8GO2jAQvVfqP1i+Q0gaW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"/>
                  </w:pict>
                </mc:Fallback>
              </mc:AlternateContent>
            </w:r>
            <w:r w:rsidRPr="00453FD8">
              <w:t>.</w:t>
            </w:r>
          </w:p>
          <w:p w14:paraId="3D214C90" w14:textId="23107636" w:rsidR="0054642C" w:rsidRPr="00453FD8" w:rsidRDefault="0054642C" w:rsidP="00900FA5">
            <w:pPr>
              <w:jc w:val="center"/>
              <w:rPr>
                <w:sz w:val="28"/>
                <w:szCs w:val="28"/>
              </w:rPr>
            </w:pPr>
            <w:r w:rsidRPr="00453FD8">
              <w:rPr>
                <w:sz w:val="28"/>
                <w:szCs w:val="28"/>
              </w:rPr>
              <w:t>Số</w:t>
            </w:r>
            <w:r w:rsidR="0044799B">
              <w:rPr>
                <w:sz w:val="28"/>
                <w:szCs w:val="28"/>
                <w:lang w:val="vi-VN"/>
              </w:rPr>
              <w:t xml:space="preserve"> 18</w:t>
            </w:r>
            <w:r w:rsidRPr="00453FD8">
              <w:rPr>
                <w:sz w:val="28"/>
                <w:szCs w:val="28"/>
              </w:rPr>
              <w:t>/</w:t>
            </w:r>
            <w:r w:rsidRPr="00453FD8">
              <w:rPr>
                <w:sz w:val="28"/>
                <w:szCs w:val="28"/>
                <w:lang w:val="vi-VN"/>
              </w:rPr>
              <w:t>QĐ</w:t>
            </w:r>
            <w:r w:rsidRPr="00453FD8">
              <w:rPr>
                <w:sz w:val="28"/>
                <w:szCs w:val="28"/>
              </w:rPr>
              <w:t>-TTTN</w:t>
            </w:r>
          </w:p>
        </w:tc>
        <w:tc>
          <w:tcPr>
            <w:tcW w:w="5670" w:type="dxa"/>
          </w:tcPr>
          <w:p w14:paraId="4183129E" w14:textId="77777777" w:rsidR="0054642C" w:rsidRPr="00453FD8" w:rsidRDefault="0054642C" w:rsidP="00476C70">
            <w:pPr>
              <w:ind w:hanging="3"/>
              <w:jc w:val="center"/>
              <w:rPr>
                <w:b/>
                <w:sz w:val="26"/>
              </w:rPr>
            </w:pPr>
            <w:r w:rsidRPr="00453FD8">
              <w:rPr>
                <w:b/>
                <w:sz w:val="26"/>
              </w:rPr>
              <w:t>CỘNG HOÀ XÃ HỘI CHỦ NGHĨA VIỆT NAM</w:t>
            </w:r>
          </w:p>
          <w:p w14:paraId="5C6E1D39" w14:textId="77777777" w:rsidR="0054642C" w:rsidRPr="00453FD8" w:rsidRDefault="0054642C" w:rsidP="00476C70">
            <w:pPr>
              <w:ind w:hanging="3"/>
              <w:jc w:val="center"/>
              <w:rPr>
                <w:b/>
                <w:sz w:val="28"/>
                <w:szCs w:val="28"/>
              </w:rPr>
            </w:pPr>
            <w:r w:rsidRPr="00453FD8">
              <w:rPr>
                <w:b/>
                <w:sz w:val="28"/>
                <w:szCs w:val="28"/>
              </w:rPr>
              <w:t>Độc lập - Tự do - Hạnh phúc</w:t>
            </w:r>
          </w:p>
          <w:p w14:paraId="07640E25" w14:textId="46F3C93D" w:rsidR="0054642C" w:rsidRPr="00453FD8" w:rsidRDefault="0054642C" w:rsidP="00476C70">
            <w:pPr>
              <w:ind w:hanging="6"/>
              <w:jc w:val="center"/>
              <w:rPr>
                <w:i/>
              </w:rPr>
            </w:pPr>
            <w:r w:rsidRPr="00453FD8">
              <w:rPr>
                <w:noProof/>
                <w:lang w:val="en-US"/>
              </w:rPr>
              <mc:AlternateContent>
                <mc:Choice Requires="wps">
                  <w:drawing>
                    <wp:anchor distT="0" distB="0" distL="114300" distR="114300" simplePos="0" relativeHeight="251656192" behindDoc="0" locked="0" layoutInCell="1" allowOverlap="1" wp14:anchorId="03BD728F" wp14:editId="33EA84C2">
                      <wp:simplePos x="0" y="0"/>
                      <wp:positionH relativeFrom="column">
                        <wp:posOffset>670560</wp:posOffset>
                      </wp:positionH>
                      <wp:positionV relativeFrom="paragraph">
                        <wp:posOffset>27305</wp:posOffset>
                      </wp:positionV>
                      <wp:extent cx="2139315" cy="0"/>
                      <wp:effectExtent l="13335" t="8255" r="9525" b="10795"/>
                      <wp:wrapNone/>
                      <wp:docPr id="178649048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9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F0448" id="Straight Connector 3"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2.15pt" to="221.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"/>
                  </w:pict>
                </mc:Fallback>
              </mc:AlternateContent>
            </w:r>
          </w:p>
          <w:p w14:paraId="247F4D47" w14:textId="767848A9" w:rsidR="0054642C" w:rsidRPr="00453FD8" w:rsidRDefault="0054642C" w:rsidP="001E2A35">
            <w:pPr>
              <w:ind w:hanging="6"/>
              <w:jc w:val="center"/>
              <w:rPr>
                <w:i/>
                <w:sz w:val="28"/>
                <w:szCs w:val="28"/>
              </w:rPr>
            </w:pPr>
            <w:r w:rsidRPr="00453FD8">
              <w:rPr>
                <w:i/>
                <w:sz w:val="28"/>
                <w:szCs w:val="28"/>
              </w:rPr>
              <w:t xml:space="preserve">Bắc Ninh, ngày </w:t>
            </w:r>
            <w:r w:rsidR="0044799B">
              <w:rPr>
                <w:i/>
                <w:sz w:val="28"/>
                <w:szCs w:val="28"/>
                <w:lang w:val="vi-VN"/>
              </w:rPr>
              <w:t>17</w:t>
            </w:r>
            <w:r w:rsidR="001E2A35" w:rsidRPr="00453FD8">
              <w:rPr>
                <w:i/>
                <w:sz w:val="28"/>
                <w:szCs w:val="28"/>
              </w:rPr>
              <w:t xml:space="preserve"> </w:t>
            </w:r>
            <w:r w:rsidR="006917E8" w:rsidRPr="00453FD8">
              <w:rPr>
                <w:i/>
                <w:sz w:val="28"/>
                <w:szCs w:val="28"/>
              </w:rPr>
              <w:t xml:space="preserve"> </w:t>
            </w:r>
            <w:r w:rsidRPr="00453FD8">
              <w:rPr>
                <w:i/>
                <w:sz w:val="28"/>
                <w:szCs w:val="28"/>
              </w:rPr>
              <w:t xml:space="preserve">tháng </w:t>
            </w:r>
            <w:r w:rsidR="0044799B">
              <w:rPr>
                <w:i/>
                <w:sz w:val="28"/>
                <w:szCs w:val="28"/>
                <w:lang w:val="vi-VN"/>
              </w:rPr>
              <w:t>3</w:t>
            </w:r>
            <w:r w:rsidRPr="00453FD8">
              <w:rPr>
                <w:i/>
                <w:sz w:val="28"/>
                <w:szCs w:val="28"/>
              </w:rPr>
              <w:t xml:space="preserve"> năm 202</w:t>
            </w:r>
            <w:r w:rsidR="00900FA5" w:rsidRPr="00453FD8">
              <w:rPr>
                <w:i/>
                <w:sz w:val="28"/>
                <w:szCs w:val="28"/>
              </w:rPr>
              <w:t>6</w:t>
            </w:r>
          </w:p>
        </w:tc>
      </w:tr>
    </w:tbl>
    <w:p w14:paraId="05B65F28" w14:textId="77777777" w:rsidR="0054642C" w:rsidRPr="00453FD8" w:rsidRDefault="0054642C">
      <w:pPr>
        <w:ind w:left="495" w:right="564"/>
        <w:jc w:val="center"/>
        <w:rPr>
          <w:b/>
          <w:sz w:val="28"/>
        </w:rPr>
      </w:pPr>
    </w:p>
    <w:p w14:paraId="4F002AC6" w14:textId="406D2280" w:rsidR="00025950" w:rsidRPr="00453FD8" w:rsidRDefault="00A31425">
      <w:pPr>
        <w:ind w:left="495" w:right="564"/>
        <w:jc w:val="center"/>
        <w:rPr>
          <w:b/>
          <w:sz w:val="28"/>
        </w:rPr>
      </w:pPr>
      <w:r w:rsidRPr="00453FD8">
        <w:rPr>
          <w:b/>
          <w:sz w:val="28"/>
        </w:rPr>
        <w:t>QUYẾT</w:t>
      </w:r>
      <w:r w:rsidRPr="00453FD8">
        <w:rPr>
          <w:b/>
          <w:spacing w:val="-7"/>
          <w:sz w:val="28"/>
        </w:rPr>
        <w:t xml:space="preserve"> </w:t>
      </w:r>
      <w:r w:rsidRPr="00453FD8">
        <w:rPr>
          <w:b/>
          <w:spacing w:val="-4"/>
          <w:sz w:val="28"/>
        </w:rPr>
        <w:t>ĐỊNH</w:t>
      </w:r>
    </w:p>
    <w:p w14:paraId="07355D7C" w14:textId="3D56F16C" w:rsidR="006E77AF" w:rsidRPr="00453FD8" w:rsidRDefault="0078479F" w:rsidP="006A4BAC">
      <w:pPr>
        <w:spacing w:after="60" w:line="320" w:lineRule="exact"/>
        <w:jc w:val="center"/>
        <w:rPr>
          <w:b/>
          <w:sz w:val="28"/>
        </w:rPr>
      </w:pPr>
      <w:r w:rsidRPr="00453FD8">
        <w:rPr>
          <w:b/>
          <w:sz w:val="28"/>
        </w:rPr>
        <w:t xml:space="preserve">Về việc </w:t>
      </w:r>
      <w:r w:rsidR="00593A64" w:rsidRPr="00453FD8">
        <w:rPr>
          <w:b/>
          <w:sz w:val="28"/>
        </w:rPr>
        <w:t xml:space="preserve">Ban hành Sổ tay </w:t>
      </w:r>
      <w:r w:rsidR="006A4BAC" w:rsidRPr="00453FD8">
        <w:rPr>
          <w:b/>
          <w:sz w:val="28"/>
        </w:rPr>
        <w:t xml:space="preserve">hướng dẫn </w:t>
      </w:r>
      <w:r w:rsidR="00593A64" w:rsidRPr="00453FD8">
        <w:rPr>
          <w:b/>
          <w:sz w:val="28"/>
        </w:rPr>
        <w:t>quy trình thực hiện</w:t>
      </w:r>
      <w:r w:rsidR="002E7B4C" w:rsidRPr="00453FD8">
        <w:rPr>
          <w:b/>
          <w:sz w:val="28"/>
        </w:rPr>
        <w:t xml:space="preserve"> </w:t>
      </w:r>
      <w:r w:rsidR="00593A64" w:rsidRPr="00453FD8">
        <w:rPr>
          <w:b/>
          <w:sz w:val="28"/>
        </w:rPr>
        <w:t>công việc</w:t>
      </w:r>
      <w:r w:rsidR="00B42EC7" w:rsidRPr="00453FD8">
        <w:rPr>
          <w:b/>
          <w:sz w:val="28"/>
        </w:rPr>
        <w:t xml:space="preserve"> chuyên môn kỹ thuật</w:t>
      </w:r>
      <w:r w:rsidR="00593A64" w:rsidRPr="00453FD8">
        <w:rPr>
          <w:b/>
          <w:sz w:val="28"/>
        </w:rPr>
        <w:t xml:space="preserve"> </w:t>
      </w:r>
      <w:r w:rsidR="007223BA" w:rsidRPr="00453FD8">
        <w:rPr>
          <w:b/>
          <w:sz w:val="28"/>
        </w:rPr>
        <w:t>của Trung tâm Thoát nước và Xử lý nước thải</w:t>
      </w:r>
    </w:p>
    <w:p w14:paraId="42AB6E1D" w14:textId="3AFA56A3" w:rsidR="006E77AF" w:rsidRPr="00453FD8" w:rsidRDefault="006E77AF" w:rsidP="006E77AF">
      <w:pPr>
        <w:jc w:val="center"/>
        <w:rPr>
          <w:b/>
          <w:sz w:val="28"/>
        </w:rPr>
      </w:pPr>
      <w:r w:rsidRPr="00453FD8">
        <w:rPr>
          <w:b/>
          <w:noProof/>
          <w:sz w:val="28"/>
          <w:lang w:val="en-US"/>
        </w:rPr>
        <mc:AlternateContent>
          <mc:Choice Requires="wps">
            <w:drawing>
              <wp:anchor distT="0" distB="0" distL="114300" distR="114300" simplePos="0" relativeHeight="251654144" behindDoc="0" locked="0" layoutInCell="1" allowOverlap="1" wp14:anchorId="2E341DAE" wp14:editId="73D4103A">
                <wp:simplePos x="0" y="0"/>
                <wp:positionH relativeFrom="column">
                  <wp:posOffset>2556510</wp:posOffset>
                </wp:positionH>
                <wp:positionV relativeFrom="paragraph">
                  <wp:posOffset>28994</wp:posOffset>
                </wp:positionV>
                <wp:extent cx="1080135" cy="0"/>
                <wp:effectExtent l="0" t="0" r="0" b="0"/>
                <wp:wrapNone/>
                <wp:docPr id="167841767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29227" id="Straight Connector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3pt,2.3pt" to="286.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"/>
            </w:pict>
          </mc:Fallback>
        </mc:AlternateContent>
      </w:r>
    </w:p>
    <w:p w14:paraId="407B0F5E" w14:textId="64957DDA" w:rsidR="00025950" w:rsidRPr="00453FD8" w:rsidRDefault="00B4095C" w:rsidP="006E77AF">
      <w:pPr>
        <w:jc w:val="center"/>
        <w:rPr>
          <w:b/>
          <w:sz w:val="28"/>
        </w:rPr>
      </w:pPr>
      <w:r w:rsidRPr="00453FD8">
        <w:rPr>
          <w:b/>
          <w:sz w:val="28"/>
        </w:rPr>
        <w:t xml:space="preserve">GIÁM ĐỐC TRUNG TÂM </w:t>
      </w:r>
      <w:r w:rsidR="006E77AF" w:rsidRPr="00453FD8">
        <w:rPr>
          <w:b/>
          <w:sz w:val="28"/>
        </w:rPr>
        <w:t>THOÁT NƯỚC VÀ XỬ LÝ NƯỚC THẢI</w:t>
      </w:r>
    </w:p>
    <w:p w14:paraId="575B9B9A" w14:textId="77777777" w:rsidR="006E77AF" w:rsidRPr="00453FD8" w:rsidRDefault="006E77AF" w:rsidP="006E77AF">
      <w:pPr>
        <w:jc w:val="center"/>
        <w:rPr>
          <w:b/>
          <w:sz w:val="28"/>
        </w:rPr>
      </w:pPr>
    </w:p>
    <w:p w14:paraId="2CBF4234" w14:textId="4BECD201" w:rsidR="000E08F6" w:rsidRPr="00453FD8" w:rsidRDefault="000E08F6" w:rsidP="00040462">
      <w:pPr>
        <w:spacing w:after="60" w:line="340" w:lineRule="exact"/>
        <w:ind w:left="102" w:right="170" w:firstLine="573"/>
        <w:jc w:val="both"/>
        <w:rPr>
          <w:i/>
          <w:sz w:val="28"/>
          <w:lang w:val="nl-NL"/>
        </w:rPr>
      </w:pPr>
      <w:r w:rsidRPr="00453FD8">
        <w:rPr>
          <w:i/>
          <w:sz w:val="28"/>
          <w:lang w:val="nl-NL"/>
        </w:rPr>
        <w:t>Căn cứ Nghị định số 32/2019/NĐ-CP ngày 10/4/2019 của Chính phủ Quy định giao nhiệm vụ, đặt hàng hoặc đấu thầu cung cấp sản phẩm, dịch vụ công sử dụng ngân sách nhà nước từ nguồn kinh phí chi thường xuyên;</w:t>
      </w:r>
    </w:p>
    <w:p w14:paraId="0040364A" w14:textId="77777777" w:rsidR="00913778" w:rsidRPr="00453FD8" w:rsidRDefault="00913778" w:rsidP="00040462">
      <w:pPr>
        <w:spacing w:after="60" w:line="340" w:lineRule="exact"/>
        <w:ind w:left="102" w:right="170" w:firstLine="573"/>
        <w:jc w:val="both"/>
        <w:rPr>
          <w:i/>
          <w:sz w:val="28"/>
          <w:lang w:val="nl-NL"/>
        </w:rPr>
      </w:pPr>
      <w:r w:rsidRPr="00453FD8">
        <w:rPr>
          <w:i/>
          <w:sz w:val="28"/>
          <w:lang w:val="nl-NL"/>
        </w:rPr>
        <w:t xml:space="preserve">Căn cứ Nghị định số 60/2021/NĐ-CP ngày 21/6/2021 của Chính phủ quy định cơ chế tự chủ tài chính của đơn vị sự nghiệp công lập đã được sửa </w:t>
      </w:r>
      <w:proofErr w:type="gramStart"/>
      <w:r w:rsidRPr="00453FD8">
        <w:rPr>
          <w:i/>
          <w:sz w:val="28"/>
          <w:lang w:val="nl-NL"/>
        </w:rPr>
        <w:t>đổi</w:t>
      </w:r>
      <w:proofErr w:type="gramEnd"/>
      <w:r w:rsidRPr="00453FD8">
        <w:rPr>
          <w:i/>
          <w:sz w:val="28"/>
          <w:lang w:val="nl-NL"/>
        </w:rPr>
        <w:t xml:space="preserve"> bổ sung một số điều bởi Nghị định số 111/2025/NĐ-CP ngày 22/5/2025;</w:t>
      </w:r>
    </w:p>
    <w:p w14:paraId="5A633376" w14:textId="77777777" w:rsidR="00751CBA" w:rsidRPr="00453FD8" w:rsidRDefault="00751CBA" w:rsidP="00040462">
      <w:pPr>
        <w:spacing w:after="60" w:line="340" w:lineRule="exact"/>
        <w:ind w:left="102" w:right="170" w:firstLine="573"/>
        <w:jc w:val="both"/>
        <w:rPr>
          <w:i/>
          <w:sz w:val="28"/>
          <w:lang w:val="nl-NL"/>
        </w:rPr>
      </w:pPr>
      <w:r w:rsidRPr="00453FD8">
        <w:rPr>
          <w:i/>
          <w:sz w:val="28"/>
          <w:lang w:val="nl-NL"/>
        </w:rPr>
        <w:t>Nghị định số 98/2025/NĐ-CP ngày 06/5/2025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14:paraId="7D0252FE" w14:textId="319934FD" w:rsidR="000E08F6" w:rsidRPr="00453FD8" w:rsidRDefault="000E08F6" w:rsidP="00040462">
      <w:pPr>
        <w:spacing w:after="60" w:line="340" w:lineRule="exact"/>
        <w:ind w:left="102" w:right="170" w:firstLine="573"/>
        <w:jc w:val="both"/>
        <w:rPr>
          <w:i/>
          <w:sz w:val="28"/>
          <w:lang w:val="nl-NL"/>
        </w:rPr>
      </w:pPr>
      <w:r w:rsidRPr="00453FD8">
        <w:rPr>
          <w:i/>
          <w:sz w:val="28"/>
          <w:lang w:val="nl-NL"/>
        </w:rPr>
        <w:t>Căn cứ Nghị định số 214/2025/NĐ-CP ngày 04/8/2025 của Chính phủ về quy định chi tiết một số điều và biện pháp thi hành luật đấu thầu về lựa chọn nhà thầu;</w:t>
      </w:r>
    </w:p>
    <w:p w14:paraId="52376976" w14:textId="78C90895" w:rsidR="000076D3" w:rsidRPr="00453FD8" w:rsidRDefault="00EB3F4A" w:rsidP="00040462">
      <w:pPr>
        <w:spacing w:after="60" w:line="340" w:lineRule="exact"/>
        <w:ind w:left="102" w:right="170" w:firstLine="573"/>
        <w:jc w:val="both"/>
        <w:rPr>
          <w:i/>
          <w:sz w:val="28"/>
          <w:lang w:val="nl-NL"/>
        </w:rPr>
      </w:pPr>
      <w:r w:rsidRPr="00453FD8">
        <w:rPr>
          <w:i/>
          <w:sz w:val="28"/>
          <w:lang w:val="nl-NL"/>
        </w:rPr>
        <w:t xml:space="preserve">Căn cứ </w:t>
      </w:r>
      <w:r w:rsidR="000076D3" w:rsidRPr="00453FD8">
        <w:rPr>
          <w:i/>
          <w:sz w:val="28"/>
          <w:lang w:val="nl-NL"/>
        </w:rPr>
        <w:t xml:space="preserve">Nghị định 347/2025/NĐ-CP </w:t>
      </w:r>
      <w:r w:rsidR="007B4F45" w:rsidRPr="00453FD8">
        <w:rPr>
          <w:i/>
          <w:sz w:val="28"/>
          <w:lang w:val="nl-NL"/>
        </w:rPr>
        <w:t xml:space="preserve">ngày 29/12/2025 của Chính phủ </w:t>
      </w:r>
      <w:r w:rsidR="000076D3" w:rsidRPr="00453FD8">
        <w:rPr>
          <w:i/>
          <w:sz w:val="28"/>
          <w:lang w:val="nl-NL"/>
        </w:rPr>
        <w:t>quy định về thủ tục hành chính thuộc lĩnh vực Kho bạc Nhà nước</w:t>
      </w:r>
      <w:r w:rsidR="000F7871" w:rsidRPr="00453FD8">
        <w:rPr>
          <w:i/>
          <w:sz w:val="28"/>
          <w:lang w:val="nl-NL"/>
        </w:rPr>
        <w:t>;</w:t>
      </w:r>
    </w:p>
    <w:p w14:paraId="619BADF0" w14:textId="07479697" w:rsidR="002F3CB7" w:rsidRPr="00453FD8" w:rsidRDefault="002F3CB7" w:rsidP="00040462">
      <w:pPr>
        <w:spacing w:after="60" w:line="340" w:lineRule="exact"/>
        <w:ind w:left="102" w:right="170" w:firstLine="573"/>
        <w:jc w:val="both"/>
        <w:rPr>
          <w:i/>
          <w:sz w:val="28"/>
          <w:lang w:val="nl-NL"/>
        </w:rPr>
      </w:pPr>
      <w:r w:rsidRPr="00453FD8">
        <w:rPr>
          <w:i/>
          <w:sz w:val="28"/>
          <w:lang w:val="nl-NL"/>
        </w:rPr>
        <w:t xml:space="preserve">Căn cứ Thông tư 56/2022/TT-BTC </w:t>
      </w:r>
      <w:r w:rsidR="000363E0" w:rsidRPr="00453FD8">
        <w:rPr>
          <w:i/>
          <w:sz w:val="28"/>
          <w:lang w:val="nl-NL"/>
        </w:rPr>
        <w:t xml:space="preserve">của Bộ Tài chính </w:t>
      </w:r>
      <w:r w:rsidRPr="00453FD8">
        <w:rPr>
          <w:i/>
          <w:sz w:val="28"/>
          <w:lang w:val="nl-NL"/>
        </w:rPr>
        <w:t xml:space="preserve">hướng dẫn nội dung về cơ chế tự chủ tài chính của đơn vị sự nghiệp công lập; xử lý tài sản, tài chính khi tổ chức lại, giải thể đơn vị sự nghiệp công lập </w:t>
      </w:r>
      <w:r w:rsidR="00E13537" w:rsidRPr="00453FD8">
        <w:rPr>
          <w:i/>
          <w:sz w:val="28"/>
          <w:lang w:val="nl-NL"/>
        </w:rPr>
        <w:t xml:space="preserve">đã </w:t>
      </w:r>
      <w:r w:rsidRPr="00453FD8">
        <w:rPr>
          <w:i/>
          <w:sz w:val="28"/>
          <w:lang w:val="nl-NL"/>
        </w:rPr>
        <w:t>được sửa đổi bổ sung một số điều bởi</w:t>
      </w:r>
      <w:r w:rsidR="00590EB5" w:rsidRPr="00453FD8">
        <w:t xml:space="preserve"> </w:t>
      </w:r>
      <w:r w:rsidR="00590EB5" w:rsidRPr="00453FD8">
        <w:rPr>
          <w:i/>
          <w:sz w:val="28"/>
          <w:lang w:val="nl-NL"/>
        </w:rPr>
        <w:t xml:space="preserve">Thông tư 03/2026/TT-BTC ngày 01/01/2026; </w:t>
      </w:r>
    </w:p>
    <w:p w14:paraId="60503841" w14:textId="77777777" w:rsidR="0026355C" w:rsidRPr="00453FD8" w:rsidRDefault="0026355C" w:rsidP="0026355C">
      <w:pPr>
        <w:spacing w:after="60" w:line="340" w:lineRule="exact"/>
        <w:ind w:left="102" w:right="170" w:firstLine="573"/>
        <w:jc w:val="both"/>
        <w:rPr>
          <w:i/>
          <w:sz w:val="28"/>
          <w:lang w:val="vi-VN"/>
        </w:rPr>
      </w:pPr>
      <w:r w:rsidRPr="00453FD8">
        <w:rPr>
          <w:i/>
          <w:sz w:val="28"/>
          <w:lang w:val="vi-VN"/>
        </w:rPr>
        <w:t>Căn cứ Quyết định số 133/QĐ-UBND ngày 18/8/2025 của Uỷ ban nhân dân tỉnh Bắc Ninh về việc tổ chức lại Trung tâm Bơm tiêu thoát nước đô thị từ trực thuộc Sở Nông nghiệp và môi trường sang trực thuộc Sở Xây dựng;</w:t>
      </w:r>
    </w:p>
    <w:p w14:paraId="7399D3BE" w14:textId="7925A144" w:rsidR="000E08F6" w:rsidRPr="00453FD8" w:rsidRDefault="000E08F6" w:rsidP="00040462">
      <w:pPr>
        <w:spacing w:after="60" w:line="340" w:lineRule="exact"/>
        <w:ind w:left="102" w:right="170" w:firstLine="573"/>
        <w:jc w:val="both"/>
        <w:rPr>
          <w:i/>
          <w:sz w:val="28"/>
          <w:lang w:val="vi-VN"/>
        </w:rPr>
      </w:pPr>
      <w:r w:rsidRPr="00453FD8">
        <w:rPr>
          <w:i/>
          <w:sz w:val="28"/>
          <w:lang w:val="vi-VN"/>
        </w:rPr>
        <w:t>Căn cứ Quyết định số 105/QĐ-UBND ngày 17/12/2025 của Uỷ ban nhân dân tỉnh Bắc Ninh về việc ban hành Quy định xác định chi phí và quản lý dịch vụ công lĩnh vực xây dựng trên địa bàn tỉnh Bắc Ninh;</w:t>
      </w:r>
    </w:p>
    <w:p w14:paraId="37D52E39" w14:textId="6A250472" w:rsidR="0050341F" w:rsidRPr="00453FD8" w:rsidRDefault="0050341F" w:rsidP="00040462">
      <w:pPr>
        <w:spacing w:after="60" w:line="340" w:lineRule="exact"/>
        <w:ind w:left="102" w:right="170" w:firstLine="573"/>
        <w:jc w:val="both"/>
        <w:rPr>
          <w:i/>
          <w:sz w:val="28"/>
          <w:lang w:val="vi-VN"/>
        </w:rPr>
      </w:pPr>
      <w:r w:rsidRPr="00453FD8">
        <w:rPr>
          <w:i/>
          <w:sz w:val="28"/>
          <w:lang w:val="vi-VN"/>
        </w:rPr>
        <w:t>Căn cứ tình hình thực tế của Trung tâm Thoát nước và Xử lý nước thải;</w:t>
      </w:r>
    </w:p>
    <w:p w14:paraId="5B870E4D" w14:textId="77574D73" w:rsidR="00025950" w:rsidRPr="00453FD8" w:rsidRDefault="00A31425" w:rsidP="00040462">
      <w:pPr>
        <w:spacing w:after="60" w:line="340" w:lineRule="exact"/>
        <w:ind w:left="102" w:right="170" w:firstLine="573"/>
        <w:jc w:val="both"/>
        <w:rPr>
          <w:i/>
          <w:sz w:val="28"/>
          <w:lang w:val="vi-VN"/>
        </w:rPr>
      </w:pPr>
      <w:r w:rsidRPr="00453FD8">
        <w:rPr>
          <w:i/>
          <w:sz w:val="28"/>
        </w:rPr>
        <w:t xml:space="preserve">Theo đề nghị của </w:t>
      </w:r>
      <w:r w:rsidR="00593A64" w:rsidRPr="00453FD8">
        <w:rPr>
          <w:i/>
          <w:sz w:val="28"/>
          <w:lang w:val="vi-VN"/>
        </w:rPr>
        <w:t>P</w:t>
      </w:r>
      <w:r w:rsidR="00B4095C" w:rsidRPr="00453FD8">
        <w:rPr>
          <w:i/>
          <w:sz w:val="28"/>
        </w:rPr>
        <w:t>hòng kỹ thuật</w:t>
      </w:r>
      <w:r w:rsidRPr="00453FD8">
        <w:rPr>
          <w:i/>
          <w:sz w:val="28"/>
        </w:rPr>
        <w:t xml:space="preserve"> tại Tờ </w:t>
      </w:r>
      <w:r w:rsidR="00B4095C" w:rsidRPr="00453FD8">
        <w:rPr>
          <w:i/>
          <w:sz w:val="28"/>
        </w:rPr>
        <w:t xml:space="preserve">trình </w:t>
      </w:r>
      <w:r w:rsidRPr="00453FD8">
        <w:rPr>
          <w:i/>
          <w:sz w:val="28"/>
        </w:rPr>
        <w:t>ngày</w:t>
      </w:r>
      <w:r w:rsidR="005352BB" w:rsidRPr="00453FD8">
        <w:rPr>
          <w:i/>
          <w:sz w:val="28"/>
        </w:rPr>
        <w:t xml:space="preserve"> </w:t>
      </w:r>
      <w:r w:rsidR="00B24CA8" w:rsidRPr="00453FD8">
        <w:rPr>
          <w:i/>
          <w:sz w:val="28"/>
          <w:lang w:val="vi-VN"/>
        </w:rPr>
        <w:t>…/</w:t>
      </w:r>
      <w:r w:rsidR="00F275A9" w:rsidRPr="00453FD8">
        <w:rPr>
          <w:i/>
          <w:sz w:val="28"/>
          <w:lang w:val="vi-VN"/>
        </w:rPr>
        <w:t>…</w:t>
      </w:r>
      <w:r w:rsidRPr="00453FD8">
        <w:rPr>
          <w:i/>
          <w:sz w:val="28"/>
        </w:rPr>
        <w:t>/202</w:t>
      </w:r>
      <w:r w:rsidR="009E6E1F" w:rsidRPr="00453FD8">
        <w:rPr>
          <w:i/>
          <w:sz w:val="28"/>
          <w:lang w:val="vi-VN"/>
        </w:rPr>
        <w:t>6</w:t>
      </w:r>
      <w:r w:rsidR="008D4540" w:rsidRPr="00453FD8">
        <w:rPr>
          <w:i/>
          <w:sz w:val="28"/>
          <w:lang w:val="vi-VN"/>
        </w:rPr>
        <w:t>.</w:t>
      </w:r>
    </w:p>
    <w:p w14:paraId="673C8E6A" w14:textId="77777777" w:rsidR="00025950" w:rsidRPr="00453FD8" w:rsidRDefault="00A31425" w:rsidP="00A967E9">
      <w:pPr>
        <w:spacing w:before="240" w:after="240" w:line="340" w:lineRule="exact"/>
        <w:ind w:left="573" w:right="68"/>
        <w:jc w:val="center"/>
        <w:rPr>
          <w:b/>
          <w:sz w:val="28"/>
        </w:rPr>
      </w:pPr>
      <w:r w:rsidRPr="00453FD8">
        <w:rPr>
          <w:b/>
          <w:sz w:val="28"/>
        </w:rPr>
        <w:t>QUYẾT</w:t>
      </w:r>
      <w:r w:rsidRPr="00453FD8">
        <w:rPr>
          <w:b/>
          <w:spacing w:val="-5"/>
          <w:sz w:val="28"/>
        </w:rPr>
        <w:t xml:space="preserve"> </w:t>
      </w:r>
      <w:r w:rsidRPr="00453FD8">
        <w:rPr>
          <w:b/>
          <w:spacing w:val="-2"/>
          <w:sz w:val="28"/>
        </w:rPr>
        <w:t>ĐỊNH:</w:t>
      </w:r>
    </w:p>
    <w:p w14:paraId="19306EAC" w14:textId="4B788C7B" w:rsidR="00025950" w:rsidRPr="00453FD8" w:rsidRDefault="00A31425" w:rsidP="00040462">
      <w:pPr>
        <w:pStyle w:val="BodyText"/>
        <w:spacing w:after="60" w:line="340" w:lineRule="exact"/>
        <w:ind w:right="168" w:firstLine="573"/>
        <w:jc w:val="both"/>
        <w:rPr>
          <w:spacing w:val="-4"/>
          <w:lang w:val="nl-NL"/>
        </w:rPr>
      </w:pPr>
      <w:r w:rsidRPr="00453FD8">
        <w:rPr>
          <w:b/>
        </w:rPr>
        <w:lastRenderedPageBreak/>
        <w:t xml:space="preserve">Điều 1. </w:t>
      </w:r>
      <w:r w:rsidR="00EF6B70" w:rsidRPr="00453FD8">
        <w:rPr>
          <w:spacing w:val="-4"/>
          <w:lang w:val="nl-NL"/>
        </w:rPr>
        <w:t>Ban hành Sổ tay</w:t>
      </w:r>
      <w:r w:rsidR="0034635D" w:rsidRPr="00453FD8">
        <w:rPr>
          <w:spacing w:val="-4"/>
          <w:lang w:val="nl-NL"/>
        </w:rPr>
        <w:t xml:space="preserve"> </w:t>
      </w:r>
      <w:r w:rsidR="00547952" w:rsidRPr="00453FD8">
        <w:rPr>
          <w:spacing w:val="-4"/>
          <w:lang w:val="nl-NL"/>
        </w:rPr>
        <w:t xml:space="preserve">hướng dẫn </w:t>
      </w:r>
      <w:r w:rsidR="0034635D" w:rsidRPr="00453FD8">
        <w:rPr>
          <w:spacing w:val="-4"/>
          <w:lang w:val="nl-NL"/>
        </w:rPr>
        <w:t xml:space="preserve">quy trình thực hiện công việc </w:t>
      </w:r>
      <w:r w:rsidR="008F0746" w:rsidRPr="00453FD8">
        <w:rPr>
          <w:spacing w:val="-4"/>
          <w:lang w:val="nl-NL"/>
        </w:rPr>
        <w:t xml:space="preserve">chuyên môn kỹ thuật </w:t>
      </w:r>
      <w:r w:rsidR="00EF6B70" w:rsidRPr="00453FD8">
        <w:rPr>
          <w:spacing w:val="-4"/>
          <w:lang w:val="nl-NL"/>
        </w:rPr>
        <w:t>của Trung tâm Thoát nước và Xử lý nước thải</w:t>
      </w:r>
      <w:r w:rsidR="00F10F3A" w:rsidRPr="00453FD8">
        <w:rPr>
          <w:spacing w:val="-4"/>
          <w:lang w:val="nl-NL"/>
        </w:rPr>
        <w:t>.</w:t>
      </w:r>
    </w:p>
    <w:p w14:paraId="7E3836F0" w14:textId="77777777" w:rsidR="00650171" w:rsidRPr="00453FD8" w:rsidRDefault="0034635D" w:rsidP="00650171">
      <w:pPr>
        <w:pStyle w:val="BodyText"/>
        <w:spacing w:after="60" w:line="340" w:lineRule="exact"/>
        <w:ind w:right="168" w:firstLine="573"/>
        <w:jc w:val="both"/>
        <w:rPr>
          <w:spacing w:val="-4"/>
          <w:lang w:val="nl-NL"/>
        </w:rPr>
      </w:pPr>
      <w:r w:rsidRPr="00453FD8">
        <w:rPr>
          <w:b/>
          <w:lang w:val="nl-NL"/>
        </w:rPr>
        <w:t>Điều 2.</w:t>
      </w:r>
      <w:r w:rsidRPr="00453FD8">
        <w:rPr>
          <w:lang w:val="nl-NL"/>
        </w:rPr>
        <w:t xml:space="preserve"> </w:t>
      </w:r>
      <w:r w:rsidR="00650171" w:rsidRPr="00453FD8">
        <w:rPr>
          <w:spacing w:val="-4"/>
          <w:lang w:val="nl-NL"/>
        </w:rPr>
        <w:t>Các quy trình thực hiện bao gồm:</w:t>
      </w:r>
    </w:p>
    <w:p w14:paraId="4DA08B80" w14:textId="77777777" w:rsidR="00650171" w:rsidRPr="00453FD8" w:rsidRDefault="00650171" w:rsidP="00650171">
      <w:pPr>
        <w:pStyle w:val="BodyText"/>
        <w:spacing w:after="60" w:line="340" w:lineRule="exact"/>
        <w:ind w:right="168" w:firstLine="573"/>
        <w:jc w:val="both"/>
        <w:rPr>
          <w:lang w:val="nl-NL"/>
        </w:rPr>
      </w:pPr>
      <w:r w:rsidRPr="00453FD8">
        <w:rPr>
          <w:lang w:val="nl-NL"/>
        </w:rPr>
        <w:t>1. Quy trình thực hiện dịch vụ công ích duy trì thoát nước và xử lý nước thải đô thị.</w:t>
      </w:r>
    </w:p>
    <w:p w14:paraId="23148026" w14:textId="77777777" w:rsidR="00650171" w:rsidRPr="00453FD8" w:rsidRDefault="00650171" w:rsidP="00650171">
      <w:pPr>
        <w:pStyle w:val="BodyText"/>
        <w:spacing w:after="60" w:line="340" w:lineRule="exact"/>
        <w:ind w:right="168" w:firstLine="573"/>
        <w:jc w:val="both"/>
        <w:rPr>
          <w:lang w:val="nl-NL"/>
        </w:rPr>
      </w:pPr>
      <w:r w:rsidRPr="00453FD8">
        <w:rPr>
          <w:lang w:val="nl-NL"/>
        </w:rPr>
        <w:t>2. Quy trình thực hiện nhiệm vụ có cấu phần xây dựng sử dụng nguồn chi thường xuyên ngân sách nhà nước.</w:t>
      </w:r>
    </w:p>
    <w:p w14:paraId="6484F2B1" w14:textId="77777777" w:rsidR="00650171" w:rsidRPr="00453FD8" w:rsidRDefault="00650171" w:rsidP="00650171">
      <w:pPr>
        <w:pStyle w:val="BodyText"/>
        <w:spacing w:after="60" w:line="340" w:lineRule="exact"/>
        <w:ind w:right="168" w:firstLine="573"/>
        <w:jc w:val="both"/>
        <w:rPr>
          <w:lang w:val="nl-NL"/>
        </w:rPr>
      </w:pPr>
      <w:r w:rsidRPr="00453FD8">
        <w:rPr>
          <w:lang w:val="nl-NL"/>
        </w:rPr>
        <w:t>3. Quy trình thực hiện nhiệm vụ không có cấu phần xây dựng sử dụng nguồn chi thường xuyên ngân sách nhà nước.</w:t>
      </w:r>
    </w:p>
    <w:p w14:paraId="5B5F55AD" w14:textId="77777777" w:rsidR="00650171" w:rsidRPr="00453FD8" w:rsidRDefault="00650171" w:rsidP="00650171">
      <w:pPr>
        <w:pStyle w:val="BodyText"/>
        <w:spacing w:after="60" w:line="340" w:lineRule="exact"/>
        <w:ind w:right="168" w:firstLine="573"/>
        <w:jc w:val="both"/>
        <w:rPr>
          <w:lang w:val="nl-NL"/>
        </w:rPr>
      </w:pPr>
      <w:r w:rsidRPr="00453FD8">
        <w:rPr>
          <w:lang w:val="nl-NL"/>
        </w:rPr>
        <w:t>4. Quy trình thực hiện gói thầu có giá không quá 50 triệu đồng.</w:t>
      </w:r>
    </w:p>
    <w:p w14:paraId="489A0A4D" w14:textId="44AD4D2D" w:rsidR="00650171" w:rsidRPr="00453FD8" w:rsidRDefault="00462615" w:rsidP="00650171">
      <w:pPr>
        <w:pStyle w:val="BodyText"/>
        <w:spacing w:after="60" w:line="340" w:lineRule="exact"/>
        <w:ind w:right="168" w:firstLine="573"/>
        <w:jc w:val="both"/>
        <w:rPr>
          <w:lang w:val="nl-NL"/>
        </w:rPr>
      </w:pPr>
      <w:r w:rsidRPr="00453FD8">
        <w:rPr>
          <w:b/>
        </w:rPr>
        <w:t xml:space="preserve">Điều 3. </w:t>
      </w:r>
      <w:r w:rsidR="00650171" w:rsidRPr="00453FD8">
        <w:rPr>
          <w:lang w:val="nl-NL"/>
        </w:rPr>
        <w:t xml:space="preserve">Sổ tay </w:t>
      </w:r>
      <w:r w:rsidR="00E45FE1" w:rsidRPr="00453FD8">
        <w:rPr>
          <w:lang w:val="nl-NL"/>
        </w:rPr>
        <w:t>này</w:t>
      </w:r>
      <w:r w:rsidR="00650171" w:rsidRPr="00453FD8">
        <w:rPr>
          <w:lang w:val="nl-NL"/>
        </w:rPr>
        <w:t xml:space="preserve"> là tài liệu được ban hành nội bộ, nhằm mục đích</w:t>
      </w:r>
      <w:r w:rsidR="00E83CEA" w:rsidRPr="00453FD8">
        <w:rPr>
          <w:lang w:val="nl-NL"/>
        </w:rPr>
        <w:t xml:space="preserve"> kiểm soát,</w:t>
      </w:r>
      <w:r w:rsidR="00650171" w:rsidRPr="00453FD8">
        <w:rPr>
          <w:lang w:val="nl-NL"/>
        </w:rPr>
        <w:t xml:space="preserve"> nâng cao chất lượng, tiến độ và hiệu quả công việc trong đơn vị.</w:t>
      </w:r>
    </w:p>
    <w:p w14:paraId="4338C0C9" w14:textId="77777777" w:rsidR="00650171" w:rsidRPr="00453FD8" w:rsidRDefault="005A054E" w:rsidP="00650171">
      <w:pPr>
        <w:pStyle w:val="BodyText"/>
        <w:spacing w:after="60" w:line="340" w:lineRule="exact"/>
        <w:ind w:right="168" w:firstLine="573"/>
        <w:jc w:val="both"/>
        <w:rPr>
          <w:spacing w:val="-4"/>
          <w:lang w:val="nl-NL"/>
        </w:rPr>
      </w:pPr>
      <w:r w:rsidRPr="00453FD8">
        <w:rPr>
          <w:b/>
          <w:lang w:val="nl-NL"/>
        </w:rPr>
        <w:t>Điều 4.</w:t>
      </w:r>
      <w:r w:rsidRPr="00453FD8">
        <w:rPr>
          <w:spacing w:val="-4"/>
          <w:lang w:val="nl-NL"/>
        </w:rPr>
        <w:t xml:space="preserve"> </w:t>
      </w:r>
      <w:r w:rsidR="00650171" w:rsidRPr="00453FD8">
        <w:rPr>
          <w:spacing w:val="-4"/>
          <w:lang w:val="nl-NL"/>
        </w:rPr>
        <w:t>Yêu cầu toàn thể viên chức, người lao động trong đơn vị nghiêm túc thực hiện theo các quy trình đã được nêu trong sổ tay. Căn cứ tình hình thực tế hoặc khi có quy định pháp luật sửa đổi, bổ sung, thay thế; Giám đốc Trung tâm sẽ xem xét quyết định cập nhật, điều chỉnh sổ tay cho phù hợp.</w:t>
      </w:r>
    </w:p>
    <w:p w14:paraId="2F60151A" w14:textId="73CBB369" w:rsidR="009E2714" w:rsidRPr="00453FD8" w:rsidRDefault="00394057" w:rsidP="00040462">
      <w:pPr>
        <w:pStyle w:val="BodyText"/>
        <w:spacing w:after="60" w:line="340" w:lineRule="exact"/>
        <w:ind w:right="170" w:firstLine="573"/>
        <w:jc w:val="both"/>
        <w:rPr>
          <w:bCs/>
          <w:lang w:val="vi-VN"/>
        </w:rPr>
      </w:pPr>
      <w:r w:rsidRPr="00453FD8">
        <w:rPr>
          <w:b/>
          <w:bCs/>
          <w:lang w:val="vi-VN"/>
        </w:rPr>
        <w:t xml:space="preserve">Điều </w:t>
      </w:r>
      <w:r w:rsidR="005A054E" w:rsidRPr="00453FD8">
        <w:rPr>
          <w:b/>
          <w:bCs/>
          <w:lang w:val="nl-NL"/>
        </w:rPr>
        <w:t>5</w:t>
      </w:r>
      <w:r w:rsidRPr="00453FD8">
        <w:rPr>
          <w:b/>
          <w:bCs/>
          <w:lang w:val="vi-VN"/>
        </w:rPr>
        <w:t>.</w:t>
      </w:r>
      <w:r w:rsidRPr="00453FD8">
        <w:rPr>
          <w:bCs/>
          <w:lang w:val="vi-VN"/>
        </w:rPr>
        <w:t xml:space="preserve"> </w:t>
      </w:r>
      <w:r w:rsidR="009E2714" w:rsidRPr="00453FD8">
        <w:rPr>
          <w:bCs/>
          <w:lang w:val="vi-VN"/>
        </w:rPr>
        <w:t>Quyết định này có hiệu lực kể từ ngày ký</w:t>
      </w:r>
      <w:r w:rsidR="007C13B5" w:rsidRPr="00453FD8">
        <w:rPr>
          <w:bCs/>
          <w:lang w:val="vi-VN"/>
        </w:rPr>
        <w:t>.</w:t>
      </w:r>
    </w:p>
    <w:p w14:paraId="71AA5837" w14:textId="036E292F" w:rsidR="00A43A07" w:rsidRPr="00453FD8" w:rsidRDefault="00166C3B" w:rsidP="00025801">
      <w:pPr>
        <w:pStyle w:val="BodyText"/>
        <w:spacing w:after="60" w:line="340" w:lineRule="exact"/>
        <w:ind w:right="170" w:firstLine="573"/>
        <w:jc w:val="both"/>
        <w:rPr>
          <w:lang w:val="vi-VN"/>
        </w:rPr>
      </w:pPr>
      <w:r w:rsidRPr="00453FD8">
        <w:rPr>
          <w:bCs/>
          <w:spacing w:val="-4"/>
          <w:lang w:val="vi-VN"/>
        </w:rPr>
        <w:t>Các Phòng</w:t>
      </w:r>
      <w:r w:rsidR="00CE5D8E" w:rsidRPr="00453FD8">
        <w:rPr>
          <w:bCs/>
          <w:spacing w:val="-4"/>
          <w:lang w:val="vi-VN"/>
        </w:rPr>
        <w:t xml:space="preserve"> thuộc Trung tâm </w:t>
      </w:r>
      <w:r w:rsidR="00394057" w:rsidRPr="00453FD8">
        <w:rPr>
          <w:bCs/>
          <w:lang w:val="vi-VN"/>
        </w:rPr>
        <w:t xml:space="preserve">và các đơn vị, cá nhân liên quan căn cứ </w:t>
      </w:r>
      <w:r w:rsidR="005C5D83" w:rsidRPr="00453FD8">
        <w:rPr>
          <w:bCs/>
          <w:lang w:val="vi-VN"/>
        </w:rPr>
        <w:t>Q</w:t>
      </w:r>
      <w:r w:rsidR="00394057" w:rsidRPr="00453FD8">
        <w:rPr>
          <w:bCs/>
          <w:lang w:val="vi-VN"/>
        </w:rPr>
        <w:t>uyết định thi hành./.</w:t>
      </w:r>
    </w:p>
    <w:tbl>
      <w:tblPr>
        <w:tblpPr w:leftFromText="180" w:rightFromText="180" w:vertAnchor="text" w:horzAnchor="margin" w:tblpXSpec="center" w:tblpY="210"/>
        <w:tblW w:w="0" w:type="auto"/>
        <w:tblLook w:val="01E0" w:firstRow="1" w:lastRow="1" w:firstColumn="1" w:lastColumn="1" w:noHBand="0" w:noVBand="0"/>
      </w:tblPr>
      <w:tblGrid>
        <w:gridCol w:w="4820"/>
        <w:gridCol w:w="4252"/>
      </w:tblGrid>
      <w:tr w:rsidR="00A779AD" w:rsidRPr="00453FD8" w14:paraId="27EC2854" w14:textId="77777777" w:rsidTr="00476C70">
        <w:tc>
          <w:tcPr>
            <w:tcW w:w="4820" w:type="dxa"/>
          </w:tcPr>
          <w:p w14:paraId="165A4F3D" w14:textId="77777777" w:rsidR="00F81ED7" w:rsidRPr="00453FD8" w:rsidRDefault="00F81ED7" w:rsidP="00476C70">
            <w:pPr>
              <w:rPr>
                <w:b/>
                <w:i/>
                <w:sz w:val="26"/>
                <w:szCs w:val="26"/>
                <w:lang w:val="vi-VN"/>
              </w:rPr>
            </w:pPr>
            <w:r w:rsidRPr="00453FD8">
              <w:rPr>
                <w:b/>
                <w:i/>
                <w:sz w:val="26"/>
                <w:szCs w:val="26"/>
                <w:lang w:val="vi-VN"/>
              </w:rPr>
              <w:t>Nơi nhận:</w:t>
            </w:r>
          </w:p>
          <w:p w14:paraId="219EA1DE" w14:textId="516C37EE" w:rsidR="00F81ED7" w:rsidRPr="00453FD8" w:rsidRDefault="004A17C3" w:rsidP="00476C70">
            <w:pPr>
              <w:rPr>
                <w:lang w:val="vi-VN"/>
              </w:rPr>
            </w:pPr>
            <w:r w:rsidRPr="00453FD8">
              <w:rPr>
                <w:lang w:val="vi-VN"/>
              </w:rPr>
              <w:t>- Như đ</w:t>
            </w:r>
            <w:r w:rsidR="004A780A" w:rsidRPr="00453FD8">
              <w:rPr>
                <w:lang w:val="vi-VN"/>
              </w:rPr>
              <w:t>iều 5</w:t>
            </w:r>
            <w:r w:rsidR="00F81ED7" w:rsidRPr="00453FD8">
              <w:rPr>
                <w:lang w:val="vi-VN"/>
              </w:rPr>
              <w:t>;</w:t>
            </w:r>
          </w:p>
          <w:p w14:paraId="5DB478CB" w14:textId="77777777" w:rsidR="00F81ED7" w:rsidRPr="00453FD8" w:rsidRDefault="00F81ED7" w:rsidP="00476C70">
            <w:pPr>
              <w:rPr>
                <w:lang w:val="vi-VN"/>
              </w:rPr>
            </w:pPr>
            <w:r w:rsidRPr="00453FD8">
              <w:rPr>
                <w:lang w:val="vi-VN"/>
              </w:rPr>
              <w:t>- Sở Xây dựng (Để b/c);</w:t>
            </w:r>
          </w:p>
          <w:p w14:paraId="6F8AF7F5" w14:textId="77777777" w:rsidR="00F81ED7" w:rsidRPr="00453FD8" w:rsidRDefault="00F81ED7" w:rsidP="00476C70">
            <w:pPr>
              <w:rPr>
                <w:lang w:val="vi-VN"/>
              </w:rPr>
            </w:pPr>
            <w:r w:rsidRPr="00453FD8">
              <w:rPr>
                <w:lang w:val="vi-VN"/>
              </w:rPr>
              <w:t>- Giám đốc Sở Xây dựng (Để b/c);</w:t>
            </w:r>
          </w:p>
          <w:p w14:paraId="415767A4" w14:textId="7EDF5920" w:rsidR="00F81ED7" w:rsidRPr="00453FD8" w:rsidRDefault="00427E0B" w:rsidP="00476C70">
            <w:pPr>
              <w:rPr>
                <w:lang w:val="vi-VN"/>
              </w:rPr>
            </w:pPr>
            <w:r w:rsidRPr="00453FD8">
              <w:rPr>
                <w:lang w:val="vi-VN"/>
              </w:rPr>
              <w:t>- Đ/c Nguyễn</w:t>
            </w:r>
            <w:r w:rsidR="00F81ED7" w:rsidRPr="00453FD8">
              <w:rPr>
                <w:lang w:val="vi-VN"/>
              </w:rPr>
              <w:t xml:space="preserve"> Ngọc Sơn, PGĐ Sở XD (Để b/c);</w:t>
            </w:r>
          </w:p>
          <w:p w14:paraId="512FDF4F" w14:textId="77777777" w:rsidR="00F81ED7" w:rsidRPr="00453FD8" w:rsidRDefault="00F81ED7" w:rsidP="00476C70">
            <w:pPr>
              <w:rPr>
                <w:lang w:val="vi-VN"/>
              </w:rPr>
            </w:pPr>
            <w:r w:rsidRPr="00453FD8">
              <w:rPr>
                <w:lang w:val="vi-VN"/>
              </w:rPr>
              <w:t>- Các phòng: PTĐT, KT-KH Sở XD (Để p/h);</w:t>
            </w:r>
          </w:p>
          <w:p w14:paraId="3496C6A5" w14:textId="77777777" w:rsidR="00F81ED7" w:rsidRPr="00453FD8" w:rsidRDefault="00F81ED7" w:rsidP="00476C70">
            <w:pPr>
              <w:rPr>
                <w:lang w:val="vi-VN"/>
              </w:rPr>
            </w:pPr>
            <w:r w:rsidRPr="00453FD8">
              <w:rPr>
                <w:lang w:val="vi-VN"/>
              </w:rPr>
              <w:t>- TT: GĐ, các PGĐ, phòng (Để t/h);</w:t>
            </w:r>
          </w:p>
          <w:p w14:paraId="174F85D4" w14:textId="77777777" w:rsidR="00F81ED7" w:rsidRPr="00453FD8" w:rsidRDefault="00F81ED7" w:rsidP="00476C70">
            <w:pPr>
              <w:rPr>
                <w:lang w:val="vi-VN"/>
              </w:rPr>
            </w:pPr>
            <w:r w:rsidRPr="00453FD8">
              <w:t>- Lưu: VT</w:t>
            </w:r>
            <w:r w:rsidRPr="00453FD8">
              <w:rPr>
                <w:lang w:val="vi-VN"/>
              </w:rPr>
              <w:t>, HC-KT.</w:t>
            </w:r>
          </w:p>
          <w:p w14:paraId="60CDE058" w14:textId="77777777" w:rsidR="00F81ED7" w:rsidRPr="00453FD8" w:rsidRDefault="00F81ED7" w:rsidP="00476C70"/>
        </w:tc>
        <w:tc>
          <w:tcPr>
            <w:tcW w:w="4252" w:type="dxa"/>
          </w:tcPr>
          <w:p w14:paraId="55247100" w14:textId="77777777" w:rsidR="00F81ED7" w:rsidRPr="00453FD8" w:rsidRDefault="00F81ED7" w:rsidP="00476C70">
            <w:pPr>
              <w:jc w:val="center"/>
              <w:rPr>
                <w:b/>
                <w:sz w:val="26"/>
                <w:szCs w:val="26"/>
                <w:lang w:val="vi-VN"/>
              </w:rPr>
            </w:pPr>
            <w:r w:rsidRPr="00453FD8">
              <w:rPr>
                <w:b/>
                <w:sz w:val="26"/>
                <w:szCs w:val="26"/>
                <w:lang w:val="vi-VN"/>
              </w:rPr>
              <w:t>GIÁM ĐỐC</w:t>
            </w:r>
          </w:p>
          <w:p w14:paraId="720FEF74" w14:textId="77777777" w:rsidR="00F81ED7" w:rsidRPr="00453FD8" w:rsidRDefault="00F81ED7" w:rsidP="00476C70">
            <w:pPr>
              <w:jc w:val="center"/>
              <w:rPr>
                <w:b/>
                <w:sz w:val="26"/>
                <w:szCs w:val="26"/>
                <w:lang w:val="vi-VN"/>
              </w:rPr>
            </w:pPr>
          </w:p>
          <w:p w14:paraId="686228E7" w14:textId="77777777" w:rsidR="00F81ED7" w:rsidRPr="00453FD8" w:rsidRDefault="00F81ED7" w:rsidP="00476C70">
            <w:pPr>
              <w:jc w:val="center"/>
              <w:rPr>
                <w:b/>
                <w:sz w:val="26"/>
                <w:szCs w:val="26"/>
                <w:lang w:val="vi-VN"/>
              </w:rPr>
            </w:pPr>
          </w:p>
          <w:p w14:paraId="18C81830" w14:textId="77777777" w:rsidR="00F81ED7" w:rsidRPr="00453FD8" w:rsidRDefault="00F81ED7" w:rsidP="00476C70">
            <w:pPr>
              <w:jc w:val="center"/>
              <w:rPr>
                <w:b/>
                <w:sz w:val="26"/>
                <w:szCs w:val="26"/>
                <w:lang w:val="vi-VN"/>
              </w:rPr>
            </w:pPr>
          </w:p>
          <w:p w14:paraId="4F549CFD" w14:textId="77777777" w:rsidR="00F81ED7" w:rsidRPr="00453FD8" w:rsidRDefault="00F81ED7" w:rsidP="00476C70">
            <w:pPr>
              <w:jc w:val="center"/>
              <w:rPr>
                <w:b/>
                <w:sz w:val="26"/>
                <w:szCs w:val="26"/>
                <w:lang w:val="vi-VN"/>
              </w:rPr>
            </w:pPr>
          </w:p>
          <w:p w14:paraId="7C176E8C" w14:textId="77777777" w:rsidR="00F81ED7" w:rsidRPr="00453FD8" w:rsidRDefault="00F81ED7" w:rsidP="00476C70">
            <w:pPr>
              <w:jc w:val="center"/>
              <w:rPr>
                <w:b/>
                <w:sz w:val="26"/>
                <w:szCs w:val="26"/>
                <w:lang w:val="vi-VN"/>
              </w:rPr>
            </w:pPr>
          </w:p>
          <w:p w14:paraId="29F8EC7E" w14:textId="77777777" w:rsidR="00F81ED7" w:rsidRPr="00453FD8" w:rsidRDefault="00F81ED7" w:rsidP="00476C70">
            <w:pPr>
              <w:rPr>
                <w:b/>
                <w:sz w:val="26"/>
                <w:szCs w:val="26"/>
                <w:lang w:val="vi-VN"/>
              </w:rPr>
            </w:pPr>
          </w:p>
          <w:p w14:paraId="4D956C86" w14:textId="77777777" w:rsidR="00F81ED7" w:rsidRPr="00453FD8" w:rsidRDefault="00F81ED7" w:rsidP="00476C70">
            <w:pPr>
              <w:jc w:val="center"/>
              <w:rPr>
                <w:b/>
                <w:sz w:val="28"/>
                <w:szCs w:val="28"/>
                <w:lang w:val="vi-VN"/>
              </w:rPr>
            </w:pPr>
            <w:r w:rsidRPr="00453FD8">
              <w:rPr>
                <w:b/>
                <w:sz w:val="28"/>
                <w:szCs w:val="28"/>
                <w:lang w:val="vi-VN"/>
              </w:rPr>
              <w:t>Nguyễn Tiến Tùng</w:t>
            </w:r>
          </w:p>
          <w:p w14:paraId="787126D8" w14:textId="77777777" w:rsidR="00F81ED7" w:rsidRPr="00453FD8" w:rsidRDefault="00F81ED7" w:rsidP="00476C70">
            <w:pPr>
              <w:jc w:val="center"/>
              <w:rPr>
                <w:b/>
                <w:sz w:val="26"/>
                <w:szCs w:val="26"/>
                <w:lang w:val="vi-VN"/>
              </w:rPr>
            </w:pPr>
          </w:p>
        </w:tc>
      </w:tr>
    </w:tbl>
    <w:p w14:paraId="609A3693" w14:textId="77777777" w:rsidR="00950443" w:rsidRPr="00453FD8" w:rsidRDefault="00950443" w:rsidP="000409F4">
      <w:pPr>
        <w:pStyle w:val="BodyText"/>
        <w:spacing w:before="60"/>
        <w:ind w:right="166"/>
        <w:jc w:val="center"/>
        <w:rPr>
          <w:b/>
        </w:rPr>
      </w:pPr>
    </w:p>
    <w:p w14:paraId="22539F7D" w14:textId="77777777" w:rsidR="00950443" w:rsidRPr="00453FD8" w:rsidRDefault="00950443" w:rsidP="000409F4">
      <w:pPr>
        <w:pStyle w:val="BodyText"/>
        <w:spacing w:before="60"/>
        <w:ind w:right="166"/>
        <w:jc w:val="center"/>
        <w:rPr>
          <w:b/>
        </w:rPr>
      </w:pPr>
    </w:p>
    <w:p w14:paraId="05522D00" w14:textId="77777777" w:rsidR="00950443" w:rsidRPr="00453FD8" w:rsidRDefault="00950443" w:rsidP="000409F4">
      <w:pPr>
        <w:pStyle w:val="BodyText"/>
        <w:spacing w:before="60"/>
        <w:ind w:right="166"/>
        <w:jc w:val="center"/>
        <w:rPr>
          <w:b/>
        </w:rPr>
      </w:pPr>
    </w:p>
    <w:p w14:paraId="3FAA37DC" w14:textId="77777777" w:rsidR="00950443" w:rsidRPr="00453FD8" w:rsidRDefault="00950443" w:rsidP="000409F4">
      <w:pPr>
        <w:pStyle w:val="BodyText"/>
        <w:spacing w:before="60"/>
        <w:ind w:right="166"/>
        <w:jc w:val="center"/>
        <w:rPr>
          <w:b/>
        </w:rPr>
      </w:pPr>
    </w:p>
    <w:p w14:paraId="50D147E0" w14:textId="07BF4055" w:rsidR="009B1E90" w:rsidRPr="00453FD8" w:rsidRDefault="009B1E90" w:rsidP="000409F4">
      <w:pPr>
        <w:pStyle w:val="BodyText"/>
        <w:spacing w:before="60"/>
        <w:ind w:right="166"/>
        <w:jc w:val="center"/>
        <w:rPr>
          <w:b/>
        </w:rPr>
      </w:pPr>
    </w:p>
    <w:p w14:paraId="4F13BC31" w14:textId="282DCB62" w:rsidR="009B1E90" w:rsidRPr="00453FD8" w:rsidRDefault="009B1E90" w:rsidP="000409F4">
      <w:pPr>
        <w:pStyle w:val="BodyText"/>
        <w:spacing w:before="60"/>
        <w:ind w:right="166"/>
        <w:jc w:val="center"/>
        <w:rPr>
          <w:b/>
        </w:rPr>
      </w:pPr>
    </w:p>
    <w:p w14:paraId="7FE0387A" w14:textId="57E3A445" w:rsidR="009B5630" w:rsidRPr="00453FD8" w:rsidRDefault="009B5630" w:rsidP="000409F4">
      <w:pPr>
        <w:pStyle w:val="BodyText"/>
        <w:spacing w:before="60"/>
        <w:ind w:right="166"/>
        <w:jc w:val="center"/>
        <w:rPr>
          <w:b/>
        </w:rPr>
      </w:pPr>
    </w:p>
    <w:p w14:paraId="5321BFF6" w14:textId="261BF295" w:rsidR="009B5630" w:rsidRPr="00453FD8" w:rsidRDefault="009B5630" w:rsidP="000409F4">
      <w:pPr>
        <w:pStyle w:val="BodyText"/>
        <w:spacing w:before="60"/>
        <w:ind w:right="166"/>
        <w:jc w:val="center"/>
        <w:rPr>
          <w:b/>
        </w:rPr>
      </w:pPr>
    </w:p>
    <w:p w14:paraId="1935F4FB" w14:textId="77777777" w:rsidR="00391912" w:rsidRPr="00453FD8" w:rsidRDefault="00391912" w:rsidP="000409F4">
      <w:pPr>
        <w:pStyle w:val="BodyText"/>
        <w:spacing w:before="60"/>
        <w:ind w:right="166"/>
        <w:jc w:val="center"/>
        <w:rPr>
          <w:b/>
        </w:rPr>
      </w:pPr>
    </w:p>
    <w:p w14:paraId="0CA82240" w14:textId="77777777" w:rsidR="009B5630" w:rsidRPr="00453FD8" w:rsidRDefault="009B5630" w:rsidP="000409F4">
      <w:pPr>
        <w:pStyle w:val="BodyText"/>
        <w:spacing w:before="60"/>
        <w:ind w:right="166"/>
        <w:jc w:val="center"/>
        <w:rPr>
          <w:b/>
        </w:rPr>
      </w:pPr>
    </w:p>
    <w:p w14:paraId="5FD78E0C" w14:textId="6B71456A" w:rsidR="009B1E90" w:rsidRPr="00453FD8" w:rsidRDefault="009B1E90" w:rsidP="000409F4">
      <w:pPr>
        <w:pStyle w:val="BodyText"/>
        <w:spacing w:before="60"/>
        <w:ind w:right="166"/>
        <w:jc w:val="center"/>
        <w:rPr>
          <w:b/>
        </w:rPr>
      </w:pPr>
    </w:p>
    <w:p w14:paraId="7380D24A" w14:textId="3010588B" w:rsidR="009B1E90" w:rsidRPr="00453FD8" w:rsidRDefault="009B1E90" w:rsidP="000409F4">
      <w:pPr>
        <w:pStyle w:val="BodyText"/>
        <w:spacing w:before="60"/>
        <w:ind w:right="166"/>
        <w:jc w:val="center"/>
        <w:rPr>
          <w:b/>
        </w:rPr>
      </w:pPr>
    </w:p>
    <w:p w14:paraId="5173CED0" w14:textId="77777777"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b/>
          <w:bCs/>
          <w:sz w:val="26"/>
          <w:szCs w:val="26"/>
          <w:lang w:val="af-ZA"/>
        </w:rPr>
      </w:pPr>
    </w:p>
    <w:p w14:paraId="62D1D88D" w14:textId="77777777"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sz w:val="28"/>
          <w:szCs w:val="28"/>
          <w:lang w:val="af-ZA"/>
        </w:rPr>
      </w:pPr>
      <w:r w:rsidRPr="00453FD8">
        <w:rPr>
          <w:sz w:val="28"/>
          <w:szCs w:val="28"/>
          <w:lang w:val="af-ZA"/>
        </w:rPr>
        <w:t>SỞ XÂY DỰNG</w:t>
      </w:r>
    </w:p>
    <w:p w14:paraId="276D9502" w14:textId="77777777"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b/>
          <w:bCs/>
          <w:sz w:val="28"/>
          <w:szCs w:val="28"/>
          <w:lang w:val="af-ZA"/>
        </w:rPr>
      </w:pPr>
      <w:r w:rsidRPr="00453FD8">
        <w:rPr>
          <w:b/>
          <w:sz w:val="28"/>
          <w:szCs w:val="28"/>
          <w:lang w:val="af-ZA"/>
        </w:rPr>
        <w:t>TRUNG TÂM THOÁT NƯỚC VÀ XỬ LÝ NƯỚC THẢI</w:t>
      </w:r>
    </w:p>
    <w:p w14:paraId="31FA23E7" w14:textId="2F163654"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sz w:val="26"/>
          <w:szCs w:val="26"/>
          <w:lang w:val="af-ZA"/>
        </w:rPr>
      </w:pPr>
      <w:r w:rsidRPr="00453FD8">
        <w:rPr>
          <w:noProof/>
          <w:sz w:val="26"/>
          <w:szCs w:val="26"/>
          <w:lang w:val="en-US"/>
        </w:rPr>
        <mc:AlternateContent>
          <mc:Choice Requires="wps">
            <w:drawing>
              <wp:anchor distT="0" distB="0" distL="114300" distR="114300" simplePos="0" relativeHeight="251660288" behindDoc="0" locked="0" layoutInCell="1" allowOverlap="1" wp14:anchorId="26EF117A" wp14:editId="56770561">
                <wp:simplePos x="0" y="0"/>
                <wp:positionH relativeFrom="column">
                  <wp:posOffset>2308860</wp:posOffset>
                </wp:positionH>
                <wp:positionV relativeFrom="paragraph">
                  <wp:posOffset>31115</wp:posOffset>
                </wp:positionV>
                <wp:extent cx="1090295" cy="0"/>
                <wp:effectExtent l="8890" t="13335" r="5715"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20E4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8pt,2.45pt" to="267.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"/>
            </w:pict>
          </mc:Fallback>
        </mc:AlternateContent>
      </w:r>
    </w:p>
    <w:p w14:paraId="644014E8" w14:textId="77777777"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rPr>
          <w:sz w:val="26"/>
          <w:szCs w:val="26"/>
          <w:lang w:val="af-ZA"/>
        </w:rPr>
      </w:pPr>
    </w:p>
    <w:p w14:paraId="096EE6C5" w14:textId="77777777"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sz w:val="26"/>
          <w:szCs w:val="26"/>
          <w:lang w:val="af-ZA"/>
        </w:rPr>
      </w:pPr>
    </w:p>
    <w:p w14:paraId="7E97C8E9" w14:textId="77777777"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rPr>
          <w:sz w:val="26"/>
          <w:szCs w:val="26"/>
          <w:lang w:val="af-ZA"/>
        </w:rPr>
      </w:pPr>
    </w:p>
    <w:p w14:paraId="20039F70" w14:textId="77777777"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rPr>
          <w:sz w:val="26"/>
          <w:szCs w:val="26"/>
          <w:lang w:val="af-ZA"/>
        </w:rPr>
      </w:pPr>
    </w:p>
    <w:p w14:paraId="46084ADA" w14:textId="5DE8683D"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sz w:val="26"/>
          <w:szCs w:val="26"/>
          <w:lang w:val="af-ZA"/>
        </w:rPr>
      </w:pPr>
      <w:r w:rsidRPr="00453FD8">
        <w:rPr>
          <w:noProof/>
          <w:sz w:val="26"/>
          <w:szCs w:val="26"/>
          <w:lang w:val="en-US"/>
        </w:rPr>
        <w:drawing>
          <wp:inline distT="0" distB="0" distL="0" distR="0" wp14:anchorId="3C7E3995" wp14:editId="0A00DB44">
            <wp:extent cx="712470" cy="724535"/>
            <wp:effectExtent l="0" t="0" r="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2470" cy="724535"/>
                    </a:xfrm>
                    <a:prstGeom prst="rect">
                      <a:avLst/>
                    </a:prstGeom>
                    <a:noFill/>
                    <a:ln>
                      <a:noFill/>
                    </a:ln>
                  </pic:spPr>
                </pic:pic>
              </a:graphicData>
            </a:graphic>
          </wp:inline>
        </w:drawing>
      </w:r>
    </w:p>
    <w:p w14:paraId="472C6BC1" w14:textId="77777777"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rPr>
          <w:sz w:val="26"/>
          <w:szCs w:val="26"/>
          <w:lang w:val="af-ZA"/>
        </w:rPr>
      </w:pPr>
    </w:p>
    <w:p w14:paraId="0E2EADCC" w14:textId="77777777"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rPr>
          <w:sz w:val="26"/>
          <w:szCs w:val="26"/>
          <w:lang w:val="af-ZA"/>
        </w:rPr>
      </w:pPr>
    </w:p>
    <w:p w14:paraId="2FCE270E" w14:textId="77777777"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rPr>
          <w:sz w:val="26"/>
          <w:szCs w:val="26"/>
          <w:lang w:val="af-ZA"/>
        </w:rPr>
      </w:pPr>
    </w:p>
    <w:p w14:paraId="12BD038E" w14:textId="77777777"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rPr>
          <w:sz w:val="26"/>
          <w:szCs w:val="26"/>
          <w:lang w:val="af-ZA"/>
        </w:rPr>
      </w:pPr>
    </w:p>
    <w:p w14:paraId="783E0C4A" w14:textId="77777777"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rPr>
          <w:sz w:val="26"/>
          <w:szCs w:val="26"/>
          <w:lang w:val="af-ZA"/>
        </w:rPr>
      </w:pPr>
    </w:p>
    <w:p w14:paraId="7F6A6B70" w14:textId="77777777"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rPr>
          <w:sz w:val="26"/>
          <w:szCs w:val="26"/>
          <w:lang w:val="af-ZA"/>
        </w:rPr>
      </w:pPr>
    </w:p>
    <w:p w14:paraId="30A8B1EE" w14:textId="77777777"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rPr>
          <w:spacing w:val="-8"/>
          <w:sz w:val="26"/>
          <w:szCs w:val="26"/>
          <w:lang w:val="af-ZA"/>
        </w:rPr>
      </w:pPr>
    </w:p>
    <w:p w14:paraId="52BED63F" w14:textId="77777777"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b/>
          <w:bCs/>
          <w:sz w:val="50"/>
          <w:szCs w:val="50"/>
          <w:lang w:val="af-ZA" w:eastAsia="vi-VN"/>
        </w:rPr>
      </w:pPr>
      <w:r w:rsidRPr="00453FD8">
        <w:rPr>
          <w:b/>
          <w:bCs/>
          <w:sz w:val="50"/>
          <w:szCs w:val="50"/>
          <w:lang w:val="af-ZA" w:eastAsia="vi-VN"/>
        </w:rPr>
        <w:t xml:space="preserve">SỔ TAY </w:t>
      </w:r>
    </w:p>
    <w:p w14:paraId="7E2E001B" w14:textId="77777777"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spacing w:before="120" w:after="120"/>
        <w:jc w:val="center"/>
        <w:rPr>
          <w:b/>
          <w:bCs/>
          <w:sz w:val="40"/>
          <w:szCs w:val="40"/>
          <w:lang w:val="af-ZA" w:eastAsia="vi-VN"/>
        </w:rPr>
      </w:pPr>
    </w:p>
    <w:p w14:paraId="7F8F278F" w14:textId="6AB23920" w:rsidR="008B7FC3" w:rsidRPr="00453FD8" w:rsidRDefault="008B7FC3" w:rsidP="00B55827">
      <w:pPr>
        <w:widowControl/>
        <w:pBdr>
          <w:top w:val="thinThickSmallGap" w:sz="18" w:space="1" w:color="auto"/>
          <w:left w:val="thinThickSmallGap" w:sz="18" w:space="4" w:color="auto"/>
          <w:bottom w:val="thickThinSmallGap" w:sz="18" w:space="31" w:color="auto"/>
          <w:right w:val="thickThinSmallGap" w:sz="18" w:space="0" w:color="auto"/>
        </w:pBdr>
        <w:autoSpaceDE/>
        <w:autoSpaceDN/>
        <w:spacing w:before="240" w:after="240" w:line="360" w:lineRule="auto"/>
        <w:jc w:val="center"/>
        <w:rPr>
          <w:b/>
          <w:bCs/>
          <w:sz w:val="26"/>
          <w:szCs w:val="26"/>
          <w:lang w:val="af-ZA" w:eastAsia="vi-VN"/>
        </w:rPr>
      </w:pPr>
      <w:r w:rsidRPr="00453FD8">
        <w:rPr>
          <w:b/>
          <w:bCs/>
          <w:sz w:val="26"/>
          <w:szCs w:val="26"/>
          <w:lang w:val="af-ZA" w:eastAsia="vi-VN"/>
        </w:rPr>
        <w:t>HƯỚNG DẪN QUY TRÌNH THỰC HIỆN CÔNG VIỆC CHUYÊN MÔN KỸ THUẬT</w:t>
      </w:r>
      <w:r w:rsidR="00DB5926" w:rsidRPr="00453FD8">
        <w:rPr>
          <w:b/>
          <w:bCs/>
          <w:sz w:val="26"/>
          <w:szCs w:val="26"/>
          <w:lang w:val="af-ZA" w:eastAsia="vi-VN"/>
        </w:rPr>
        <w:t xml:space="preserve"> </w:t>
      </w:r>
      <w:r w:rsidRPr="00453FD8">
        <w:rPr>
          <w:b/>
          <w:bCs/>
          <w:sz w:val="26"/>
          <w:szCs w:val="26"/>
          <w:lang w:val="af-ZA" w:eastAsia="vi-VN"/>
        </w:rPr>
        <w:t>CỦA TRUNG TÂM THOÁT NƯỚC VÀ XỬ LÝ NƯỚC THẢI</w:t>
      </w:r>
    </w:p>
    <w:p w14:paraId="31ED8FC9" w14:textId="77777777"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spacing w:before="240" w:after="240"/>
        <w:jc w:val="center"/>
        <w:rPr>
          <w:bCs/>
          <w:i/>
          <w:sz w:val="28"/>
          <w:szCs w:val="28"/>
          <w:lang w:val="vi-VN" w:eastAsia="vi-VN"/>
        </w:rPr>
      </w:pPr>
      <w:r w:rsidRPr="00453FD8">
        <w:rPr>
          <w:bCs/>
          <w:i/>
          <w:sz w:val="28"/>
          <w:szCs w:val="28"/>
          <w:lang w:val="vi-VN" w:eastAsia="vi-VN"/>
        </w:rPr>
        <w:t xml:space="preserve">(Kèm theo </w:t>
      </w:r>
      <w:r w:rsidRPr="00453FD8">
        <w:rPr>
          <w:bCs/>
          <w:i/>
          <w:sz w:val="28"/>
          <w:szCs w:val="28"/>
          <w:lang w:val="af-ZA" w:eastAsia="vi-VN"/>
        </w:rPr>
        <w:t>Quyết định</w:t>
      </w:r>
      <w:r w:rsidRPr="00453FD8">
        <w:rPr>
          <w:bCs/>
          <w:i/>
          <w:sz w:val="28"/>
          <w:szCs w:val="28"/>
          <w:lang w:val="vi-VN" w:eastAsia="vi-VN"/>
        </w:rPr>
        <w:t xml:space="preserve"> số …/TTTN ngày …/</w:t>
      </w:r>
      <w:r w:rsidRPr="00453FD8">
        <w:rPr>
          <w:bCs/>
          <w:i/>
          <w:sz w:val="28"/>
          <w:szCs w:val="28"/>
          <w:lang w:val="af-ZA" w:eastAsia="vi-VN"/>
        </w:rPr>
        <w:t>02/2026</w:t>
      </w:r>
      <w:r w:rsidRPr="00453FD8">
        <w:rPr>
          <w:bCs/>
          <w:i/>
          <w:sz w:val="28"/>
          <w:szCs w:val="28"/>
          <w:lang w:val="vi-VN" w:eastAsia="vi-VN"/>
        </w:rPr>
        <w:t xml:space="preserve"> </w:t>
      </w:r>
    </w:p>
    <w:p w14:paraId="01B1EF29" w14:textId="77777777"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spacing w:before="240" w:after="240"/>
        <w:jc w:val="center"/>
        <w:rPr>
          <w:b/>
          <w:i/>
          <w:sz w:val="26"/>
          <w:szCs w:val="26"/>
          <w:lang w:val="af-ZA"/>
        </w:rPr>
      </w:pPr>
      <w:r w:rsidRPr="00453FD8">
        <w:rPr>
          <w:bCs/>
          <w:i/>
          <w:sz w:val="28"/>
          <w:szCs w:val="28"/>
          <w:lang w:val="vi-VN" w:eastAsia="vi-VN"/>
        </w:rPr>
        <w:t>của</w:t>
      </w:r>
      <w:r w:rsidRPr="00453FD8">
        <w:rPr>
          <w:b/>
          <w:bCs/>
          <w:i/>
          <w:sz w:val="28"/>
          <w:szCs w:val="28"/>
          <w:lang w:val="vi-VN" w:eastAsia="vi-VN"/>
        </w:rPr>
        <w:t xml:space="preserve"> </w:t>
      </w:r>
      <w:r w:rsidRPr="00453FD8">
        <w:rPr>
          <w:bCs/>
          <w:i/>
          <w:sz w:val="28"/>
          <w:szCs w:val="28"/>
          <w:lang w:val="vi-VN" w:eastAsia="vi-VN"/>
        </w:rPr>
        <w:t>Giám đốc</w:t>
      </w:r>
      <w:r w:rsidRPr="00453FD8">
        <w:rPr>
          <w:b/>
          <w:bCs/>
          <w:i/>
          <w:sz w:val="28"/>
          <w:szCs w:val="28"/>
          <w:lang w:val="vi-VN" w:eastAsia="vi-VN"/>
        </w:rPr>
        <w:t xml:space="preserve"> </w:t>
      </w:r>
      <w:r w:rsidRPr="00453FD8">
        <w:rPr>
          <w:bCs/>
          <w:i/>
          <w:sz w:val="28"/>
          <w:szCs w:val="28"/>
          <w:lang w:val="vi-VN" w:eastAsia="vi-VN"/>
        </w:rPr>
        <w:t>Trung tâm thoát nước và xử lý nước thải)</w:t>
      </w:r>
      <w:r w:rsidRPr="00453FD8">
        <w:rPr>
          <w:b/>
          <w:i/>
          <w:sz w:val="26"/>
          <w:szCs w:val="26"/>
          <w:lang w:val="af-ZA"/>
        </w:rPr>
        <w:tab/>
      </w:r>
    </w:p>
    <w:p w14:paraId="2230A2E8" w14:textId="77777777"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b/>
          <w:bCs/>
          <w:sz w:val="28"/>
          <w:szCs w:val="28"/>
          <w:lang w:val="vi-VN" w:eastAsia="vi-VN"/>
        </w:rPr>
      </w:pPr>
      <w:r w:rsidRPr="00453FD8">
        <w:rPr>
          <w:b/>
          <w:bCs/>
          <w:sz w:val="28"/>
          <w:szCs w:val="28"/>
          <w:lang w:val="vi-VN" w:eastAsia="vi-VN"/>
        </w:rPr>
        <w:t xml:space="preserve"> </w:t>
      </w:r>
    </w:p>
    <w:p w14:paraId="3EE65BCD" w14:textId="77777777"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b/>
          <w:bCs/>
          <w:sz w:val="26"/>
          <w:szCs w:val="26"/>
          <w:lang w:val="vi-VN" w:eastAsia="vi-VN"/>
        </w:rPr>
      </w:pPr>
      <w:r w:rsidRPr="00453FD8">
        <w:rPr>
          <w:b/>
          <w:bCs/>
          <w:sz w:val="26"/>
          <w:szCs w:val="26"/>
          <w:lang w:val="vi-VN" w:eastAsia="vi-VN"/>
        </w:rPr>
        <w:t>(TÀI LIỆU LƯU HÀNH NỘI BỘ)</w:t>
      </w:r>
    </w:p>
    <w:p w14:paraId="265C96D3" w14:textId="77777777"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ind w:firstLine="720"/>
        <w:jc w:val="center"/>
        <w:rPr>
          <w:b/>
          <w:sz w:val="28"/>
          <w:szCs w:val="28"/>
          <w:lang w:val="af-ZA"/>
        </w:rPr>
      </w:pPr>
    </w:p>
    <w:p w14:paraId="4EE02308" w14:textId="07ACD129" w:rsidR="006D633A" w:rsidRPr="00453FD8" w:rsidRDefault="006D633A"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sz w:val="26"/>
          <w:szCs w:val="26"/>
          <w:lang w:val="af-ZA"/>
        </w:rPr>
      </w:pPr>
    </w:p>
    <w:p w14:paraId="30A7E1C0" w14:textId="338C5FF6" w:rsidR="009B5630" w:rsidRPr="00453FD8" w:rsidRDefault="009B5630"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sz w:val="26"/>
          <w:szCs w:val="26"/>
          <w:lang w:val="af-ZA"/>
        </w:rPr>
      </w:pPr>
    </w:p>
    <w:p w14:paraId="2B4A38B6" w14:textId="596E5783" w:rsidR="009B5630" w:rsidRPr="00453FD8" w:rsidRDefault="009B5630"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sz w:val="26"/>
          <w:szCs w:val="26"/>
          <w:lang w:val="af-ZA"/>
        </w:rPr>
      </w:pPr>
    </w:p>
    <w:p w14:paraId="292DB8EE" w14:textId="5FD28294" w:rsidR="009B5630" w:rsidRPr="00453FD8" w:rsidRDefault="009B5630"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sz w:val="26"/>
          <w:szCs w:val="26"/>
          <w:lang w:val="af-ZA"/>
        </w:rPr>
      </w:pPr>
    </w:p>
    <w:p w14:paraId="29E85397" w14:textId="50DB89F1" w:rsidR="009B5630" w:rsidRPr="00453FD8" w:rsidRDefault="009B5630"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sz w:val="26"/>
          <w:szCs w:val="26"/>
          <w:lang w:val="af-ZA"/>
        </w:rPr>
      </w:pPr>
    </w:p>
    <w:p w14:paraId="75CA8573" w14:textId="756E81AA" w:rsidR="009B5630" w:rsidRPr="00453FD8" w:rsidRDefault="009B5630"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b/>
          <w:bCs/>
          <w:sz w:val="26"/>
          <w:szCs w:val="26"/>
          <w:lang w:val="af-ZA"/>
        </w:rPr>
      </w:pPr>
    </w:p>
    <w:p w14:paraId="045AA5C2" w14:textId="5308B496" w:rsidR="009B5630" w:rsidRPr="00453FD8" w:rsidRDefault="009B5630"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b/>
          <w:bCs/>
          <w:sz w:val="26"/>
          <w:szCs w:val="26"/>
          <w:lang w:val="af-ZA"/>
        </w:rPr>
      </w:pPr>
    </w:p>
    <w:p w14:paraId="1004B364" w14:textId="77777777" w:rsidR="009B5630" w:rsidRPr="00453FD8" w:rsidRDefault="009B5630"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b/>
          <w:bCs/>
          <w:sz w:val="26"/>
          <w:szCs w:val="26"/>
          <w:lang w:val="af-ZA"/>
        </w:rPr>
      </w:pPr>
    </w:p>
    <w:p w14:paraId="62EFD7A4" w14:textId="77777777"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b/>
          <w:bCs/>
          <w:sz w:val="26"/>
          <w:szCs w:val="26"/>
          <w:lang w:val="af-ZA"/>
        </w:rPr>
      </w:pPr>
      <w:r w:rsidRPr="00453FD8">
        <w:rPr>
          <w:b/>
          <w:bCs/>
          <w:sz w:val="26"/>
          <w:szCs w:val="26"/>
          <w:lang w:val="af-ZA"/>
        </w:rPr>
        <w:t>Bắc Ninh, năm 2026</w:t>
      </w:r>
    </w:p>
    <w:p w14:paraId="2630AA66" w14:textId="77777777" w:rsidR="008B7FC3" w:rsidRPr="00453FD8" w:rsidRDefault="008B7FC3" w:rsidP="008B7FC3">
      <w:pPr>
        <w:widowControl/>
        <w:autoSpaceDE/>
        <w:autoSpaceDN/>
        <w:jc w:val="center"/>
        <w:rPr>
          <w:b/>
          <w:bCs/>
          <w:sz w:val="26"/>
          <w:szCs w:val="26"/>
          <w:lang w:val="af-ZA"/>
        </w:rPr>
      </w:pPr>
      <w:r w:rsidRPr="00453FD8">
        <w:rPr>
          <w:b/>
          <w:bCs/>
          <w:sz w:val="26"/>
          <w:szCs w:val="26"/>
          <w:lang w:val="af-ZA"/>
        </w:rPr>
        <w:br w:type="page"/>
      </w:r>
      <w:r w:rsidRPr="00453FD8">
        <w:rPr>
          <w:b/>
          <w:bCs/>
          <w:sz w:val="26"/>
          <w:szCs w:val="26"/>
          <w:lang w:val="af-ZA"/>
        </w:rPr>
        <w:lastRenderedPageBreak/>
        <w:t>MỤC LỤC</w:t>
      </w:r>
    </w:p>
    <w:p w14:paraId="3405D7EF" w14:textId="77777777" w:rsidR="008B7FC3" w:rsidRPr="00453FD8" w:rsidRDefault="008B7FC3" w:rsidP="008B7FC3">
      <w:pPr>
        <w:widowControl/>
        <w:autoSpaceDE/>
        <w:autoSpaceDN/>
        <w:jc w:val="center"/>
        <w:rPr>
          <w:b/>
          <w:bCs/>
          <w:sz w:val="26"/>
          <w:szCs w:val="26"/>
          <w:lang w:val="af-ZA"/>
        </w:rPr>
      </w:pPr>
    </w:p>
    <w:p w14:paraId="5F39AD3C" w14:textId="77777777" w:rsidR="008B7FC3" w:rsidRPr="00453FD8" w:rsidRDefault="008B7FC3" w:rsidP="008B7FC3">
      <w:pPr>
        <w:widowControl/>
        <w:autoSpaceDE/>
        <w:autoSpaceDN/>
        <w:rPr>
          <w:sz w:val="26"/>
          <w:szCs w:val="26"/>
          <w:lang w:val="af-ZA"/>
        </w:rPr>
      </w:pPr>
    </w:p>
    <w:p w14:paraId="3C2DE5EC" w14:textId="22784091" w:rsidR="00586680" w:rsidRPr="00453FD8" w:rsidRDefault="00586680" w:rsidP="008406A2">
      <w:pPr>
        <w:pStyle w:val="TOC1"/>
        <w:tabs>
          <w:tab w:val="right" w:leader="dot" w:pos="9065"/>
        </w:tabs>
        <w:spacing w:after="120" w:line="360" w:lineRule="exact"/>
        <w:rPr>
          <w:rFonts w:eastAsiaTheme="minorEastAsia"/>
          <w:noProof/>
          <w:kern w:val="2"/>
          <w:sz w:val="24"/>
          <w:szCs w:val="24"/>
          <w:lang w:val="en-US"/>
          <w14:ligatures w14:val="standardContextual"/>
        </w:rPr>
      </w:pPr>
      <w:r w:rsidRPr="00453FD8">
        <w:rPr>
          <w:sz w:val="24"/>
          <w:szCs w:val="24"/>
          <w:lang w:val="af-ZA"/>
        </w:rPr>
        <w:fldChar w:fldCharType="begin"/>
      </w:r>
      <w:r w:rsidRPr="00453FD8">
        <w:rPr>
          <w:sz w:val="24"/>
          <w:szCs w:val="24"/>
          <w:lang w:val="af-ZA"/>
        </w:rPr>
        <w:instrText xml:space="preserve"> TOC \o "1-3" \h \z \u </w:instrText>
      </w:r>
      <w:r w:rsidRPr="00453FD8">
        <w:rPr>
          <w:sz w:val="24"/>
          <w:szCs w:val="24"/>
          <w:lang w:val="af-ZA"/>
        </w:rPr>
        <w:fldChar w:fldCharType="separate"/>
      </w:r>
      <w:hyperlink w:anchor="_Toc223782772" w:history="1">
        <w:r w:rsidRPr="00453FD8">
          <w:rPr>
            <w:rStyle w:val="Hyperlink"/>
            <w:b/>
            <w:bCs/>
            <w:noProof/>
            <w:color w:val="auto"/>
            <w:sz w:val="24"/>
            <w:szCs w:val="24"/>
            <w:lang w:val="vi-VN" w:eastAsia="vi-VN"/>
          </w:rPr>
          <w:t>PHẠM VI, CÁCH SỬ DỤNG SỔ TAY</w:t>
        </w:r>
        <w:r w:rsidRPr="00453FD8">
          <w:rPr>
            <w:noProof/>
            <w:webHidden/>
            <w:sz w:val="24"/>
            <w:szCs w:val="24"/>
          </w:rPr>
          <w:tab/>
        </w:r>
        <w:r w:rsidRPr="00453FD8">
          <w:rPr>
            <w:noProof/>
            <w:webHidden/>
            <w:sz w:val="24"/>
            <w:szCs w:val="24"/>
          </w:rPr>
          <w:fldChar w:fldCharType="begin"/>
        </w:r>
        <w:r w:rsidRPr="00453FD8">
          <w:rPr>
            <w:noProof/>
            <w:webHidden/>
            <w:sz w:val="24"/>
            <w:szCs w:val="24"/>
          </w:rPr>
          <w:instrText xml:space="preserve"> PAGEREF _Toc223782772 \h </w:instrText>
        </w:r>
        <w:r w:rsidRPr="00453FD8">
          <w:rPr>
            <w:noProof/>
            <w:webHidden/>
            <w:sz w:val="24"/>
            <w:szCs w:val="24"/>
          </w:rPr>
        </w:r>
        <w:r w:rsidRPr="00453FD8">
          <w:rPr>
            <w:noProof/>
            <w:webHidden/>
            <w:sz w:val="24"/>
            <w:szCs w:val="24"/>
          </w:rPr>
          <w:fldChar w:fldCharType="separate"/>
        </w:r>
        <w:r w:rsidR="00525488">
          <w:rPr>
            <w:noProof/>
            <w:webHidden/>
            <w:sz w:val="24"/>
            <w:szCs w:val="24"/>
          </w:rPr>
          <w:t>5</w:t>
        </w:r>
        <w:r w:rsidRPr="00453FD8">
          <w:rPr>
            <w:noProof/>
            <w:webHidden/>
            <w:sz w:val="24"/>
            <w:szCs w:val="24"/>
          </w:rPr>
          <w:fldChar w:fldCharType="end"/>
        </w:r>
      </w:hyperlink>
    </w:p>
    <w:p w14:paraId="47DA52FE" w14:textId="1EAEA277" w:rsidR="00586680" w:rsidRPr="00453FD8" w:rsidRDefault="00000000" w:rsidP="008406A2">
      <w:pPr>
        <w:pStyle w:val="TOC2"/>
        <w:tabs>
          <w:tab w:val="right" w:leader="dot" w:pos="9065"/>
        </w:tabs>
        <w:spacing w:after="120" w:line="360" w:lineRule="exact"/>
        <w:rPr>
          <w:rFonts w:eastAsiaTheme="minorEastAsia"/>
          <w:noProof/>
          <w:kern w:val="2"/>
          <w:sz w:val="24"/>
          <w:szCs w:val="24"/>
          <w:lang w:val="en-US"/>
          <w14:ligatures w14:val="standardContextual"/>
        </w:rPr>
      </w:pPr>
      <w:hyperlink w:anchor="_Toc223782773" w:history="1">
        <w:r w:rsidR="00586680" w:rsidRPr="00453FD8">
          <w:rPr>
            <w:rStyle w:val="Hyperlink"/>
            <w:b/>
            <w:noProof/>
            <w:color w:val="auto"/>
            <w:sz w:val="24"/>
            <w:szCs w:val="24"/>
            <w:lang w:val="af-ZA"/>
          </w:rPr>
          <w:t>1. Phạm vi:</w:t>
        </w:r>
        <w:r w:rsidR="00586680" w:rsidRPr="00453FD8">
          <w:rPr>
            <w:noProof/>
            <w:webHidden/>
            <w:sz w:val="24"/>
            <w:szCs w:val="24"/>
          </w:rPr>
          <w:tab/>
        </w:r>
        <w:r w:rsidR="00586680" w:rsidRPr="00453FD8">
          <w:rPr>
            <w:noProof/>
            <w:webHidden/>
            <w:sz w:val="24"/>
            <w:szCs w:val="24"/>
          </w:rPr>
          <w:fldChar w:fldCharType="begin"/>
        </w:r>
        <w:r w:rsidR="00586680" w:rsidRPr="00453FD8">
          <w:rPr>
            <w:noProof/>
            <w:webHidden/>
            <w:sz w:val="24"/>
            <w:szCs w:val="24"/>
          </w:rPr>
          <w:instrText xml:space="preserve"> PAGEREF _Toc223782773 \h </w:instrText>
        </w:r>
        <w:r w:rsidR="00586680" w:rsidRPr="00453FD8">
          <w:rPr>
            <w:noProof/>
            <w:webHidden/>
            <w:sz w:val="24"/>
            <w:szCs w:val="24"/>
          </w:rPr>
        </w:r>
        <w:r w:rsidR="00586680" w:rsidRPr="00453FD8">
          <w:rPr>
            <w:noProof/>
            <w:webHidden/>
            <w:sz w:val="24"/>
            <w:szCs w:val="24"/>
          </w:rPr>
          <w:fldChar w:fldCharType="separate"/>
        </w:r>
        <w:r w:rsidR="00525488">
          <w:rPr>
            <w:noProof/>
            <w:webHidden/>
            <w:sz w:val="24"/>
            <w:szCs w:val="24"/>
          </w:rPr>
          <w:t>5</w:t>
        </w:r>
        <w:r w:rsidR="00586680" w:rsidRPr="00453FD8">
          <w:rPr>
            <w:noProof/>
            <w:webHidden/>
            <w:sz w:val="24"/>
            <w:szCs w:val="24"/>
          </w:rPr>
          <w:fldChar w:fldCharType="end"/>
        </w:r>
      </w:hyperlink>
    </w:p>
    <w:p w14:paraId="1DAEC653" w14:textId="45301ECB" w:rsidR="00586680" w:rsidRPr="00453FD8" w:rsidRDefault="00000000" w:rsidP="008406A2">
      <w:pPr>
        <w:pStyle w:val="TOC3"/>
        <w:spacing w:after="120" w:line="360" w:lineRule="exact"/>
        <w:rPr>
          <w:rFonts w:ascii="Times New Roman" w:hAnsi="Times New Roman" w:cs="Times New Roman"/>
          <w:noProof/>
        </w:rPr>
      </w:pPr>
      <w:hyperlink w:anchor="_Toc223782774" w:history="1">
        <w:r w:rsidR="00586680" w:rsidRPr="00453FD8">
          <w:rPr>
            <w:rStyle w:val="Hyperlink"/>
            <w:rFonts w:ascii="Times New Roman" w:hAnsi="Times New Roman" w:cs="Times New Roman"/>
            <w:noProof/>
            <w:color w:val="auto"/>
            <w:lang w:val="af-ZA"/>
          </w:rPr>
          <w:t>1.1. Phạm vi áp dụng</w:t>
        </w:r>
        <w:r w:rsidR="00586680" w:rsidRPr="00453FD8">
          <w:rPr>
            <w:rFonts w:ascii="Times New Roman" w:hAnsi="Times New Roman" w:cs="Times New Roman"/>
            <w:noProof/>
            <w:webHidden/>
          </w:rPr>
          <w:tab/>
        </w:r>
        <w:r w:rsidR="00586680" w:rsidRPr="00453FD8">
          <w:rPr>
            <w:rFonts w:ascii="Times New Roman" w:hAnsi="Times New Roman" w:cs="Times New Roman"/>
            <w:noProof/>
            <w:webHidden/>
          </w:rPr>
          <w:fldChar w:fldCharType="begin"/>
        </w:r>
        <w:r w:rsidR="00586680" w:rsidRPr="00453FD8">
          <w:rPr>
            <w:rFonts w:ascii="Times New Roman" w:hAnsi="Times New Roman" w:cs="Times New Roman"/>
            <w:noProof/>
            <w:webHidden/>
          </w:rPr>
          <w:instrText xml:space="preserve"> PAGEREF _Toc223782774 \h </w:instrText>
        </w:r>
        <w:r w:rsidR="00586680" w:rsidRPr="00453FD8">
          <w:rPr>
            <w:rFonts w:ascii="Times New Roman" w:hAnsi="Times New Roman" w:cs="Times New Roman"/>
            <w:noProof/>
            <w:webHidden/>
          </w:rPr>
        </w:r>
        <w:r w:rsidR="00586680" w:rsidRPr="00453FD8">
          <w:rPr>
            <w:rFonts w:ascii="Times New Roman" w:hAnsi="Times New Roman" w:cs="Times New Roman"/>
            <w:noProof/>
            <w:webHidden/>
          </w:rPr>
          <w:fldChar w:fldCharType="separate"/>
        </w:r>
        <w:r w:rsidR="00525488">
          <w:rPr>
            <w:rFonts w:ascii="Times New Roman" w:hAnsi="Times New Roman" w:cs="Times New Roman"/>
            <w:noProof/>
            <w:webHidden/>
          </w:rPr>
          <w:t>5</w:t>
        </w:r>
        <w:r w:rsidR="00586680" w:rsidRPr="00453FD8">
          <w:rPr>
            <w:rFonts w:ascii="Times New Roman" w:hAnsi="Times New Roman" w:cs="Times New Roman"/>
            <w:noProof/>
            <w:webHidden/>
          </w:rPr>
          <w:fldChar w:fldCharType="end"/>
        </w:r>
      </w:hyperlink>
    </w:p>
    <w:p w14:paraId="54FB0EC8" w14:textId="54610A97" w:rsidR="00586680" w:rsidRPr="00453FD8" w:rsidRDefault="00000000" w:rsidP="008406A2">
      <w:pPr>
        <w:pStyle w:val="TOC3"/>
        <w:spacing w:after="120" w:line="360" w:lineRule="exact"/>
        <w:rPr>
          <w:rFonts w:ascii="Times New Roman" w:hAnsi="Times New Roman" w:cs="Times New Roman"/>
          <w:noProof/>
        </w:rPr>
      </w:pPr>
      <w:hyperlink w:anchor="_Toc223782775" w:history="1">
        <w:r w:rsidR="00586680" w:rsidRPr="00453FD8">
          <w:rPr>
            <w:rStyle w:val="Hyperlink"/>
            <w:rFonts w:ascii="Times New Roman" w:hAnsi="Times New Roman" w:cs="Times New Roman"/>
            <w:noProof/>
            <w:color w:val="auto"/>
            <w:lang w:val="af-ZA"/>
          </w:rPr>
          <w:t>1.2. Phạm vi không áp dụng</w:t>
        </w:r>
        <w:r w:rsidR="00586680" w:rsidRPr="00453FD8">
          <w:rPr>
            <w:rFonts w:ascii="Times New Roman" w:hAnsi="Times New Roman" w:cs="Times New Roman"/>
            <w:noProof/>
            <w:webHidden/>
          </w:rPr>
          <w:tab/>
        </w:r>
        <w:r w:rsidR="00586680" w:rsidRPr="00453FD8">
          <w:rPr>
            <w:rFonts w:ascii="Times New Roman" w:hAnsi="Times New Roman" w:cs="Times New Roman"/>
            <w:noProof/>
            <w:webHidden/>
          </w:rPr>
          <w:fldChar w:fldCharType="begin"/>
        </w:r>
        <w:r w:rsidR="00586680" w:rsidRPr="00453FD8">
          <w:rPr>
            <w:rFonts w:ascii="Times New Roman" w:hAnsi="Times New Roman" w:cs="Times New Roman"/>
            <w:noProof/>
            <w:webHidden/>
          </w:rPr>
          <w:instrText xml:space="preserve"> PAGEREF _Toc223782775 \h </w:instrText>
        </w:r>
        <w:r w:rsidR="00586680" w:rsidRPr="00453FD8">
          <w:rPr>
            <w:rFonts w:ascii="Times New Roman" w:hAnsi="Times New Roman" w:cs="Times New Roman"/>
            <w:noProof/>
            <w:webHidden/>
          </w:rPr>
        </w:r>
        <w:r w:rsidR="00586680" w:rsidRPr="00453FD8">
          <w:rPr>
            <w:rFonts w:ascii="Times New Roman" w:hAnsi="Times New Roman" w:cs="Times New Roman"/>
            <w:noProof/>
            <w:webHidden/>
          </w:rPr>
          <w:fldChar w:fldCharType="separate"/>
        </w:r>
        <w:r w:rsidR="00525488">
          <w:rPr>
            <w:rFonts w:ascii="Times New Roman" w:hAnsi="Times New Roman" w:cs="Times New Roman"/>
            <w:noProof/>
            <w:webHidden/>
          </w:rPr>
          <w:t>5</w:t>
        </w:r>
        <w:r w:rsidR="00586680" w:rsidRPr="00453FD8">
          <w:rPr>
            <w:rFonts w:ascii="Times New Roman" w:hAnsi="Times New Roman" w:cs="Times New Roman"/>
            <w:noProof/>
            <w:webHidden/>
          </w:rPr>
          <w:fldChar w:fldCharType="end"/>
        </w:r>
      </w:hyperlink>
    </w:p>
    <w:p w14:paraId="3E72E413" w14:textId="3BDD3C47" w:rsidR="00586680" w:rsidRPr="00453FD8" w:rsidRDefault="00000000" w:rsidP="008406A2">
      <w:pPr>
        <w:pStyle w:val="TOC2"/>
        <w:tabs>
          <w:tab w:val="right" w:leader="dot" w:pos="9065"/>
        </w:tabs>
        <w:spacing w:after="120" w:line="360" w:lineRule="exact"/>
        <w:rPr>
          <w:rFonts w:eastAsiaTheme="minorEastAsia"/>
          <w:noProof/>
          <w:kern w:val="2"/>
          <w:sz w:val="24"/>
          <w:szCs w:val="24"/>
          <w:lang w:val="en-US"/>
          <w14:ligatures w14:val="standardContextual"/>
        </w:rPr>
      </w:pPr>
      <w:hyperlink w:anchor="_Toc223782776" w:history="1">
        <w:r w:rsidR="00586680" w:rsidRPr="00453FD8">
          <w:rPr>
            <w:rStyle w:val="Hyperlink"/>
            <w:b/>
            <w:bCs/>
            <w:noProof/>
            <w:color w:val="auto"/>
            <w:sz w:val="24"/>
            <w:szCs w:val="24"/>
            <w:lang w:val="af-ZA"/>
          </w:rPr>
          <w:t>2. Cách sử dụng sổ tay:</w:t>
        </w:r>
        <w:r w:rsidR="00586680" w:rsidRPr="00453FD8">
          <w:rPr>
            <w:noProof/>
            <w:webHidden/>
            <w:sz w:val="24"/>
            <w:szCs w:val="24"/>
          </w:rPr>
          <w:tab/>
        </w:r>
        <w:r w:rsidR="00586680" w:rsidRPr="00453FD8">
          <w:rPr>
            <w:noProof/>
            <w:webHidden/>
            <w:sz w:val="24"/>
            <w:szCs w:val="24"/>
          </w:rPr>
          <w:fldChar w:fldCharType="begin"/>
        </w:r>
        <w:r w:rsidR="00586680" w:rsidRPr="00453FD8">
          <w:rPr>
            <w:noProof/>
            <w:webHidden/>
            <w:sz w:val="24"/>
            <w:szCs w:val="24"/>
          </w:rPr>
          <w:instrText xml:space="preserve"> PAGEREF _Toc223782776 \h </w:instrText>
        </w:r>
        <w:r w:rsidR="00586680" w:rsidRPr="00453FD8">
          <w:rPr>
            <w:noProof/>
            <w:webHidden/>
            <w:sz w:val="24"/>
            <w:szCs w:val="24"/>
          </w:rPr>
        </w:r>
        <w:r w:rsidR="00586680" w:rsidRPr="00453FD8">
          <w:rPr>
            <w:noProof/>
            <w:webHidden/>
            <w:sz w:val="24"/>
            <w:szCs w:val="24"/>
          </w:rPr>
          <w:fldChar w:fldCharType="separate"/>
        </w:r>
        <w:r w:rsidR="00525488">
          <w:rPr>
            <w:noProof/>
            <w:webHidden/>
            <w:sz w:val="24"/>
            <w:szCs w:val="24"/>
          </w:rPr>
          <w:t>5</w:t>
        </w:r>
        <w:r w:rsidR="00586680" w:rsidRPr="00453FD8">
          <w:rPr>
            <w:noProof/>
            <w:webHidden/>
            <w:sz w:val="24"/>
            <w:szCs w:val="24"/>
          </w:rPr>
          <w:fldChar w:fldCharType="end"/>
        </w:r>
      </w:hyperlink>
    </w:p>
    <w:p w14:paraId="58A48970" w14:textId="5F08C638" w:rsidR="00586680" w:rsidRPr="00453FD8" w:rsidRDefault="00000000" w:rsidP="008406A2">
      <w:pPr>
        <w:pStyle w:val="TOC1"/>
        <w:tabs>
          <w:tab w:val="right" w:leader="dot" w:pos="9065"/>
        </w:tabs>
        <w:spacing w:after="120" w:line="360" w:lineRule="exact"/>
        <w:rPr>
          <w:rFonts w:eastAsiaTheme="minorEastAsia"/>
          <w:noProof/>
          <w:kern w:val="2"/>
          <w:sz w:val="24"/>
          <w:szCs w:val="24"/>
          <w:lang w:val="en-US"/>
          <w14:ligatures w14:val="standardContextual"/>
        </w:rPr>
      </w:pPr>
      <w:hyperlink w:anchor="_Toc223782777" w:history="1">
        <w:r w:rsidR="00586680" w:rsidRPr="00453FD8">
          <w:rPr>
            <w:rStyle w:val="Hyperlink"/>
            <w:b/>
            <w:bCs/>
            <w:noProof/>
            <w:color w:val="auto"/>
            <w:sz w:val="24"/>
            <w:szCs w:val="24"/>
            <w:lang w:val="af-ZA" w:eastAsia="vi-VN"/>
          </w:rPr>
          <w:t>PHẦN A: DANH MỤC HỒ SƠ QUY TRÌNH</w:t>
        </w:r>
        <w:r w:rsidR="00586680" w:rsidRPr="00453FD8">
          <w:rPr>
            <w:noProof/>
            <w:webHidden/>
            <w:sz w:val="24"/>
            <w:szCs w:val="24"/>
          </w:rPr>
          <w:tab/>
        </w:r>
        <w:r w:rsidR="00586680" w:rsidRPr="00453FD8">
          <w:rPr>
            <w:noProof/>
            <w:webHidden/>
            <w:sz w:val="24"/>
            <w:szCs w:val="24"/>
          </w:rPr>
          <w:fldChar w:fldCharType="begin"/>
        </w:r>
        <w:r w:rsidR="00586680" w:rsidRPr="00453FD8">
          <w:rPr>
            <w:noProof/>
            <w:webHidden/>
            <w:sz w:val="24"/>
            <w:szCs w:val="24"/>
          </w:rPr>
          <w:instrText xml:space="preserve"> PAGEREF _Toc223782777 \h </w:instrText>
        </w:r>
        <w:r w:rsidR="00586680" w:rsidRPr="00453FD8">
          <w:rPr>
            <w:noProof/>
            <w:webHidden/>
            <w:sz w:val="24"/>
            <w:szCs w:val="24"/>
          </w:rPr>
        </w:r>
        <w:r w:rsidR="00586680" w:rsidRPr="00453FD8">
          <w:rPr>
            <w:noProof/>
            <w:webHidden/>
            <w:sz w:val="24"/>
            <w:szCs w:val="24"/>
          </w:rPr>
          <w:fldChar w:fldCharType="separate"/>
        </w:r>
        <w:r w:rsidR="00525488">
          <w:rPr>
            <w:noProof/>
            <w:webHidden/>
            <w:sz w:val="24"/>
            <w:szCs w:val="24"/>
          </w:rPr>
          <w:t>6</w:t>
        </w:r>
        <w:r w:rsidR="00586680" w:rsidRPr="00453FD8">
          <w:rPr>
            <w:noProof/>
            <w:webHidden/>
            <w:sz w:val="24"/>
            <w:szCs w:val="24"/>
          </w:rPr>
          <w:fldChar w:fldCharType="end"/>
        </w:r>
      </w:hyperlink>
    </w:p>
    <w:p w14:paraId="3B39740A" w14:textId="25166F9A" w:rsidR="00586680" w:rsidRPr="00453FD8" w:rsidRDefault="00000000" w:rsidP="008406A2">
      <w:pPr>
        <w:pStyle w:val="TOC2"/>
        <w:tabs>
          <w:tab w:val="right" w:leader="dot" w:pos="9065"/>
        </w:tabs>
        <w:spacing w:after="120" w:line="360" w:lineRule="exact"/>
        <w:rPr>
          <w:rFonts w:eastAsiaTheme="minorEastAsia"/>
          <w:noProof/>
          <w:kern w:val="2"/>
          <w:sz w:val="24"/>
          <w:szCs w:val="24"/>
          <w:lang w:val="en-US"/>
          <w14:ligatures w14:val="standardContextual"/>
        </w:rPr>
      </w:pPr>
      <w:hyperlink w:anchor="_Toc223782778" w:history="1">
        <w:r w:rsidR="00586680" w:rsidRPr="00453FD8">
          <w:rPr>
            <w:rStyle w:val="Hyperlink"/>
            <w:b/>
            <w:noProof/>
            <w:color w:val="auto"/>
            <w:sz w:val="24"/>
            <w:szCs w:val="24"/>
            <w:lang w:val="nl-NL"/>
          </w:rPr>
          <w:t>1. Quy trình thực hiện dịch vụ công ích duy trì thoát nước và xử lý nước thải đô thị</w:t>
        </w:r>
        <w:r w:rsidR="00586680" w:rsidRPr="00453FD8">
          <w:rPr>
            <w:noProof/>
            <w:webHidden/>
            <w:sz w:val="24"/>
            <w:szCs w:val="24"/>
          </w:rPr>
          <w:tab/>
        </w:r>
        <w:r w:rsidR="00586680" w:rsidRPr="00453FD8">
          <w:rPr>
            <w:noProof/>
            <w:webHidden/>
            <w:sz w:val="24"/>
            <w:szCs w:val="24"/>
          </w:rPr>
          <w:fldChar w:fldCharType="begin"/>
        </w:r>
        <w:r w:rsidR="00586680" w:rsidRPr="00453FD8">
          <w:rPr>
            <w:noProof/>
            <w:webHidden/>
            <w:sz w:val="24"/>
            <w:szCs w:val="24"/>
          </w:rPr>
          <w:instrText xml:space="preserve"> PAGEREF _Toc223782778 \h </w:instrText>
        </w:r>
        <w:r w:rsidR="00586680" w:rsidRPr="00453FD8">
          <w:rPr>
            <w:noProof/>
            <w:webHidden/>
            <w:sz w:val="24"/>
            <w:szCs w:val="24"/>
          </w:rPr>
        </w:r>
        <w:r w:rsidR="00586680" w:rsidRPr="00453FD8">
          <w:rPr>
            <w:noProof/>
            <w:webHidden/>
            <w:sz w:val="24"/>
            <w:szCs w:val="24"/>
          </w:rPr>
          <w:fldChar w:fldCharType="separate"/>
        </w:r>
        <w:r w:rsidR="00525488">
          <w:rPr>
            <w:noProof/>
            <w:webHidden/>
            <w:sz w:val="24"/>
            <w:szCs w:val="24"/>
          </w:rPr>
          <w:t>6</w:t>
        </w:r>
        <w:r w:rsidR="00586680" w:rsidRPr="00453FD8">
          <w:rPr>
            <w:noProof/>
            <w:webHidden/>
            <w:sz w:val="24"/>
            <w:szCs w:val="24"/>
          </w:rPr>
          <w:fldChar w:fldCharType="end"/>
        </w:r>
      </w:hyperlink>
    </w:p>
    <w:p w14:paraId="3DE06FD5" w14:textId="7C58EE05" w:rsidR="00586680" w:rsidRPr="00453FD8" w:rsidRDefault="00000000" w:rsidP="008406A2">
      <w:pPr>
        <w:pStyle w:val="TOC2"/>
        <w:tabs>
          <w:tab w:val="right" w:leader="dot" w:pos="9065"/>
        </w:tabs>
        <w:spacing w:after="120" w:line="360" w:lineRule="exact"/>
        <w:rPr>
          <w:rFonts w:eastAsiaTheme="minorEastAsia"/>
          <w:noProof/>
          <w:kern w:val="2"/>
          <w:sz w:val="24"/>
          <w:szCs w:val="24"/>
          <w:lang w:val="en-US"/>
          <w14:ligatures w14:val="standardContextual"/>
        </w:rPr>
      </w:pPr>
      <w:hyperlink w:anchor="_Toc223782830" w:history="1">
        <w:r w:rsidR="00586680" w:rsidRPr="00453FD8">
          <w:rPr>
            <w:rStyle w:val="Hyperlink"/>
            <w:b/>
            <w:noProof/>
            <w:color w:val="auto"/>
            <w:sz w:val="24"/>
            <w:szCs w:val="24"/>
            <w:lang w:val="nl-NL"/>
          </w:rPr>
          <w:t>2. Quy trình thực hiện nhiệm vụ có cấu phần xây dựng sử dụng nguồn chi thường xuyên ngân sách nhà nước</w:t>
        </w:r>
        <w:r w:rsidR="00586680" w:rsidRPr="00453FD8">
          <w:rPr>
            <w:noProof/>
            <w:webHidden/>
            <w:sz w:val="24"/>
            <w:szCs w:val="24"/>
          </w:rPr>
          <w:tab/>
        </w:r>
        <w:r w:rsidR="00586680" w:rsidRPr="00453FD8">
          <w:rPr>
            <w:noProof/>
            <w:webHidden/>
            <w:sz w:val="24"/>
            <w:szCs w:val="24"/>
          </w:rPr>
          <w:fldChar w:fldCharType="begin"/>
        </w:r>
        <w:r w:rsidR="00586680" w:rsidRPr="00453FD8">
          <w:rPr>
            <w:noProof/>
            <w:webHidden/>
            <w:sz w:val="24"/>
            <w:szCs w:val="24"/>
          </w:rPr>
          <w:instrText xml:space="preserve"> PAGEREF _Toc223782830 \h </w:instrText>
        </w:r>
        <w:r w:rsidR="00586680" w:rsidRPr="00453FD8">
          <w:rPr>
            <w:noProof/>
            <w:webHidden/>
            <w:sz w:val="24"/>
            <w:szCs w:val="24"/>
          </w:rPr>
        </w:r>
        <w:r w:rsidR="00586680" w:rsidRPr="00453FD8">
          <w:rPr>
            <w:noProof/>
            <w:webHidden/>
            <w:sz w:val="24"/>
            <w:szCs w:val="24"/>
          </w:rPr>
          <w:fldChar w:fldCharType="separate"/>
        </w:r>
        <w:r w:rsidR="00525488">
          <w:rPr>
            <w:noProof/>
            <w:webHidden/>
            <w:sz w:val="24"/>
            <w:szCs w:val="24"/>
          </w:rPr>
          <w:t>18</w:t>
        </w:r>
        <w:r w:rsidR="00586680" w:rsidRPr="00453FD8">
          <w:rPr>
            <w:noProof/>
            <w:webHidden/>
            <w:sz w:val="24"/>
            <w:szCs w:val="24"/>
          </w:rPr>
          <w:fldChar w:fldCharType="end"/>
        </w:r>
      </w:hyperlink>
    </w:p>
    <w:p w14:paraId="2C9FC366" w14:textId="3ED53A48" w:rsidR="00586680" w:rsidRPr="00453FD8" w:rsidRDefault="00000000" w:rsidP="008406A2">
      <w:pPr>
        <w:pStyle w:val="TOC2"/>
        <w:tabs>
          <w:tab w:val="right" w:leader="dot" w:pos="9065"/>
        </w:tabs>
        <w:spacing w:after="120" w:line="360" w:lineRule="exact"/>
        <w:rPr>
          <w:rFonts w:eastAsiaTheme="minorEastAsia"/>
          <w:noProof/>
          <w:kern w:val="2"/>
          <w:sz w:val="24"/>
          <w:szCs w:val="24"/>
          <w:lang w:val="en-US"/>
          <w14:ligatures w14:val="standardContextual"/>
        </w:rPr>
      </w:pPr>
      <w:hyperlink w:anchor="_Toc223782862" w:history="1">
        <w:r w:rsidR="00586680" w:rsidRPr="00453FD8">
          <w:rPr>
            <w:rStyle w:val="Hyperlink"/>
            <w:b/>
            <w:noProof/>
            <w:color w:val="auto"/>
            <w:sz w:val="24"/>
            <w:szCs w:val="24"/>
            <w:lang w:val="nl-NL"/>
          </w:rPr>
          <w:t>3. Quy trình thực hiện nhiệm vụ có cấu phần xây dựng sử dụng nguồn chi thường xuyên ngân sách nhà nước</w:t>
        </w:r>
        <w:r w:rsidR="00586680" w:rsidRPr="00453FD8">
          <w:rPr>
            <w:noProof/>
            <w:webHidden/>
            <w:sz w:val="24"/>
            <w:szCs w:val="24"/>
          </w:rPr>
          <w:tab/>
        </w:r>
        <w:r w:rsidR="00586680" w:rsidRPr="00453FD8">
          <w:rPr>
            <w:noProof/>
            <w:webHidden/>
            <w:sz w:val="24"/>
            <w:szCs w:val="24"/>
          </w:rPr>
          <w:fldChar w:fldCharType="begin"/>
        </w:r>
        <w:r w:rsidR="00586680" w:rsidRPr="00453FD8">
          <w:rPr>
            <w:noProof/>
            <w:webHidden/>
            <w:sz w:val="24"/>
            <w:szCs w:val="24"/>
          </w:rPr>
          <w:instrText xml:space="preserve"> PAGEREF _Toc223782862 \h </w:instrText>
        </w:r>
        <w:r w:rsidR="00586680" w:rsidRPr="00453FD8">
          <w:rPr>
            <w:noProof/>
            <w:webHidden/>
            <w:sz w:val="24"/>
            <w:szCs w:val="24"/>
          </w:rPr>
        </w:r>
        <w:r w:rsidR="00586680" w:rsidRPr="00453FD8">
          <w:rPr>
            <w:noProof/>
            <w:webHidden/>
            <w:sz w:val="24"/>
            <w:szCs w:val="24"/>
          </w:rPr>
          <w:fldChar w:fldCharType="separate"/>
        </w:r>
        <w:r w:rsidR="00525488">
          <w:rPr>
            <w:noProof/>
            <w:webHidden/>
            <w:sz w:val="24"/>
            <w:szCs w:val="24"/>
          </w:rPr>
          <w:t>35</w:t>
        </w:r>
        <w:r w:rsidR="00586680" w:rsidRPr="00453FD8">
          <w:rPr>
            <w:noProof/>
            <w:webHidden/>
            <w:sz w:val="24"/>
            <w:szCs w:val="24"/>
          </w:rPr>
          <w:fldChar w:fldCharType="end"/>
        </w:r>
      </w:hyperlink>
    </w:p>
    <w:p w14:paraId="3E27A082" w14:textId="739E3D41" w:rsidR="00586680" w:rsidRPr="00453FD8" w:rsidRDefault="00000000" w:rsidP="008406A2">
      <w:pPr>
        <w:pStyle w:val="TOC2"/>
        <w:tabs>
          <w:tab w:val="right" w:leader="dot" w:pos="9065"/>
        </w:tabs>
        <w:spacing w:after="120" w:line="360" w:lineRule="exact"/>
        <w:rPr>
          <w:rFonts w:eastAsiaTheme="minorEastAsia"/>
          <w:noProof/>
          <w:kern w:val="2"/>
          <w:sz w:val="24"/>
          <w:szCs w:val="24"/>
          <w:lang w:val="en-US"/>
          <w14:ligatures w14:val="standardContextual"/>
        </w:rPr>
      </w:pPr>
      <w:hyperlink w:anchor="_Toc223782894" w:history="1">
        <w:r w:rsidR="00586680" w:rsidRPr="00453FD8">
          <w:rPr>
            <w:rStyle w:val="Hyperlink"/>
            <w:b/>
            <w:bCs/>
            <w:noProof/>
            <w:color w:val="auto"/>
            <w:sz w:val="24"/>
            <w:szCs w:val="24"/>
            <w:lang w:val="af-ZA" w:eastAsia="vi-VN"/>
          </w:rPr>
          <w:t>4. Quy trình thực hiện gói thầu có giá không quá 50 triệu đồng</w:t>
        </w:r>
        <w:r w:rsidR="00586680" w:rsidRPr="00453FD8">
          <w:rPr>
            <w:noProof/>
            <w:webHidden/>
            <w:sz w:val="24"/>
            <w:szCs w:val="24"/>
          </w:rPr>
          <w:tab/>
        </w:r>
        <w:r w:rsidR="00586680" w:rsidRPr="00453FD8">
          <w:rPr>
            <w:noProof/>
            <w:webHidden/>
            <w:sz w:val="24"/>
            <w:szCs w:val="24"/>
          </w:rPr>
          <w:fldChar w:fldCharType="begin"/>
        </w:r>
        <w:r w:rsidR="00586680" w:rsidRPr="00453FD8">
          <w:rPr>
            <w:noProof/>
            <w:webHidden/>
            <w:sz w:val="24"/>
            <w:szCs w:val="24"/>
          </w:rPr>
          <w:instrText xml:space="preserve"> PAGEREF _Toc223782894 \h </w:instrText>
        </w:r>
        <w:r w:rsidR="00586680" w:rsidRPr="00453FD8">
          <w:rPr>
            <w:noProof/>
            <w:webHidden/>
            <w:sz w:val="24"/>
            <w:szCs w:val="24"/>
          </w:rPr>
        </w:r>
        <w:r w:rsidR="00586680" w:rsidRPr="00453FD8">
          <w:rPr>
            <w:noProof/>
            <w:webHidden/>
            <w:sz w:val="24"/>
            <w:szCs w:val="24"/>
          </w:rPr>
          <w:fldChar w:fldCharType="separate"/>
        </w:r>
        <w:r w:rsidR="00525488">
          <w:rPr>
            <w:noProof/>
            <w:webHidden/>
            <w:sz w:val="24"/>
            <w:szCs w:val="24"/>
          </w:rPr>
          <w:t>43</w:t>
        </w:r>
        <w:r w:rsidR="00586680" w:rsidRPr="00453FD8">
          <w:rPr>
            <w:noProof/>
            <w:webHidden/>
            <w:sz w:val="24"/>
            <w:szCs w:val="24"/>
          </w:rPr>
          <w:fldChar w:fldCharType="end"/>
        </w:r>
      </w:hyperlink>
    </w:p>
    <w:p w14:paraId="71D0EA39" w14:textId="3BCF47A7" w:rsidR="00586680" w:rsidRPr="00453FD8" w:rsidRDefault="00000000" w:rsidP="008406A2">
      <w:pPr>
        <w:pStyle w:val="TOC1"/>
        <w:tabs>
          <w:tab w:val="right" w:leader="dot" w:pos="9065"/>
        </w:tabs>
        <w:spacing w:after="120" w:line="360" w:lineRule="exact"/>
        <w:rPr>
          <w:rFonts w:eastAsiaTheme="minorEastAsia"/>
          <w:noProof/>
          <w:kern w:val="2"/>
          <w:sz w:val="24"/>
          <w:szCs w:val="24"/>
          <w:lang w:val="en-US"/>
          <w14:ligatures w14:val="standardContextual"/>
        </w:rPr>
      </w:pPr>
      <w:hyperlink w:anchor="_Toc223782925" w:history="1">
        <w:r w:rsidR="00E22987" w:rsidRPr="00453FD8">
          <w:rPr>
            <w:rStyle w:val="Hyperlink"/>
            <w:b/>
            <w:bCs/>
            <w:noProof/>
            <w:color w:val="auto"/>
            <w:sz w:val="24"/>
            <w:szCs w:val="24"/>
            <w:lang w:val="af-ZA" w:eastAsia="vi-VN"/>
          </w:rPr>
          <w:t>PHẦN B:  MẪU</w:t>
        </w:r>
        <w:r w:rsidR="00586680" w:rsidRPr="00453FD8">
          <w:rPr>
            <w:rStyle w:val="Hyperlink"/>
            <w:b/>
            <w:bCs/>
            <w:noProof/>
            <w:color w:val="auto"/>
            <w:sz w:val="24"/>
            <w:szCs w:val="24"/>
            <w:lang w:val="af-ZA" w:eastAsia="vi-VN"/>
          </w:rPr>
          <w:t xml:space="preserve"> VĂN BẢN TRONG CÁC QUY TRÌNH THỰC HIỆN</w:t>
        </w:r>
        <w:r w:rsidR="00586680" w:rsidRPr="00453FD8">
          <w:rPr>
            <w:noProof/>
            <w:webHidden/>
            <w:sz w:val="24"/>
            <w:szCs w:val="24"/>
          </w:rPr>
          <w:tab/>
        </w:r>
        <w:r w:rsidR="00586680" w:rsidRPr="00453FD8">
          <w:rPr>
            <w:noProof/>
            <w:webHidden/>
            <w:sz w:val="24"/>
            <w:szCs w:val="24"/>
          </w:rPr>
          <w:fldChar w:fldCharType="begin"/>
        </w:r>
        <w:r w:rsidR="00586680" w:rsidRPr="00453FD8">
          <w:rPr>
            <w:noProof/>
            <w:webHidden/>
            <w:sz w:val="24"/>
            <w:szCs w:val="24"/>
          </w:rPr>
          <w:instrText xml:space="preserve"> PAGEREF _Toc223782925 \h </w:instrText>
        </w:r>
        <w:r w:rsidR="00586680" w:rsidRPr="00453FD8">
          <w:rPr>
            <w:noProof/>
            <w:webHidden/>
            <w:sz w:val="24"/>
            <w:szCs w:val="24"/>
          </w:rPr>
        </w:r>
        <w:r w:rsidR="00586680" w:rsidRPr="00453FD8">
          <w:rPr>
            <w:noProof/>
            <w:webHidden/>
            <w:sz w:val="24"/>
            <w:szCs w:val="24"/>
          </w:rPr>
          <w:fldChar w:fldCharType="separate"/>
        </w:r>
        <w:r w:rsidR="00525488">
          <w:rPr>
            <w:noProof/>
            <w:webHidden/>
            <w:sz w:val="24"/>
            <w:szCs w:val="24"/>
          </w:rPr>
          <w:t>45</w:t>
        </w:r>
        <w:r w:rsidR="00586680" w:rsidRPr="00453FD8">
          <w:rPr>
            <w:noProof/>
            <w:webHidden/>
            <w:sz w:val="24"/>
            <w:szCs w:val="24"/>
          </w:rPr>
          <w:fldChar w:fldCharType="end"/>
        </w:r>
      </w:hyperlink>
    </w:p>
    <w:p w14:paraId="1F4A68FF" w14:textId="76B68D5B" w:rsidR="008B7FC3" w:rsidRPr="00453FD8" w:rsidRDefault="00586680" w:rsidP="008406A2">
      <w:pPr>
        <w:pStyle w:val="TOCHeading"/>
        <w:spacing w:before="0" w:after="120" w:line="360" w:lineRule="exact"/>
        <w:rPr>
          <w:rFonts w:ascii="Times New Roman" w:hAnsi="Times New Roman" w:cs="Times New Roman"/>
          <w:color w:val="auto"/>
          <w:sz w:val="26"/>
          <w:szCs w:val="26"/>
          <w:lang w:val="af-ZA"/>
        </w:rPr>
      </w:pPr>
      <w:r w:rsidRPr="00453FD8">
        <w:rPr>
          <w:rFonts w:ascii="Times New Roman" w:hAnsi="Times New Roman" w:cs="Times New Roman"/>
          <w:color w:val="auto"/>
          <w:sz w:val="24"/>
          <w:szCs w:val="24"/>
          <w:lang w:val="af-ZA"/>
        </w:rPr>
        <w:fldChar w:fldCharType="end"/>
      </w:r>
    </w:p>
    <w:p w14:paraId="04AAC5D3" w14:textId="77777777" w:rsidR="008B7FC3" w:rsidRPr="00453FD8" w:rsidRDefault="008B7FC3" w:rsidP="008B7FC3">
      <w:pPr>
        <w:widowControl/>
        <w:autoSpaceDE/>
        <w:autoSpaceDN/>
        <w:rPr>
          <w:sz w:val="26"/>
          <w:szCs w:val="26"/>
          <w:lang w:val="af-ZA"/>
        </w:rPr>
      </w:pPr>
    </w:p>
    <w:p w14:paraId="2673D232" w14:textId="77777777" w:rsidR="008B7FC3" w:rsidRPr="00453FD8" w:rsidRDefault="008B7FC3" w:rsidP="008B7FC3">
      <w:pPr>
        <w:widowControl/>
        <w:autoSpaceDE/>
        <w:autoSpaceDN/>
        <w:rPr>
          <w:sz w:val="26"/>
          <w:szCs w:val="26"/>
          <w:lang w:val="af-ZA"/>
        </w:rPr>
      </w:pPr>
    </w:p>
    <w:p w14:paraId="445397E3" w14:textId="77777777" w:rsidR="008B7FC3" w:rsidRPr="00453FD8" w:rsidRDefault="008B7FC3" w:rsidP="008B7FC3">
      <w:pPr>
        <w:widowControl/>
        <w:autoSpaceDE/>
        <w:autoSpaceDN/>
        <w:rPr>
          <w:sz w:val="26"/>
          <w:szCs w:val="26"/>
          <w:lang w:val="af-ZA"/>
        </w:rPr>
      </w:pPr>
    </w:p>
    <w:p w14:paraId="55F6C37E" w14:textId="77777777" w:rsidR="008B7FC3" w:rsidRPr="00453FD8" w:rsidRDefault="008B7FC3" w:rsidP="008B7FC3">
      <w:pPr>
        <w:widowControl/>
        <w:autoSpaceDE/>
        <w:autoSpaceDN/>
        <w:rPr>
          <w:sz w:val="26"/>
          <w:szCs w:val="26"/>
          <w:lang w:val="af-ZA"/>
        </w:rPr>
      </w:pPr>
    </w:p>
    <w:p w14:paraId="76B6A56B" w14:textId="77777777" w:rsidR="008B7FC3" w:rsidRPr="00453FD8" w:rsidRDefault="008B7FC3" w:rsidP="008B7FC3">
      <w:pPr>
        <w:widowControl/>
        <w:autoSpaceDE/>
        <w:autoSpaceDN/>
        <w:rPr>
          <w:sz w:val="26"/>
          <w:szCs w:val="26"/>
          <w:lang w:val="af-ZA"/>
        </w:rPr>
      </w:pPr>
    </w:p>
    <w:p w14:paraId="57F4E23F" w14:textId="77777777" w:rsidR="008B7FC3" w:rsidRPr="00453FD8" w:rsidRDefault="008B7FC3" w:rsidP="008B7FC3">
      <w:pPr>
        <w:widowControl/>
        <w:autoSpaceDE/>
        <w:autoSpaceDN/>
        <w:rPr>
          <w:sz w:val="26"/>
          <w:szCs w:val="26"/>
          <w:lang w:val="af-ZA"/>
        </w:rPr>
      </w:pPr>
    </w:p>
    <w:p w14:paraId="689865C6" w14:textId="77777777" w:rsidR="008B7FC3" w:rsidRPr="00453FD8" w:rsidRDefault="008B7FC3" w:rsidP="008B7FC3">
      <w:pPr>
        <w:widowControl/>
        <w:autoSpaceDE/>
        <w:autoSpaceDN/>
        <w:rPr>
          <w:sz w:val="26"/>
          <w:szCs w:val="26"/>
          <w:lang w:val="af-ZA"/>
        </w:rPr>
      </w:pPr>
    </w:p>
    <w:p w14:paraId="3985436F" w14:textId="77777777" w:rsidR="008B7FC3" w:rsidRPr="00453FD8" w:rsidRDefault="008B7FC3" w:rsidP="008B7FC3">
      <w:pPr>
        <w:widowControl/>
        <w:autoSpaceDE/>
        <w:autoSpaceDN/>
        <w:rPr>
          <w:sz w:val="26"/>
          <w:szCs w:val="26"/>
          <w:lang w:val="af-ZA"/>
        </w:rPr>
      </w:pPr>
    </w:p>
    <w:p w14:paraId="4878BF62" w14:textId="77777777" w:rsidR="008B7FC3" w:rsidRPr="00453FD8" w:rsidRDefault="008B7FC3" w:rsidP="008B7FC3">
      <w:pPr>
        <w:widowControl/>
        <w:autoSpaceDE/>
        <w:autoSpaceDN/>
        <w:rPr>
          <w:sz w:val="26"/>
          <w:szCs w:val="26"/>
          <w:lang w:val="af-ZA"/>
        </w:rPr>
      </w:pPr>
    </w:p>
    <w:p w14:paraId="5B52E612" w14:textId="77777777" w:rsidR="008B7FC3" w:rsidRPr="00453FD8" w:rsidRDefault="008B7FC3" w:rsidP="008B7FC3">
      <w:pPr>
        <w:widowControl/>
        <w:autoSpaceDE/>
        <w:autoSpaceDN/>
        <w:rPr>
          <w:sz w:val="26"/>
          <w:szCs w:val="26"/>
          <w:lang w:val="af-ZA"/>
        </w:rPr>
      </w:pPr>
    </w:p>
    <w:p w14:paraId="165127B8" w14:textId="77777777" w:rsidR="008B7FC3" w:rsidRPr="00453FD8" w:rsidRDefault="008B7FC3" w:rsidP="008B7FC3">
      <w:pPr>
        <w:widowControl/>
        <w:autoSpaceDE/>
        <w:autoSpaceDN/>
        <w:rPr>
          <w:sz w:val="26"/>
          <w:szCs w:val="26"/>
          <w:lang w:val="af-ZA"/>
        </w:rPr>
      </w:pPr>
    </w:p>
    <w:p w14:paraId="426D75E4" w14:textId="77777777" w:rsidR="008B7FC3" w:rsidRPr="00453FD8" w:rsidRDefault="008B7FC3" w:rsidP="008B7FC3">
      <w:pPr>
        <w:widowControl/>
        <w:autoSpaceDE/>
        <w:autoSpaceDN/>
        <w:rPr>
          <w:sz w:val="26"/>
          <w:szCs w:val="26"/>
          <w:lang w:val="af-ZA"/>
        </w:rPr>
      </w:pPr>
    </w:p>
    <w:p w14:paraId="7C508092" w14:textId="77777777" w:rsidR="008B7FC3" w:rsidRPr="00453FD8" w:rsidRDefault="008B7FC3" w:rsidP="008B7FC3">
      <w:pPr>
        <w:widowControl/>
        <w:autoSpaceDE/>
        <w:autoSpaceDN/>
        <w:rPr>
          <w:sz w:val="26"/>
          <w:szCs w:val="26"/>
          <w:lang w:val="af-ZA"/>
        </w:rPr>
      </w:pPr>
    </w:p>
    <w:p w14:paraId="37614B97" w14:textId="77777777" w:rsidR="008B7FC3" w:rsidRPr="00453FD8" w:rsidRDefault="008B7FC3" w:rsidP="008B7FC3">
      <w:pPr>
        <w:widowControl/>
        <w:autoSpaceDE/>
        <w:autoSpaceDN/>
        <w:rPr>
          <w:sz w:val="26"/>
          <w:szCs w:val="26"/>
          <w:lang w:val="af-ZA"/>
        </w:rPr>
      </w:pPr>
    </w:p>
    <w:p w14:paraId="2A9D9EB9" w14:textId="77777777" w:rsidR="008B7FC3" w:rsidRPr="00453FD8" w:rsidRDefault="008B7FC3" w:rsidP="008B7FC3">
      <w:pPr>
        <w:widowControl/>
        <w:autoSpaceDE/>
        <w:autoSpaceDN/>
        <w:rPr>
          <w:sz w:val="26"/>
          <w:szCs w:val="26"/>
          <w:lang w:val="af-ZA"/>
        </w:rPr>
      </w:pPr>
    </w:p>
    <w:p w14:paraId="7BDEE1E4" w14:textId="77777777" w:rsidR="008B7FC3" w:rsidRPr="00453FD8" w:rsidRDefault="008B7FC3" w:rsidP="008B7FC3">
      <w:pPr>
        <w:widowControl/>
        <w:autoSpaceDE/>
        <w:autoSpaceDN/>
        <w:rPr>
          <w:sz w:val="26"/>
          <w:szCs w:val="26"/>
          <w:lang w:val="af-ZA"/>
        </w:rPr>
      </w:pPr>
    </w:p>
    <w:p w14:paraId="308CDAFF" w14:textId="77777777" w:rsidR="008B7FC3" w:rsidRPr="00453FD8" w:rsidRDefault="008B7FC3" w:rsidP="008B7FC3">
      <w:pPr>
        <w:widowControl/>
        <w:autoSpaceDE/>
        <w:autoSpaceDN/>
        <w:rPr>
          <w:sz w:val="26"/>
          <w:szCs w:val="26"/>
          <w:lang w:val="af-ZA"/>
        </w:rPr>
      </w:pPr>
    </w:p>
    <w:p w14:paraId="26BA2328" w14:textId="77777777" w:rsidR="008B7FC3" w:rsidRPr="00453FD8" w:rsidRDefault="008B7FC3" w:rsidP="008B7FC3">
      <w:pPr>
        <w:widowControl/>
        <w:autoSpaceDE/>
        <w:autoSpaceDN/>
        <w:rPr>
          <w:sz w:val="26"/>
          <w:szCs w:val="26"/>
          <w:lang w:val="af-ZA"/>
        </w:rPr>
      </w:pPr>
    </w:p>
    <w:p w14:paraId="4DE38A0D" w14:textId="77777777" w:rsidR="008B7FC3" w:rsidRPr="00453FD8" w:rsidRDefault="008B7FC3" w:rsidP="008B7FC3">
      <w:pPr>
        <w:widowControl/>
        <w:autoSpaceDE/>
        <w:autoSpaceDN/>
        <w:rPr>
          <w:sz w:val="26"/>
          <w:szCs w:val="26"/>
          <w:lang w:val="af-ZA"/>
        </w:rPr>
      </w:pPr>
    </w:p>
    <w:p w14:paraId="2D33EA5E" w14:textId="77777777" w:rsidR="008B7FC3" w:rsidRPr="00453FD8" w:rsidRDefault="008B7FC3" w:rsidP="008B7FC3">
      <w:pPr>
        <w:widowControl/>
        <w:autoSpaceDE/>
        <w:autoSpaceDN/>
        <w:rPr>
          <w:sz w:val="26"/>
          <w:szCs w:val="26"/>
          <w:lang w:val="af-ZA"/>
        </w:rPr>
      </w:pPr>
    </w:p>
    <w:p w14:paraId="3BB2E33A" w14:textId="77777777" w:rsidR="008B7FC3" w:rsidRPr="00453FD8" w:rsidRDefault="008B7FC3" w:rsidP="008B7FC3">
      <w:pPr>
        <w:widowControl/>
        <w:autoSpaceDE/>
        <w:autoSpaceDN/>
        <w:rPr>
          <w:sz w:val="26"/>
          <w:szCs w:val="26"/>
          <w:lang w:val="af-ZA"/>
        </w:rPr>
      </w:pPr>
    </w:p>
    <w:p w14:paraId="58C4020F" w14:textId="77777777" w:rsidR="008B7FC3" w:rsidRPr="00453FD8" w:rsidRDefault="008B7FC3" w:rsidP="008B7FC3">
      <w:pPr>
        <w:widowControl/>
        <w:autoSpaceDE/>
        <w:autoSpaceDN/>
        <w:rPr>
          <w:sz w:val="26"/>
          <w:szCs w:val="26"/>
          <w:lang w:val="af-ZA"/>
        </w:rPr>
      </w:pPr>
    </w:p>
    <w:p w14:paraId="728FD90E" w14:textId="77777777" w:rsidR="008B7FC3" w:rsidRPr="00453FD8" w:rsidRDefault="008B7FC3" w:rsidP="008B7FC3">
      <w:pPr>
        <w:widowControl/>
        <w:autoSpaceDE/>
        <w:autoSpaceDN/>
        <w:rPr>
          <w:sz w:val="26"/>
          <w:szCs w:val="26"/>
          <w:lang w:val="af-ZA"/>
        </w:rPr>
      </w:pPr>
    </w:p>
    <w:p w14:paraId="1386E599" w14:textId="77777777" w:rsidR="008B7FC3" w:rsidRPr="00453FD8" w:rsidRDefault="008B7FC3" w:rsidP="008B7FC3">
      <w:pPr>
        <w:widowControl/>
        <w:autoSpaceDE/>
        <w:autoSpaceDN/>
        <w:rPr>
          <w:sz w:val="26"/>
          <w:szCs w:val="26"/>
          <w:lang w:val="af-ZA"/>
        </w:rPr>
      </w:pPr>
    </w:p>
    <w:p w14:paraId="4F60F6B1" w14:textId="22B1A6F2" w:rsidR="008B7FC3" w:rsidRPr="00453FD8" w:rsidRDefault="008B7FC3" w:rsidP="00963047">
      <w:pPr>
        <w:pStyle w:val="Heading1"/>
        <w:jc w:val="center"/>
        <w:rPr>
          <w:rFonts w:ascii="Times New Roman" w:hAnsi="Times New Roman" w:cs="Times New Roman"/>
          <w:color w:val="auto"/>
          <w:sz w:val="26"/>
          <w:szCs w:val="26"/>
          <w:lang w:val="af-ZA"/>
        </w:rPr>
      </w:pPr>
      <w:bookmarkStart w:id="0" w:name="_Toc223782772"/>
      <w:r w:rsidRPr="00453FD8">
        <w:rPr>
          <w:rFonts w:ascii="Times New Roman" w:hAnsi="Times New Roman" w:cs="Times New Roman"/>
          <w:b/>
          <w:bCs/>
          <w:color w:val="auto"/>
          <w:sz w:val="26"/>
          <w:szCs w:val="26"/>
          <w:lang w:val="vi-VN" w:eastAsia="vi-VN"/>
        </w:rPr>
        <w:lastRenderedPageBreak/>
        <w:t>PHẠM VI, CÁCH SỬ DỤNG SỔ TAY</w:t>
      </w:r>
      <w:bookmarkEnd w:id="0"/>
    </w:p>
    <w:p w14:paraId="55E4D1EB" w14:textId="77777777" w:rsidR="008B7FC3" w:rsidRPr="00453FD8" w:rsidRDefault="008B7FC3" w:rsidP="008B7FC3">
      <w:pPr>
        <w:widowControl/>
        <w:tabs>
          <w:tab w:val="left" w:pos="1620"/>
        </w:tabs>
        <w:autoSpaceDE/>
        <w:autoSpaceDN/>
        <w:jc w:val="both"/>
        <w:rPr>
          <w:b/>
          <w:sz w:val="26"/>
          <w:szCs w:val="26"/>
          <w:lang w:val="af-ZA"/>
        </w:rPr>
      </w:pPr>
    </w:p>
    <w:p w14:paraId="68951C1E" w14:textId="77777777" w:rsidR="00B47A93" w:rsidRPr="00453FD8" w:rsidRDefault="008B7FC3" w:rsidP="00963047">
      <w:pPr>
        <w:pStyle w:val="Heading2"/>
        <w:rPr>
          <w:rFonts w:ascii="Times New Roman" w:hAnsi="Times New Roman" w:cs="Times New Roman"/>
          <w:b/>
          <w:color w:val="auto"/>
          <w:sz w:val="28"/>
          <w:szCs w:val="28"/>
          <w:lang w:val="af-ZA"/>
        </w:rPr>
      </w:pPr>
      <w:r w:rsidRPr="00453FD8">
        <w:rPr>
          <w:rFonts w:ascii="Times New Roman" w:hAnsi="Times New Roman" w:cs="Times New Roman"/>
          <w:b/>
          <w:color w:val="auto"/>
          <w:sz w:val="28"/>
          <w:szCs w:val="28"/>
          <w:lang w:val="af-ZA"/>
        </w:rPr>
        <w:t xml:space="preserve">        </w:t>
      </w:r>
      <w:r w:rsidRPr="00453FD8">
        <w:rPr>
          <w:rFonts w:ascii="Times New Roman" w:hAnsi="Times New Roman" w:cs="Times New Roman"/>
          <w:b/>
          <w:color w:val="auto"/>
          <w:sz w:val="28"/>
          <w:szCs w:val="28"/>
          <w:lang w:val="af-ZA"/>
        </w:rPr>
        <w:tab/>
      </w:r>
      <w:bookmarkStart w:id="1" w:name="_Toc223782773"/>
      <w:r w:rsidRPr="00453FD8">
        <w:rPr>
          <w:rFonts w:ascii="Times New Roman" w:hAnsi="Times New Roman" w:cs="Times New Roman"/>
          <w:b/>
          <w:color w:val="auto"/>
          <w:sz w:val="28"/>
          <w:szCs w:val="28"/>
          <w:lang w:val="af-ZA"/>
        </w:rPr>
        <w:t>1. Phạm vi:</w:t>
      </w:r>
      <w:bookmarkEnd w:id="1"/>
      <w:r w:rsidRPr="00453FD8">
        <w:rPr>
          <w:rFonts w:ascii="Times New Roman" w:hAnsi="Times New Roman" w:cs="Times New Roman"/>
          <w:b/>
          <w:color w:val="auto"/>
          <w:sz w:val="28"/>
          <w:szCs w:val="28"/>
          <w:lang w:val="af-ZA"/>
        </w:rPr>
        <w:t xml:space="preserve"> </w:t>
      </w:r>
    </w:p>
    <w:p w14:paraId="752E13BE" w14:textId="77777777" w:rsidR="0096259A" w:rsidRPr="00453FD8" w:rsidRDefault="00B47A93" w:rsidP="00963047">
      <w:pPr>
        <w:pStyle w:val="Heading3"/>
        <w:rPr>
          <w:rFonts w:ascii="Times New Roman" w:hAnsi="Times New Roman" w:cs="Times New Roman"/>
          <w:color w:val="auto"/>
          <w:sz w:val="28"/>
          <w:szCs w:val="28"/>
          <w:lang w:val="af-ZA"/>
        </w:rPr>
      </w:pPr>
      <w:r w:rsidRPr="00453FD8">
        <w:rPr>
          <w:rFonts w:ascii="Times New Roman" w:hAnsi="Times New Roman" w:cs="Times New Roman"/>
          <w:color w:val="auto"/>
          <w:sz w:val="28"/>
          <w:szCs w:val="28"/>
          <w:lang w:val="af-ZA"/>
        </w:rPr>
        <w:tab/>
      </w:r>
      <w:bookmarkStart w:id="2" w:name="_Toc223782774"/>
      <w:r w:rsidR="002539F7" w:rsidRPr="00453FD8">
        <w:rPr>
          <w:rFonts w:ascii="Times New Roman" w:hAnsi="Times New Roman" w:cs="Times New Roman"/>
          <w:color w:val="auto"/>
          <w:sz w:val="28"/>
          <w:szCs w:val="28"/>
          <w:lang w:val="af-ZA"/>
        </w:rPr>
        <w:t xml:space="preserve">1.1. </w:t>
      </w:r>
      <w:r w:rsidR="0096259A" w:rsidRPr="00453FD8">
        <w:rPr>
          <w:rFonts w:ascii="Times New Roman" w:hAnsi="Times New Roman" w:cs="Times New Roman"/>
          <w:color w:val="auto"/>
          <w:sz w:val="28"/>
          <w:szCs w:val="28"/>
          <w:lang w:val="af-ZA"/>
        </w:rPr>
        <w:t>Phạm vi áp dụng</w:t>
      </w:r>
      <w:bookmarkEnd w:id="2"/>
    </w:p>
    <w:p w14:paraId="7E07F5A9" w14:textId="03B868D9" w:rsidR="00F11107" w:rsidRPr="00453FD8" w:rsidRDefault="0096259A" w:rsidP="00B47A93">
      <w:pPr>
        <w:widowControl/>
        <w:tabs>
          <w:tab w:val="left" w:pos="567"/>
        </w:tabs>
        <w:autoSpaceDE/>
        <w:autoSpaceDN/>
        <w:spacing w:after="120" w:line="340" w:lineRule="exact"/>
        <w:jc w:val="both"/>
        <w:rPr>
          <w:sz w:val="28"/>
          <w:szCs w:val="28"/>
          <w:lang w:val="af-ZA"/>
        </w:rPr>
      </w:pPr>
      <w:r w:rsidRPr="00453FD8">
        <w:rPr>
          <w:sz w:val="28"/>
          <w:szCs w:val="28"/>
          <w:lang w:val="af-ZA"/>
        </w:rPr>
        <w:tab/>
      </w:r>
      <w:r w:rsidR="008B7FC3" w:rsidRPr="00453FD8">
        <w:rPr>
          <w:sz w:val="28"/>
          <w:szCs w:val="28"/>
          <w:lang w:val="nl-NL"/>
        </w:rPr>
        <w:t>Sổ tay này mô tả trình tự, thủ tục thực hiện đối với các công việc chuyên môn kỹ thuật của Trung tâm, bao gồm</w:t>
      </w:r>
      <w:r w:rsidR="00F11107" w:rsidRPr="00453FD8">
        <w:rPr>
          <w:sz w:val="28"/>
          <w:szCs w:val="28"/>
          <w:lang w:val="nl-NL"/>
        </w:rPr>
        <w:t>:</w:t>
      </w:r>
    </w:p>
    <w:p w14:paraId="38A0FC37" w14:textId="5E3FC685" w:rsidR="00EF23B4" w:rsidRPr="00453FD8" w:rsidRDefault="00F11107" w:rsidP="00F11107">
      <w:pPr>
        <w:pStyle w:val="BodyText"/>
        <w:spacing w:after="60" w:line="340" w:lineRule="exact"/>
        <w:ind w:right="168" w:firstLine="573"/>
        <w:jc w:val="both"/>
        <w:rPr>
          <w:lang w:val="nl-NL"/>
        </w:rPr>
      </w:pPr>
      <w:r w:rsidRPr="00453FD8">
        <w:rPr>
          <w:lang w:val="nl-NL"/>
        </w:rPr>
        <w:t>a)</w:t>
      </w:r>
      <w:r w:rsidR="005E6E1C" w:rsidRPr="00453FD8">
        <w:rPr>
          <w:lang w:val="nl-NL"/>
        </w:rPr>
        <w:t xml:space="preserve"> </w:t>
      </w:r>
      <w:r w:rsidR="0004434E" w:rsidRPr="00453FD8">
        <w:rPr>
          <w:lang w:val="nl-NL"/>
        </w:rPr>
        <w:t>D</w:t>
      </w:r>
      <w:r w:rsidR="005E6E1C" w:rsidRPr="00453FD8">
        <w:rPr>
          <w:lang w:val="nl-NL"/>
        </w:rPr>
        <w:t>ịch vụ công ích duy trì thoát nước và xử lý nước thải đô thị.</w:t>
      </w:r>
    </w:p>
    <w:p w14:paraId="26E5DB6C" w14:textId="4FAFC97C" w:rsidR="00EF23B4" w:rsidRPr="00453FD8" w:rsidRDefault="00F11107" w:rsidP="00EF23B4">
      <w:pPr>
        <w:pStyle w:val="BodyText"/>
        <w:spacing w:after="60" w:line="340" w:lineRule="exact"/>
        <w:ind w:right="168" w:firstLine="573"/>
        <w:jc w:val="both"/>
        <w:rPr>
          <w:lang w:val="nl-NL"/>
        </w:rPr>
      </w:pPr>
      <w:r w:rsidRPr="00453FD8">
        <w:rPr>
          <w:lang w:val="nl-NL"/>
        </w:rPr>
        <w:t>b)</w:t>
      </w:r>
      <w:r w:rsidR="005E6E1C" w:rsidRPr="00453FD8">
        <w:rPr>
          <w:lang w:val="nl-NL"/>
        </w:rPr>
        <w:t xml:space="preserve"> </w:t>
      </w:r>
      <w:r w:rsidR="00825E51" w:rsidRPr="00453FD8">
        <w:rPr>
          <w:lang w:val="nl-NL"/>
        </w:rPr>
        <w:t>Nhiệm vụ mua sắm, sửa chữa, cải tạo, nâng cấp tài sản, trang thiết bị là nhiệm vụ không có cấu phần xây dựng, bao gồm mua sắm để bổ sung, thay mới, hoặc sửa chữa, cải tạo, nâng cấp máy móc, trang thiết bị làm việc để phục vụ hoạt động thường xuyên, công tác quản lý hoặc cung cấp dịch vụ sự nghiệp công của cơ quan, đơn vị theo quy định của pháp luật về quản lý, sử dụng tài sản công và pháp luật của ngành, lĩnh vực có liên quan.</w:t>
      </w:r>
    </w:p>
    <w:p w14:paraId="7703EC61" w14:textId="77777777" w:rsidR="000264D7" w:rsidRPr="00453FD8" w:rsidRDefault="00EF23B4" w:rsidP="000264D7">
      <w:pPr>
        <w:pStyle w:val="BodyText"/>
        <w:spacing w:after="60" w:line="340" w:lineRule="exact"/>
        <w:ind w:right="168" w:firstLine="573"/>
        <w:jc w:val="both"/>
        <w:rPr>
          <w:lang w:val="nl-NL"/>
        </w:rPr>
      </w:pPr>
      <w:r w:rsidRPr="00453FD8">
        <w:rPr>
          <w:lang w:val="nl-NL"/>
        </w:rPr>
        <w:tab/>
      </w:r>
      <w:r w:rsidR="00F11107" w:rsidRPr="00453FD8">
        <w:rPr>
          <w:lang w:val="nl-NL"/>
        </w:rPr>
        <w:t>c)</w:t>
      </w:r>
      <w:r w:rsidR="005E6E1C" w:rsidRPr="00453FD8">
        <w:rPr>
          <w:lang w:val="nl-NL"/>
        </w:rPr>
        <w:t xml:space="preserve"> </w:t>
      </w:r>
      <w:r w:rsidR="00825E51" w:rsidRPr="00453FD8">
        <w:rPr>
          <w:lang w:val="nl-NL"/>
        </w:rPr>
        <w:t>Nhiệm vụ sửa chữa, cải tạo, nâng cấp, mở rộng, xây dựng mới hạng mục công trình trong các dự án đã đầu tư xây dựng là nhiệm vụ có cấu phần xây dựng, bao gồm sửa chữa để cải tạo, nâng cấp, mở rộng, xây dựng mới các hạng mục công trình xây dựng, trụ sở làm việc và các cơ sở vật chất đã có của các cơ quan, đơn vị nhằm đảm bảo phục vụ hoạt động thường xuyên, công tác quản lý hoặc cung cấp dịch vụ sự nghiệp công của cơ quan, đơn vị theo quy định của pháp luật về xây dựng, pháp luật về quản lý, sử dụng tài sản công và pháp luật của ngành, lĩnh vực có liên quan, bao gồm cả phần mua tài sản, trang thiết bị gắn với công trình xây dựng.</w:t>
      </w:r>
    </w:p>
    <w:p w14:paraId="1CA53828" w14:textId="485D5359" w:rsidR="00825A44" w:rsidRPr="00453FD8" w:rsidRDefault="002539F7" w:rsidP="004715E2">
      <w:pPr>
        <w:pStyle w:val="BodyText"/>
        <w:spacing w:after="60" w:line="340" w:lineRule="exact"/>
        <w:ind w:right="168" w:firstLine="573"/>
        <w:jc w:val="both"/>
        <w:outlineLvl w:val="2"/>
        <w:rPr>
          <w:lang w:val="af-ZA"/>
        </w:rPr>
      </w:pPr>
      <w:bookmarkStart w:id="3" w:name="_Toc223782775"/>
      <w:r w:rsidRPr="00453FD8">
        <w:rPr>
          <w:lang w:val="af-ZA"/>
        </w:rPr>
        <w:t xml:space="preserve">1.2. </w:t>
      </w:r>
      <w:r w:rsidR="00825A44" w:rsidRPr="00453FD8">
        <w:rPr>
          <w:lang w:val="af-ZA"/>
        </w:rPr>
        <w:t>Phạm vi không áp dụng</w:t>
      </w:r>
      <w:bookmarkEnd w:id="3"/>
    </w:p>
    <w:p w14:paraId="4FC1028A" w14:textId="05D02196" w:rsidR="008B7FC3" w:rsidRPr="00453FD8" w:rsidRDefault="008B7FC3" w:rsidP="000264D7">
      <w:pPr>
        <w:pStyle w:val="BodyText"/>
        <w:spacing w:after="60" w:line="340" w:lineRule="exact"/>
        <w:ind w:right="168" w:firstLine="573"/>
        <w:jc w:val="both"/>
        <w:rPr>
          <w:lang w:val="af-ZA"/>
        </w:rPr>
      </w:pPr>
      <w:r w:rsidRPr="00453FD8">
        <w:rPr>
          <w:lang w:val="af-ZA"/>
        </w:rPr>
        <w:t>Sổ tay này kh</w:t>
      </w:r>
      <w:r w:rsidR="00CA6266" w:rsidRPr="00453FD8">
        <w:rPr>
          <w:lang w:val="af-ZA"/>
        </w:rPr>
        <w:t xml:space="preserve">ông áp dụng đối với: </w:t>
      </w:r>
      <w:r w:rsidR="00430BE4" w:rsidRPr="00453FD8">
        <w:rPr>
          <w:lang w:val="af-ZA"/>
        </w:rPr>
        <w:t>Dự án sử dụng vốn đầu tư công; M</w:t>
      </w:r>
      <w:r w:rsidR="005007DB" w:rsidRPr="00453FD8">
        <w:rPr>
          <w:lang w:val="af-ZA"/>
        </w:rPr>
        <w:t>ua sắm văn phòng phẩm; S</w:t>
      </w:r>
      <w:r w:rsidRPr="00453FD8">
        <w:rPr>
          <w:lang w:val="af-ZA"/>
        </w:rPr>
        <w:t>ửa</w:t>
      </w:r>
      <w:r w:rsidR="001272C0" w:rsidRPr="00453FD8">
        <w:rPr>
          <w:lang w:val="af-ZA"/>
        </w:rPr>
        <w:t xml:space="preserve"> chữa công cụ dụng cụ </w:t>
      </w:r>
      <w:r w:rsidR="000F370F" w:rsidRPr="00453FD8">
        <w:rPr>
          <w:lang w:val="af-ZA"/>
        </w:rPr>
        <w:t>đơn giản</w:t>
      </w:r>
      <w:r w:rsidRPr="00453FD8">
        <w:rPr>
          <w:lang w:val="af-ZA"/>
        </w:rPr>
        <w:t xml:space="preserve"> thông thường</w:t>
      </w:r>
      <w:r w:rsidR="000F370F" w:rsidRPr="00453FD8">
        <w:rPr>
          <w:lang w:val="af-ZA"/>
        </w:rPr>
        <w:t xml:space="preserve"> (máy in, máy scan, máy tính...</w:t>
      </w:r>
      <w:r w:rsidR="00B73664" w:rsidRPr="00453FD8">
        <w:rPr>
          <w:lang w:val="af-ZA"/>
        </w:rPr>
        <w:t>)</w:t>
      </w:r>
      <w:r w:rsidR="00DA513B" w:rsidRPr="00453FD8">
        <w:rPr>
          <w:lang w:val="af-ZA"/>
        </w:rPr>
        <w:t>.</w:t>
      </w:r>
    </w:p>
    <w:p w14:paraId="3A8B360F" w14:textId="4642E4BC" w:rsidR="008B7FC3" w:rsidRPr="00453FD8" w:rsidRDefault="00FD3EBA" w:rsidP="00FD3EBA">
      <w:pPr>
        <w:pStyle w:val="BodyText"/>
        <w:spacing w:after="60" w:line="340" w:lineRule="exact"/>
        <w:ind w:right="168" w:firstLine="573"/>
        <w:jc w:val="both"/>
        <w:outlineLvl w:val="1"/>
        <w:rPr>
          <w:b/>
          <w:bCs/>
          <w:lang w:val="af-ZA"/>
        </w:rPr>
      </w:pPr>
      <w:r w:rsidRPr="00453FD8">
        <w:rPr>
          <w:lang w:val="af-ZA"/>
        </w:rPr>
        <w:tab/>
      </w:r>
      <w:bookmarkStart w:id="4" w:name="_Toc223782776"/>
      <w:r w:rsidR="008B7FC3" w:rsidRPr="00453FD8">
        <w:rPr>
          <w:b/>
          <w:bCs/>
          <w:lang w:val="af-ZA"/>
        </w:rPr>
        <w:t>2. Cách sử dụng sổ tay:</w:t>
      </w:r>
      <w:bookmarkEnd w:id="4"/>
      <w:r w:rsidR="008B7FC3" w:rsidRPr="00453FD8">
        <w:rPr>
          <w:b/>
          <w:bCs/>
          <w:lang w:val="af-ZA"/>
        </w:rPr>
        <w:t xml:space="preserve"> </w:t>
      </w:r>
    </w:p>
    <w:p w14:paraId="09A5B3B2" w14:textId="09BB3EEC" w:rsidR="008B7FC3" w:rsidRPr="00453FD8" w:rsidRDefault="008B7FC3" w:rsidP="00FD3EBA">
      <w:pPr>
        <w:pStyle w:val="BodyText"/>
        <w:spacing w:after="60" w:line="340" w:lineRule="exact"/>
        <w:ind w:right="168" w:firstLine="573"/>
        <w:jc w:val="both"/>
        <w:rPr>
          <w:lang w:val="af-ZA"/>
        </w:rPr>
      </w:pPr>
      <w:r w:rsidRPr="00453FD8">
        <w:rPr>
          <w:lang w:val="af-ZA"/>
        </w:rPr>
        <w:tab/>
        <w:t xml:space="preserve">Tất cả các </w:t>
      </w:r>
      <w:r w:rsidR="00805D29" w:rsidRPr="00453FD8">
        <w:rPr>
          <w:lang w:val="af-ZA"/>
        </w:rPr>
        <w:t xml:space="preserve">quy trình </w:t>
      </w:r>
      <w:r w:rsidRPr="00453FD8">
        <w:rPr>
          <w:lang w:val="af-ZA"/>
        </w:rPr>
        <w:t xml:space="preserve">được minh họa bằng danh mục </w:t>
      </w:r>
      <w:r w:rsidR="007008D4" w:rsidRPr="00453FD8">
        <w:rPr>
          <w:lang w:val="af-ZA"/>
        </w:rPr>
        <w:t>hồ sơ</w:t>
      </w:r>
      <w:r w:rsidR="00C24E38" w:rsidRPr="00453FD8">
        <w:rPr>
          <w:lang w:val="af-ZA"/>
        </w:rPr>
        <w:t xml:space="preserve"> thể hiện </w:t>
      </w:r>
      <w:r w:rsidRPr="00453FD8">
        <w:rPr>
          <w:lang w:val="af-ZA"/>
        </w:rPr>
        <w:t xml:space="preserve">đầy đủ các bước triển khai công việc chuyên môn kỹ thuật của Trung tâm. </w:t>
      </w:r>
    </w:p>
    <w:p w14:paraId="34EB69C3" w14:textId="77777777" w:rsidR="008B7FC3" w:rsidRPr="00453FD8" w:rsidRDefault="008B7FC3" w:rsidP="00FD3EBA">
      <w:pPr>
        <w:pStyle w:val="BodyText"/>
        <w:spacing w:after="60" w:line="340" w:lineRule="exact"/>
        <w:ind w:right="168" w:firstLine="573"/>
        <w:jc w:val="both"/>
        <w:rPr>
          <w:lang w:val="af-ZA"/>
        </w:rPr>
      </w:pPr>
      <w:r w:rsidRPr="00453FD8">
        <w:rPr>
          <w:lang w:val="af-ZA"/>
        </w:rPr>
        <w:tab/>
        <w:t>Đối với phần biểu mẫu được cập nhật trên cơ sở các mẫu ban hành kèm theo các quy định của pháp luật được cụ thể hóa, chi tiết tại các mẫu trong cuốn sổ tay này.</w:t>
      </w:r>
    </w:p>
    <w:p w14:paraId="46453D39" w14:textId="77777777" w:rsidR="008B7FC3" w:rsidRPr="00453FD8" w:rsidRDefault="008B7FC3" w:rsidP="008B7FC3">
      <w:pPr>
        <w:widowControl/>
        <w:tabs>
          <w:tab w:val="left" w:pos="567"/>
        </w:tabs>
        <w:autoSpaceDE/>
        <w:autoSpaceDN/>
        <w:spacing w:after="120" w:line="340" w:lineRule="exact"/>
        <w:jc w:val="both"/>
        <w:rPr>
          <w:sz w:val="28"/>
          <w:szCs w:val="28"/>
          <w:lang w:val="af-ZA"/>
        </w:rPr>
      </w:pPr>
      <w:r w:rsidRPr="00453FD8">
        <w:rPr>
          <w:sz w:val="28"/>
          <w:szCs w:val="28"/>
          <w:lang w:val="af-ZA"/>
        </w:rPr>
        <w:tab/>
        <w:t xml:space="preserve">Quá trình thực hiện cần rà soát tuân thủ các quy định hiện hành để đảm bảo đáp ứng đầy đủ quy trình, thủ tục theo quy định của pháp luật. Các nội dung khác không đề cập trong cuốn Sổ tay này thì được thực hiện theo quy định của pháp luật hiện hành. </w:t>
      </w:r>
    </w:p>
    <w:p w14:paraId="694A964F" w14:textId="77777777" w:rsidR="008B7FC3" w:rsidRPr="00453FD8" w:rsidRDefault="008B7FC3" w:rsidP="008B7FC3">
      <w:pPr>
        <w:widowControl/>
        <w:tabs>
          <w:tab w:val="left" w:pos="567"/>
        </w:tabs>
        <w:autoSpaceDE/>
        <w:autoSpaceDN/>
        <w:spacing w:after="120" w:line="340" w:lineRule="exact"/>
        <w:jc w:val="both"/>
        <w:rPr>
          <w:sz w:val="28"/>
          <w:szCs w:val="28"/>
          <w:lang w:val="af-ZA"/>
        </w:rPr>
      </w:pPr>
      <w:r w:rsidRPr="00453FD8">
        <w:rPr>
          <w:sz w:val="28"/>
          <w:szCs w:val="28"/>
          <w:lang w:val="af-ZA"/>
        </w:rPr>
        <w:tab/>
        <w:t>Trong quá trình thực hiện, nếu các văn bản được dẫn chiếu trong sổ tay này được sửa đổi, bổ sung hoặc thay thế bằng các văn bản mới thì các nội dung được dẫn chiếu áp dụng theo các văn bản mới đó.</w:t>
      </w:r>
    </w:p>
    <w:p w14:paraId="7A9F2633" w14:textId="77777777" w:rsidR="0034133F" w:rsidRPr="00453FD8" w:rsidRDefault="0034133F" w:rsidP="008B7FC3">
      <w:pPr>
        <w:widowControl/>
        <w:tabs>
          <w:tab w:val="left" w:pos="567"/>
        </w:tabs>
        <w:autoSpaceDE/>
        <w:autoSpaceDN/>
        <w:spacing w:after="120" w:line="340" w:lineRule="exact"/>
        <w:jc w:val="both"/>
        <w:rPr>
          <w:sz w:val="26"/>
          <w:szCs w:val="26"/>
          <w:lang w:val="af-ZA"/>
        </w:rPr>
      </w:pPr>
    </w:p>
    <w:p w14:paraId="7A7F4EE2" w14:textId="615DC6CA" w:rsidR="00105E3F" w:rsidRPr="00453FD8" w:rsidRDefault="00105E3F" w:rsidP="008B7FC3">
      <w:pPr>
        <w:widowControl/>
        <w:tabs>
          <w:tab w:val="left" w:pos="567"/>
        </w:tabs>
        <w:autoSpaceDE/>
        <w:autoSpaceDN/>
        <w:spacing w:after="120" w:line="340" w:lineRule="exact"/>
        <w:jc w:val="both"/>
        <w:rPr>
          <w:sz w:val="26"/>
          <w:szCs w:val="26"/>
          <w:lang w:val="af-ZA"/>
        </w:rPr>
        <w:sectPr w:rsidR="00105E3F" w:rsidRPr="00453FD8" w:rsidSect="00A31425">
          <w:type w:val="continuous"/>
          <w:pgSz w:w="11910" w:h="16850"/>
          <w:pgMar w:top="1134" w:right="1134" w:bottom="1134" w:left="1701" w:header="720" w:footer="720" w:gutter="0"/>
          <w:cols w:space="720"/>
        </w:sectPr>
      </w:pPr>
    </w:p>
    <w:p w14:paraId="09E4209F" w14:textId="2E8FC329" w:rsidR="008B7FC3" w:rsidRPr="00453FD8" w:rsidRDefault="002D30EF" w:rsidP="00586680">
      <w:pPr>
        <w:pStyle w:val="Heading1"/>
        <w:jc w:val="center"/>
        <w:rPr>
          <w:rFonts w:ascii="Times New Roman" w:hAnsi="Times New Roman" w:cs="Times New Roman"/>
          <w:b/>
          <w:bCs/>
          <w:color w:val="auto"/>
          <w:sz w:val="26"/>
          <w:szCs w:val="26"/>
          <w:lang w:val="af-ZA" w:eastAsia="vi-VN"/>
        </w:rPr>
      </w:pPr>
      <w:bookmarkStart w:id="5" w:name="_Toc223782777"/>
      <w:r w:rsidRPr="00453FD8">
        <w:rPr>
          <w:rFonts w:ascii="Times New Roman" w:hAnsi="Times New Roman" w:cs="Times New Roman"/>
          <w:b/>
          <w:bCs/>
          <w:color w:val="auto"/>
          <w:sz w:val="26"/>
          <w:szCs w:val="26"/>
          <w:lang w:val="af-ZA" w:eastAsia="vi-VN"/>
        </w:rPr>
        <w:lastRenderedPageBreak/>
        <w:t xml:space="preserve">PHẦN A: </w:t>
      </w:r>
      <w:r w:rsidR="00E00ACF" w:rsidRPr="00453FD8">
        <w:rPr>
          <w:rFonts w:ascii="Times New Roman" w:hAnsi="Times New Roman" w:cs="Times New Roman"/>
          <w:b/>
          <w:bCs/>
          <w:color w:val="auto"/>
          <w:sz w:val="26"/>
          <w:szCs w:val="26"/>
          <w:lang w:val="af-ZA" w:eastAsia="vi-VN"/>
        </w:rPr>
        <w:t>DANH MỤC HỒ SƠ</w:t>
      </w:r>
      <w:r w:rsidR="002A0CD9" w:rsidRPr="00453FD8">
        <w:rPr>
          <w:rFonts w:ascii="Times New Roman" w:hAnsi="Times New Roman" w:cs="Times New Roman"/>
          <w:b/>
          <w:bCs/>
          <w:color w:val="auto"/>
          <w:sz w:val="26"/>
          <w:szCs w:val="26"/>
          <w:lang w:val="af-ZA" w:eastAsia="vi-VN"/>
        </w:rPr>
        <w:t xml:space="preserve"> QUY TRÌNH</w:t>
      </w:r>
      <w:bookmarkEnd w:id="5"/>
    </w:p>
    <w:p w14:paraId="4B2FC9B8" w14:textId="77777777" w:rsidR="00586680" w:rsidRPr="00453FD8" w:rsidRDefault="00586680" w:rsidP="00586680">
      <w:pPr>
        <w:rPr>
          <w:lang w:val="af-ZA" w:eastAsia="vi-VN"/>
        </w:rPr>
      </w:pPr>
    </w:p>
    <w:p w14:paraId="0C9384AF" w14:textId="5CC2A2B4" w:rsidR="007D1BD9" w:rsidRPr="00453FD8" w:rsidRDefault="00586680" w:rsidP="006C4F5E">
      <w:pPr>
        <w:pStyle w:val="BodyText"/>
        <w:spacing w:after="60" w:line="340" w:lineRule="exact"/>
        <w:ind w:right="168" w:firstLine="573"/>
        <w:jc w:val="center"/>
        <w:outlineLvl w:val="1"/>
        <w:rPr>
          <w:b/>
          <w:lang w:val="nl-NL"/>
        </w:rPr>
      </w:pPr>
      <w:bookmarkStart w:id="6" w:name="_Toc223782778"/>
      <w:r w:rsidRPr="00453FD8">
        <w:rPr>
          <w:b/>
          <w:lang w:val="nl-NL"/>
        </w:rPr>
        <w:t>1. Quy trình thực hiện dịch vụ công ích duy trì thoát nước và xử lý nước thải đô thị</w:t>
      </w:r>
      <w:bookmarkEnd w:id="6"/>
    </w:p>
    <w:p w14:paraId="59BE7ACB" w14:textId="77777777" w:rsidR="00586680" w:rsidRPr="00453FD8" w:rsidRDefault="00586680" w:rsidP="007129A0">
      <w:pPr>
        <w:pStyle w:val="BodyText"/>
        <w:spacing w:after="60" w:line="340" w:lineRule="exact"/>
        <w:ind w:right="168" w:firstLine="573"/>
        <w:jc w:val="center"/>
        <w:rPr>
          <w:b/>
          <w:lang w:val="nl-NL"/>
        </w:rPr>
      </w:pPr>
    </w:p>
    <w:tbl>
      <w:tblPr>
        <w:tblW w:w="5000" w:type="pct"/>
        <w:tblLook w:val="04A0" w:firstRow="1" w:lastRow="0" w:firstColumn="1" w:lastColumn="0" w:noHBand="0" w:noVBand="1"/>
      </w:tblPr>
      <w:tblGrid>
        <w:gridCol w:w="1014"/>
        <w:gridCol w:w="5664"/>
        <w:gridCol w:w="2641"/>
        <w:gridCol w:w="2792"/>
        <w:gridCol w:w="2677"/>
      </w:tblGrid>
      <w:tr w:rsidR="00A779AD" w:rsidRPr="00453FD8" w14:paraId="146078D1" w14:textId="77777777" w:rsidTr="006C4F5E">
        <w:trPr>
          <w:trHeight w:val="630"/>
          <w:tblHeader/>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3DC470" w14:textId="77777777" w:rsidR="006C4F5E" w:rsidRPr="00453FD8" w:rsidRDefault="006C4F5E" w:rsidP="006C4F5E">
            <w:pPr>
              <w:widowControl/>
              <w:autoSpaceDE/>
              <w:autoSpaceDN/>
              <w:jc w:val="center"/>
              <w:rPr>
                <w:b/>
                <w:bCs/>
                <w:sz w:val="24"/>
                <w:szCs w:val="24"/>
                <w:lang w:val="en-US"/>
              </w:rPr>
            </w:pPr>
            <w:r w:rsidRPr="00453FD8">
              <w:rPr>
                <w:b/>
                <w:bCs/>
                <w:sz w:val="24"/>
                <w:szCs w:val="24"/>
                <w:lang w:val="en-US"/>
              </w:rPr>
              <w:t>Số TT</w:t>
            </w:r>
          </w:p>
        </w:tc>
        <w:tc>
          <w:tcPr>
            <w:tcW w:w="1915" w:type="pct"/>
            <w:tcBorders>
              <w:top w:val="single" w:sz="4" w:space="0" w:color="auto"/>
              <w:left w:val="nil"/>
              <w:bottom w:val="single" w:sz="4" w:space="0" w:color="auto"/>
              <w:right w:val="single" w:sz="4" w:space="0" w:color="auto"/>
            </w:tcBorders>
            <w:shd w:val="clear" w:color="auto" w:fill="auto"/>
            <w:vAlign w:val="center"/>
            <w:hideMark/>
          </w:tcPr>
          <w:p w14:paraId="7FA5FA44" w14:textId="77777777" w:rsidR="006C4F5E" w:rsidRPr="00453FD8" w:rsidRDefault="006C4F5E" w:rsidP="006C4F5E">
            <w:pPr>
              <w:widowControl/>
              <w:autoSpaceDE/>
              <w:autoSpaceDN/>
              <w:jc w:val="center"/>
              <w:rPr>
                <w:b/>
                <w:bCs/>
                <w:sz w:val="24"/>
                <w:szCs w:val="24"/>
                <w:lang w:val="en-US"/>
              </w:rPr>
            </w:pPr>
            <w:r w:rsidRPr="00453FD8">
              <w:rPr>
                <w:b/>
                <w:bCs/>
                <w:sz w:val="24"/>
                <w:szCs w:val="24"/>
                <w:lang w:val="en-US"/>
              </w:rPr>
              <w:t xml:space="preserve">Nội dung công việc </w:t>
            </w:r>
            <w:r w:rsidRPr="00453FD8">
              <w:rPr>
                <w:i/>
                <w:iCs/>
                <w:sz w:val="24"/>
                <w:szCs w:val="24"/>
                <w:lang w:val="en-US"/>
              </w:rPr>
              <w:t>(Theo trình tự thực hiện)</w:t>
            </w:r>
          </w:p>
        </w:tc>
        <w:tc>
          <w:tcPr>
            <w:tcW w:w="893" w:type="pct"/>
            <w:tcBorders>
              <w:top w:val="single" w:sz="4" w:space="0" w:color="auto"/>
              <w:left w:val="nil"/>
              <w:bottom w:val="single" w:sz="4" w:space="0" w:color="auto"/>
              <w:right w:val="single" w:sz="4" w:space="0" w:color="auto"/>
            </w:tcBorders>
            <w:shd w:val="clear" w:color="auto" w:fill="auto"/>
            <w:vAlign w:val="center"/>
            <w:hideMark/>
          </w:tcPr>
          <w:p w14:paraId="1D7EED07" w14:textId="77777777" w:rsidR="006C4F5E" w:rsidRPr="00453FD8" w:rsidRDefault="006C4F5E" w:rsidP="006C4F5E">
            <w:pPr>
              <w:widowControl/>
              <w:autoSpaceDE/>
              <w:autoSpaceDN/>
              <w:jc w:val="center"/>
              <w:rPr>
                <w:b/>
                <w:bCs/>
                <w:sz w:val="24"/>
                <w:szCs w:val="24"/>
                <w:lang w:val="en-US"/>
              </w:rPr>
            </w:pPr>
            <w:r w:rsidRPr="00453FD8">
              <w:rPr>
                <w:b/>
                <w:bCs/>
                <w:sz w:val="24"/>
                <w:szCs w:val="24"/>
                <w:lang w:val="en-US"/>
              </w:rPr>
              <w:t xml:space="preserve">Thẩm quyền ban hành văn bản </w:t>
            </w:r>
          </w:p>
        </w:tc>
        <w:tc>
          <w:tcPr>
            <w:tcW w:w="944" w:type="pct"/>
            <w:tcBorders>
              <w:top w:val="single" w:sz="4" w:space="0" w:color="auto"/>
              <w:left w:val="nil"/>
              <w:bottom w:val="single" w:sz="4" w:space="0" w:color="auto"/>
              <w:right w:val="single" w:sz="4" w:space="0" w:color="auto"/>
            </w:tcBorders>
            <w:shd w:val="clear" w:color="auto" w:fill="auto"/>
            <w:vAlign w:val="center"/>
            <w:hideMark/>
          </w:tcPr>
          <w:p w14:paraId="2957F5CB" w14:textId="77777777" w:rsidR="006C4F5E" w:rsidRPr="00453FD8" w:rsidRDefault="006C4F5E" w:rsidP="006C4F5E">
            <w:pPr>
              <w:widowControl/>
              <w:autoSpaceDE/>
              <w:autoSpaceDN/>
              <w:jc w:val="center"/>
              <w:rPr>
                <w:b/>
                <w:bCs/>
                <w:sz w:val="24"/>
                <w:szCs w:val="24"/>
                <w:lang w:val="en-US"/>
              </w:rPr>
            </w:pPr>
            <w:r w:rsidRPr="00453FD8">
              <w:rPr>
                <w:b/>
                <w:bCs/>
                <w:sz w:val="24"/>
                <w:szCs w:val="24"/>
                <w:lang w:val="en-US"/>
              </w:rPr>
              <w:t>Mẫu văn bản đính kèm</w:t>
            </w:r>
          </w:p>
        </w:tc>
        <w:tc>
          <w:tcPr>
            <w:tcW w:w="906" w:type="pct"/>
            <w:tcBorders>
              <w:top w:val="single" w:sz="4" w:space="0" w:color="auto"/>
              <w:left w:val="nil"/>
              <w:bottom w:val="single" w:sz="4" w:space="0" w:color="auto"/>
              <w:right w:val="single" w:sz="4" w:space="0" w:color="auto"/>
            </w:tcBorders>
            <w:shd w:val="clear" w:color="auto" w:fill="auto"/>
            <w:vAlign w:val="center"/>
            <w:hideMark/>
          </w:tcPr>
          <w:p w14:paraId="2E7D34D4" w14:textId="77777777" w:rsidR="006C4F5E" w:rsidRPr="00453FD8" w:rsidRDefault="006C4F5E" w:rsidP="006C4F5E">
            <w:pPr>
              <w:widowControl/>
              <w:autoSpaceDE/>
              <w:autoSpaceDN/>
              <w:jc w:val="center"/>
              <w:rPr>
                <w:b/>
                <w:bCs/>
                <w:sz w:val="24"/>
                <w:szCs w:val="24"/>
                <w:lang w:val="en-US"/>
              </w:rPr>
            </w:pPr>
            <w:r w:rsidRPr="00453FD8">
              <w:rPr>
                <w:b/>
                <w:bCs/>
                <w:sz w:val="24"/>
                <w:szCs w:val="24"/>
                <w:lang w:val="en-US"/>
              </w:rPr>
              <w:t xml:space="preserve">Ghi chú </w:t>
            </w:r>
          </w:p>
        </w:tc>
      </w:tr>
      <w:tr w:rsidR="00A779AD" w:rsidRPr="00453FD8" w14:paraId="267C2AF0"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407AE8F" w14:textId="77777777" w:rsidR="006C4F5E" w:rsidRPr="00453FD8" w:rsidRDefault="006C4F5E" w:rsidP="006C4F5E">
            <w:pPr>
              <w:widowControl/>
              <w:autoSpaceDE/>
              <w:autoSpaceDN/>
              <w:jc w:val="center"/>
              <w:rPr>
                <w:sz w:val="24"/>
                <w:szCs w:val="24"/>
                <w:lang w:val="en-US"/>
              </w:rPr>
            </w:pPr>
            <w:r w:rsidRPr="00453FD8">
              <w:rPr>
                <w:sz w:val="24"/>
                <w:szCs w:val="24"/>
                <w:lang w:val="en-US"/>
              </w:rPr>
              <w:t>1</w:t>
            </w:r>
          </w:p>
        </w:tc>
        <w:tc>
          <w:tcPr>
            <w:tcW w:w="1915" w:type="pct"/>
            <w:tcBorders>
              <w:top w:val="nil"/>
              <w:left w:val="nil"/>
              <w:bottom w:val="single" w:sz="4" w:space="0" w:color="auto"/>
              <w:right w:val="single" w:sz="4" w:space="0" w:color="auto"/>
            </w:tcBorders>
            <w:shd w:val="clear" w:color="auto" w:fill="auto"/>
            <w:hideMark/>
          </w:tcPr>
          <w:p w14:paraId="45C08C79" w14:textId="77777777" w:rsidR="006C4F5E" w:rsidRPr="00453FD8" w:rsidRDefault="006C4F5E" w:rsidP="006C4F5E">
            <w:pPr>
              <w:widowControl/>
              <w:autoSpaceDE/>
              <w:autoSpaceDN/>
              <w:rPr>
                <w:sz w:val="24"/>
                <w:szCs w:val="24"/>
                <w:lang w:val="en-US"/>
              </w:rPr>
            </w:pPr>
            <w:r w:rsidRPr="00453FD8">
              <w:rPr>
                <w:sz w:val="24"/>
                <w:szCs w:val="24"/>
                <w:lang w:val="en-US"/>
              </w:rPr>
              <w:t>Văn bản giao quản lý tài sản, danh mục tài sản</w:t>
            </w:r>
          </w:p>
        </w:tc>
        <w:tc>
          <w:tcPr>
            <w:tcW w:w="893" w:type="pct"/>
            <w:tcBorders>
              <w:top w:val="nil"/>
              <w:left w:val="nil"/>
              <w:bottom w:val="single" w:sz="4" w:space="0" w:color="auto"/>
              <w:right w:val="single" w:sz="4" w:space="0" w:color="auto"/>
            </w:tcBorders>
            <w:shd w:val="clear" w:color="auto" w:fill="auto"/>
            <w:vAlign w:val="center"/>
            <w:hideMark/>
          </w:tcPr>
          <w:p w14:paraId="06D9E6B6" w14:textId="77777777" w:rsidR="006C4F5E" w:rsidRPr="00453FD8" w:rsidRDefault="006C4F5E" w:rsidP="006C4F5E">
            <w:pPr>
              <w:widowControl/>
              <w:autoSpaceDE/>
              <w:autoSpaceDN/>
              <w:jc w:val="center"/>
              <w:rPr>
                <w:sz w:val="24"/>
                <w:szCs w:val="24"/>
                <w:lang w:val="en-US"/>
              </w:rPr>
            </w:pPr>
            <w:r w:rsidRPr="00453FD8">
              <w:rPr>
                <w:sz w:val="24"/>
                <w:szCs w:val="24"/>
                <w:lang w:val="en-US"/>
              </w:rPr>
              <w:t>UBND tỉnh</w:t>
            </w:r>
          </w:p>
        </w:tc>
        <w:tc>
          <w:tcPr>
            <w:tcW w:w="944" w:type="pct"/>
            <w:tcBorders>
              <w:top w:val="nil"/>
              <w:left w:val="nil"/>
              <w:bottom w:val="single" w:sz="4" w:space="0" w:color="auto"/>
              <w:right w:val="single" w:sz="4" w:space="0" w:color="auto"/>
            </w:tcBorders>
            <w:shd w:val="clear" w:color="auto" w:fill="auto"/>
            <w:vAlign w:val="center"/>
            <w:hideMark/>
          </w:tcPr>
          <w:p w14:paraId="7074850B" w14:textId="77777777" w:rsidR="006C4F5E" w:rsidRPr="00453FD8" w:rsidRDefault="006C4F5E" w:rsidP="006C4F5E">
            <w:pPr>
              <w:widowControl/>
              <w:autoSpaceDE/>
              <w:autoSpaceDN/>
              <w:jc w:val="center"/>
              <w:rPr>
                <w:b/>
                <w:bCs/>
                <w:sz w:val="24"/>
                <w:szCs w:val="24"/>
                <w:lang w:val="en-US"/>
              </w:rPr>
            </w:pPr>
            <w:r w:rsidRPr="00453FD8">
              <w:rPr>
                <w:b/>
                <w:bCs/>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4120E84A"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r>
      <w:tr w:rsidR="00A779AD" w:rsidRPr="00453FD8" w14:paraId="493DC5E4"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487FAAE" w14:textId="77777777" w:rsidR="006C4F5E" w:rsidRPr="00453FD8" w:rsidRDefault="006C4F5E" w:rsidP="006C4F5E">
            <w:pPr>
              <w:widowControl/>
              <w:autoSpaceDE/>
              <w:autoSpaceDN/>
              <w:jc w:val="center"/>
              <w:rPr>
                <w:sz w:val="24"/>
                <w:szCs w:val="24"/>
                <w:lang w:val="en-US"/>
              </w:rPr>
            </w:pPr>
            <w:r w:rsidRPr="00453FD8">
              <w:rPr>
                <w:sz w:val="24"/>
                <w:szCs w:val="24"/>
                <w:lang w:val="en-US"/>
              </w:rPr>
              <w:t>2</w:t>
            </w:r>
          </w:p>
        </w:tc>
        <w:tc>
          <w:tcPr>
            <w:tcW w:w="1915" w:type="pct"/>
            <w:tcBorders>
              <w:top w:val="nil"/>
              <w:left w:val="nil"/>
              <w:bottom w:val="single" w:sz="4" w:space="0" w:color="auto"/>
              <w:right w:val="single" w:sz="4" w:space="0" w:color="auto"/>
            </w:tcBorders>
            <w:shd w:val="clear" w:color="auto" w:fill="auto"/>
            <w:vAlign w:val="center"/>
            <w:hideMark/>
          </w:tcPr>
          <w:p w14:paraId="6FA88F3E" w14:textId="77777777" w:rsidR="006C4F5E" w:rsidRPr="00453FD8" w:rsidRDefault="006C4F5E" w:rsidP="006C4F5E">
            <w:pPr>
              <w:widowControl/>
              <w:autoSpaceDE/>
              <w:autoSpaceDN/>
              <w:rPr>
                <w:sz w:val="24"/>
                <w:szCs w:val="24"/>
                <w:lang w:val="en-US"/>
              </w:rPr>
            </w:pPr>
            <w:r w:rsidRPr="00453FD8">
              <w:rPr>
                <w:sz w:val="24"/>
                <w:szCs w:val="24"/>
                <w:lang w:val="en-US"/>
              </w:rPr>
              <w:t>Quyết định ban hành danh mục dịch vụ công</w:t>
            </w:r>
          </w:p>
        </w:tc>
        <w:tc>
          <w:tcPr>
            <w:tcW w:w="893" w:type="pct"/>
            <w:tcBorders>
              <w:top w:val="nil"/>
              <w:left w:val="nil"/>
              <w:bottom w:val="single" w:sz="4" w:space="0" w:color="auto"/>
              <w:right w:val="single" w:sz="4" w:space="0" w:color="auto"/>
            </w:tcBorders>
            <w:shd w:val="clear" w:color="auto" w:fill="auto"/>
            <w:vAlign w:val="center"/>
            <w:hideMark/>
          </w:tcPr>
          <w:p w14:paraId="308C39E8" w14:textId="77777777" w:rsidR="006C4F5E" w:rsidRPr="00453FD8" w:rsidRDefault="006C4F5E" w:rsidP="006C4F5E">
            <w:pPr>
              <w:widowControl/>
              <w:autoSpaceDE/>
              <w:autoSpaceDN/>
              <w:jc w:val="center"/>
              <w:rPr>
                <w:sz w:val="24"/>
                <w:szCs w:val="24"/>
                <w:lang w:val="en-US"/>
              </w:rPr>
            </w:pPr>
            <w:r w:rsidRPr="00453FD8">
              <w:rPr>
                <w:sz w:val="24"/>
                <w:szCs w:val="24"/>
                <w:lang w:val="en-US"/>
              </w:rPr>
              <w:t>UBND tỉnh</w:t>
            </w:r>
          </w:p>
        </w:tc>
        <w:tc>
          <w:tcPr>
            <w:tcW w:w="944" w:type="pct"/>
            <w:tcBorders>
              <w:top w:val="nil"/>
              <w:left w:val="nil"/>
              <w:bottom w:val="single" w:sz="4" w:space="0" w:color="auto"/>
              <w:right w:val="single" w:sz="4" w:space="0" w:color="auto"/>
            </w:tcBorders>
            <w:shd w:val="clear" w:color="auto" w:fill="auto"/>
            <w:vAlign w:val="center"/>
            <w:hideMark/>
          </w:tcPr>
          <w:p w14:paraId="0E9640D7" w14:textId="77777777" w:rsidR="006C4F5E" w:rsidRPr="00453FD8" w:rsidRDefault="006C4F5E" w:rsidP="006C4F5E">
            <w:pPr>
              <w:widowControl/>
              <w:autoSpaceDE/>
              <w:autoSpaceDN/>
              <w:jc w:val="center"/>
              <w:rPr>
                <w:b/>
                <w:bCs/>
                <w:sz w:val="24"/>
                <w:szCs w:val="24"/>
                <w:lang w:val="en-US"/>
              </w:rPr>
            </w:pPr>
            <w:r w:rsidRPr="00453FD8">
              <w:rPr>
                <w:b/>
                <w:bCs/>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35423D7D" w14:textId="77777777" w:rsidR="006C4F5E" w:rsidRPr="00453FD8" w:rsidRDefault="006C4F5E" w:rsidP="006C4F5E">
            <w:pPr>
              <w:widowControl/>
              <w:autoSpaceDE/>
              <w:autoSpaceDN/>
              <w:jc w:val="center"/>
              <w:rPr>
                <w:sz w:val="24"/>
                <w:szCs w:val="24"/>
                <w:lang w:val="en-US"/>
              </w:rPr>
            </w:pPr>
            <w:r w:rsidRPr="00453FD8">
              <w:rPr>
                <w:sz w:val="24"/>
                <w:szCs w:val="24"/>
                <w:lang w:val="en-US"/>
              </w:rPr>
              <w:t>QĐ 456/2025QĐ-UBND</w:t>
            </w:r>
          </w:p>
        </w:tc>
      </w:tr>
      <w:tr w:rsidR="00A779AD" w:rsidRPr="00453FD8" w14:paraId="5EF32C40"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1DDA1BB"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3</w:t>
            </w:r>
          </w:p>
        </w:tc>
        <w:tc>
          <w:tcPr>
            <w:tcW w:w="1915" w:type="pct"/>
            <w:tcBorders>
              <w:top w:val="nil"/>
              <w:left w:val="nil"/>
              <w:bottom w:val="single" w:sz="4" w:space="0" w:color="auto"/>
              <w:right w:val="single" w:sz="4" w:space="0" w:color="auto"/>
            </w:tcBorders>
            <w:shd w:val="clear" w:color="auto" w:fill="auto"/>
            <w:vAlign w:val="center"/>
            <w:hideMark/>
          </w:tcPr>
          <w:p w14:paraId="0E925DFA" w14:textId="77777777" w:rsidR="006C4F5E" w:rsidRPr="00453FD8" w:rsidRDefault="006C4F5E" w:rsidP="006C4F5E">
            <w:pPr>
              <w:widowControl/>
              <w:autoSpaceDE/>
              <w:autoSpaceDN/>
              <w:outlineLvl w:val="0"/>
              <w:rPr>
                <w:sz w:val="24"/>
                <w:szCs w:val="24"/>
                <w:lang w:val="en-US"/>
              </w:rPr>
            </w:pPr>
            <w:r w:rsidRPr="00453FD8">
              <w:rPr>
                <w:sz w:val="24"/>
                <w:szCs w:val="24"/>
                <w:lang w:val="en-US"/>
              </w:rPr>
              <w:t>Quyết định ban hành đơn giá dịch vụ công</w:t>
            </w:r>
          </w:p>
        </w:tc>
        <w:tc>
          <w:tcPr>
            <w:tcW w:w="893" w:type="pct"/>
            <w:tcBorders>
              <w:top w:val="nil"/>
              <w:left w:val="nil"/>
              <w:bottom w:val="single" w:sz="4" w:space="0" w:color="auto"/>
              <w:right w:val="single" w:sz="4" w:space="0" w:color="auto"/>
            </w:tcBorders>
            <w:shd w:val="clear" w:color="auto" w:fill="auto"/>
            <w:vAlign w:val="center"/>
            <w:hideMark/>
          </w:tcPr>
          <w:p w14:paraId="202BE789"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UBND tỉnh</w:t>
            </w:r>
          </w:p>
        </w:tc>
        <w:tc>
          <w:tcPr>
            <w:tcW w:w="944" w:type="pct"/>
            <w:tcBorders>
              <w:top w:val="nil"/>
              <w:left w:val="nil"/>
              <w:bottom w:val="single" w:sz="4" w:space="0" w:color="auto"/>
              <w:right w:val="single" w:sz="4" w:space="0" w:color="auto"/>
            </w:tcBorders>
            <w:shd w:val="clear" w:color="auto" w:fill="auto"/>
            <w:vAlign w:val="center"/>
            <w:hideMark/>
          </w:tcPr>
          <w:p w14:paraId="4F5E3096"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6B7ABEB6"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QĐ 555/2025/QĐ-UBND</w:t>
            </w:r>
          </w:p>
        </w:tc>
      </w:tr>
      <w:tr w:rsidR="00A779AD" w:rsidRPr="00453FD8" w14:paraId="1FE71D0E"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1F56EE3"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2FABD9ED" w14:textId="77777777" w:rsidR="006C4F5E" w:rsidRPr="00453FD8" w:rsidRDefault="006C4F5E" w:rsidP="006C4F5E">
            <w:pPr>
              <w:widowControl/>
              <w:autoSpaceDE/>
              <w:autoSpaceDN/>
              <w:rPr>
                <w:b/>
                <w:bCs/>
                <w:sz w:val="24"/>
                <w:szCs w:val="24"/>
                <w:lang w:val="en-US"/>
              </w:rPr>
            </w:pPr>
            <w:r w:rsidRPr="00453FD8">
              <w:rPr>
                <w:b/>
                <w:bCs/>
                <w:sz w:val="24"/>
                <w:szCs w:val="24"/>
                <w:lang w:val="en-US"/>
              </w:rPr>
              <w:t>Gói thầu tư vấn lập dự toán</w:t>
            </w:r>
          </w:p>
        </w:tc>
        <w:tc>
          <w:tcPr>
            <w:tcW w:w="893" w:type="pct"/>
            <w:tcBorders>
              <w:top w:val="nil"/>
              <w:left w:val="nil"/>
              <w:bottom w:val="single" w:sz="4" w:space="0" w:color="auto"/>
              <w:right w:val="single" w:sz="4" w:space="0" w:color="auto"/>
            </w:tcBorders>
            <w:shd w:val="clear" w:color="auto" w:fill="auto"/>
            <w:vAlign w:val="center"/>
            <w:hideMark/>
          </w:tcPr>
          <w:p w14:paraId="6ED41C4E"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44" w:type="pct"/>
            <w:tcBorders>
              <w:top w:val="nil"/>
              <w:left w:val="nil"/>
              <w:bottom w:val="single" w:sz="4" w:space="0" w:color="auto"/>
              <w:right w:val="single" w:sz="4" w:space="0" w:color="auto"/>
            </w:tcBorders>
            <w:shd w:val="clear" w:color="auto" w:fill="auto"/>
            <w:vAlign w:val="center"/>
            <w:hideMark/>
          </w:tcPr>
          <w:p w14:paraId="5A4ED9EA"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1E0AD055"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r>
      <w:tr w:rsidR="00A779AD" w:rsidRPr="00453FD8" w14:paraId="7417310E" w14:textId="77777777" w:rsidTr="006C4F5E">
        <w:trPr>
          <w:trHeight w:val="94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0526334"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4</w:t>
            </w:r>
          </w:p>
        </w:tc>
        <w:tc>
          <w:tcPr>
            <w:tcW w:w="1915" w:type="pct"/>
            <w:tcBorders>
              <w:top w:val="nil"/>
              <w:left w:val="nil"/>
              <w:bottom w:val="single" w:sz="4" w:space="0" w:color="auto"/>
              <w:right w:val="single" w:sz="4" w:space="0" w:color="auto"/>
            </w:tcBorders>
            <w:shd w:val="clear" w:color="auto" w:fill="auto"/>
            <w:vAlign w:val="center"/>
            <w:hideMark/>
          </w:tcPr>
          <w:p w14:paraId="73B46F72" w14:textId="77777777" w:rsidR="006C4F5E" w:rsidRPr="00453FD8" w:rsidRDefault="006C4F5E" w:rsidP="006C4F5E">
            <w:pPr>
              <w:widowControl/>
              <w:autoSpaceDE/>
              <w:autoSpaceDN/>
              <w:outlineLvl w:val="0"/>
              <w:rPr>
                <w:sz w:val="24"/>
                <w:szCs w:val="24"/>
                <w:lang w:val="en-US"/>
              </w:rPr>
            </w:pPr>
            <w:r w:rsidRPr="00453FD8">
              <w:rPr>
                <w:sz w:val="24"/>
                <w:szCs w:val="24"/>
                <w:lang w:val="en-US"/>
              </w:rPr>
              <w:t>Nhiệm vụ tư vấn lập dự toán</w:t>
            </w:r>
          </w:p>
        </w:tc>
        <w:tc>
          <w:tcPr>
            <w:tcW w:w="893" w:type="pct"/>
            <w:tcBorders>
              <w:top w:val="nil"/>
              <w:left w:val="nil"/>
              <w:bottom w:val="single" w:sz="4" w:space="0" w:color="auto"/>
              <w:right w:val="single" w:sz="4" w:space="0" w:color="auto"/>
            </w:tcBorders>
            <w:shd w:val="clear" w:color="auto" w:fill="auto"/>
            <w:vAlign w:val="center"/>
            <w:hideMark/>
          </w:tcPr>
          <w:p w14:paraId="6C245309"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Phòng kỹ thuật</w:t>
            </w:r>
          </w:p>
        </w:tc>
        <w:tc>
          <w:tcPr>
            <w:tcW w:w="944" w:type="pct"/>
            <w:tcBorders>
              <w:top w:val="nil"/>
              <w:left w:val="nil"/>
              <w:bottom w:val="single" w:sz="4" w:space="0" w:color="auto"/>
              <w:right w:val="single" w:sz="4" w:space="0" w:color="auto"/>
            </w:tcBorders>
            <w:shd w:val="clear" w:color="auto" w:fill="auto"/>
            <w:vAlign w:val="center"/>
            <w:hideMark/>
          </w:tcPr>
          <w:p w14:paraId="48927AC7"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Vận dụng Mẫu số 03b/TTTN (Theo Điều 30; 36 Nghị định 175/2024)</w:t>
            </w:r>
          </w:p>
        </w:tc>
        <w:tc>
          <w:tcPr>
            <w:tcW w:w="906" w:type="pct"/>
            <w:tcBorders>
              <w:top w:val="nil"/>
              <w:left w:val="nil"/>
              <w:bottom w:val="single" w:sz="4" w:space="0" w:color="auto"/>
              <w:right w:val="single" w:sz="4" w:space="0" w:color="auto"/>
            </w:tcBorders>
            <w:shd w:val="clear" w:color="auto" w:fill="auto"/>
            <w:vAlign w:val="center"/>
            <w:hideMark/>
          </w:tcPr>
          <w:p w14:paraId="367CFD89"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 </w:t>
            </w:r>
          </w:p>
        </w:tc>
      </w:tr>
      <w:tr w:rsidR="00A779AD" w:rsidRPr="00453FD8" w14:paraId="1778C065"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8C1E072"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5</w:t>
            </w:r>
          </w:p>
        </w:tc>
        <w:tc>
          <w:tcPr>
            <w:tcW w:w="1915" w:type="pct"/>
            <w:tcBorders>
              <w:top w:val="nil"/>
              <w:left w:val="nil"/>
              <w:bottom w:val="single" w:sz="4" w:space="0" w:color="auto"/>
              <w:right w:val="single" w:sz="4" w:space="0" w:color="auto"/>
            </w:tcBorders>
            <w:shd w:val="clear" w:color="auto" w:fill="auto"/>
            <w:vAlign w:val="center"/>
            <w:hideMark/>
          </w:tcPr>
          <w:p w14:paraId="00CC40B9" w14:textId="77777777" w:rsidR="006C4F5E" w:rsidRPr="00453FD8" w:rsidRDefault="006C4F5E" w:rsidP="006C4F5E">
            <w:pPr>
              <w:widowControl/>
              <w:autoSpaceDE/>
              <w:autoSpaceDN/>
              <w:outlineLvl w:val="0"/>
              <w:rPr>
                <w:sz w:val="24"/>
                <w:szCs w:val="24"/>
                <w:lang w:val="en-US"/>
              </w:rPr>
            </w:pPr>
            <w:r w:rsidRPr="00453FD8">
              <w:rPr>
                <w:sz w:val="24"/>
                <w:szCs w:val="24"/>
                <w:lang w:val="en-US"/>
              </w:rPr>
              <w:t>Tờ trình phê duyệt Nhiệm vụ tư vấn lập dự toán</w:t>
            </w:r>
          </w:p>
        </w:tc>
        <w:tc>
          <w:tcPr>
            <w:tcW w:w="893" w:type="pct"/>
            <w:tcBorders>
              <w:top w:val="nil"/>
              <w:left w:val="nil"/>
              <w:bottom w:val="single" w:sz="4" w:space="0" w:color="auto"/>
              <w:right w:val="single" w:sz="4" w:space="0" w:color="auto"/>
            </w:tcBorders>
            <w:shd w:val="clear" w:color="auto" w:fill="auto"/>
            <w:vAlign w:val="center"/>
            <w:hideMark/>
          </w:tcPr>
          <w:p w14:paraId="36DB9B60"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21E48520"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56D3D3FF"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 </w:t>
            </w:r>
          </w:p>
        </w:tc>
      </w:tr>
      <w:tr w:rsidR="00A779AD" w:rsidRPr="00453FD8" w14:paraId="3AFDCF6E"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E79A59B"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6</w:t>
            </w:r>
          </w:p>
        </w:tc>
        <w:tc>
          <w:tcPr>
            <w:tcW w:w="1915" w:type="pct"/>
            <w:tcBorders>
              <w:top w:val="nil"/>
              <w:left w:val="nil"/>
              <w:bottom w:val="single" w:sz="4" w:space="0" w:color="auto"/>
              <w:right w:val="single" w:sz="4" w:space="0" w:color="auto"/>
            </w:tcBorders>
            <w:shd w:val="clear" w:color="auto" w:fill="auto"/>
            <w:vAlign w:val="center"/>
            <w:hideMark/>
          </w:tcPr>
          <w:p w14:paraId="6BD2E6A6" w14:textId="77777777" w:rsidR="006C4F5E" w:rsidRPr="00453FD8" w:rsidRDefault="006C4F5E" w:rsidP="006C4F5E">
            <w:pPr>
              <w:widowControl/>
              <w:autoSpaceDE/>
              <w:autoSpaceDN/>
              <w:jc w:val="both"/>
              <w:outlineLvl w:val="0"/>
              <w:rPr>
                <w:sz w:val="24"/>
                <w:szCs w:val="24"/>
                <w:lang w:val="en-US"/>
              </w:rPr>
            </w:pPr>
            <w:r w:rsidRPr="00453FD8">
              <w:rPr>
                <w:sz w:val="24"/>
                <w:szCs w:val="24"/>
                <w:lang w:val="en-US"/>
              </w:rPr>
              <w:t>Quyết định phê duyệt Nhiệm vụ tư vấn lập dự toán</w:t>
            </w:r>
          </w:p>
        </w:tc>
        <w:tc>
          <w:tcPr>
            <w:tcW w:w="893" w:type="pct"/>
            <w:tcBorders>
              <w:top w:val="nil"/>
              <w:left w:val="nil"/>
              <w:bottom w:val="single" w:sz="4" w:space="0" w:color="auto"/>
              <w:right w:val="single" w:sz="4" w:space="0" w:color="auto"/>
            </w:tcBorders>
            <w:shd w:val="clear" w:color="auto" w:fill="auto"/>
            <w:vAlign w:val="center"/>
            <w:hideMark/>
          </w:tcPr>
          <w:p w14:paraId="14E7691D"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0CB84C4A"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Mẫu số 01/DVCI</w:t>
            </w:r>
          </w:p>
        </w:tc>
        <w:tc>
          <w:tcPr>
            <w:tcW w:w="906" w:type="pct"/>
            <w:tcBorders>
              <w:top w:val="nil"/>
              <w:left w:val="nil"/>
              <w:bottom w:val="single" w:sz="4" w:space="0" w:color="auto"/>
              <w:right w:val="single" w:sz="4" w:space="0" w:color="auto"/>
            </w:tcBorders>
            <w:shd w:val="clear" w:color="auto" w:fill="auto"/>
            <w:vAlign w:val="center"/>
            <w:hideMark/>
          </w:tcPr>
          <w:p w14:paraId="155362B1"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 </w:t>
            </w:r>
          </w:p>
        </w:tc>
      </w:tr>
      <w:tr w:rsidR="00A779AD" w:rsidRPr="00453FD8" w14:paraId="3EED9173"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60B9277" w14:textId="77777777" w:rsidR="006C4F5E" w:rsidRPr="00453FD8" w:rsidRDefault="006C4F5E" w:rsidP="006C4F5E">
            <w:pPr>
              <w:widowControl/>
              <w:autoSpaceDE/>
              <w:autoSpaceDN/>
              <w:jc w:val="center"/>
              <w:rPr>
                <w:sz w:val="24"/>
                <w:szCs w:val="24"/>
                <w:lang w:val="en-US"/>
              </w:rPr>
            </w:pPr>
            <w:r w:rsidRPr="00453FD8">
              <w:rPr>
                <w:sz w:val="24"/>
                <w:szCs w:val="24"/>
                <w:lang w:val="en-US"/>
              </w:rPr>
              <w:t>7</w:t>
            </w:r>
          </w:p>
        </w:tc>
        <w:tc>
          <w:tcPr>
            <w:tcW w:w="1915" w:type="pct"/>
            <w:tcBorders>
              <w:top w:val="nil"/>
              <w:left w:val="nil"/>
              <w:bottom w:val="single" w:sz="4" w:space="0" w:color="auto"/>
              <w:right w:val="single" w:sz="4" w:space="0" w:color="auto"/>
            </w:tcBorders>
            <w:shd w:val="clear" w:color="auto" w:fill="auto"/>
            <w:vAlign w:val="center"/>
            <w:hideMark/>
          </w:tcPr>
          <w:p w14:paraId="74FEC175" w14:textId="77777777" w:rsidR="006C4F5E" w:rsidRPr="00453FD8" w:rsidRDefault="006C4F5E" w:rsidP="006C4F5E">
            <w:pPr>
              <w:widowControl/>
              <w:autoSpaceDE/>
              <w:autoSpaceDN/>
              <w:jc w:val="both"/>
              <w:rPr>
                <w:sz w:val="24"/>
                <w:szCs w:val="24"/>
                <w:lang w:val="en-US"/>
              </w:rPr>
            </w:pPr>
            <w:r w:rsidRPr="00453FD8">
              <w:rPr>
                <w:sz w:val="24"/>
                <w:szCs w:val="24"/>
                <w:lang w:val="en-US"/>
              </w:rPr>
              <w:t xml:space="preserve">Tờ trình đề nghị phê duyệt Kế hoạch lựa chọn nhà thầu </w:t>
            </w:r>
          </w:p>
        </w:tc>
        <w:tc>
          <w:tcPr>
            <w:tcW w:w="893" w:type="pct"/>
            <w:tcBorders>
              <w:top w:val="nil"/>
              <w:left w:val="nil"/>
              <w:bottom w:val="single" w:sz="4" w:space="0" w:color="auto"/>
              <w:right w:val="single" w:sz="4" w:space="0" w:color="auto"/>
            </w:tcBorders>
            <w:shd w:val="clear" w:color="auto" w:fill="auto"/>
            <w:vAlign w:val="center"/>
            <w:hideMark/>
          </w:tcPr>
          <w:p w14:paraId="6C50AAB9" w14:textId="77777777" w:rsidR="006C4F5E" w:rsidRPr="00453FD8" w:rsidRDefault="006C4F5E" w:rsidP="006C4F5E">
            <w:pPr>
              <w:widowControl/>
              <w:autoSpaceDE/>
              <w:autoSpaceDN/>
              <w:jc w:val="center"/>
              <w:rPr>
                <w:sz w:val="24"/>
                <w:szCs w:val="24"/>
                <w:lang w:val="en-US"/>
              </w:rPr>
            </w:pPr>
            <w:r w:rsidRPr="00453FD8">
              <w:rPr>
                <w:sz w:val="24"/>
                <w:szCs w:val="24"/>
                <w:lang w:val="en-US"/>
              </w:rPr>
              <w:t>Phòng kỹ thuật</w:t>
            </w:r>
          </w:p>
        </w:tc>
        <w:tc>
          <w:tcPr>
            <w:tcW w:w="944" w:type="pct"/>
            <w:tcBorders>
              <w:top w:val="nil"/>
              <w:left w:val="nil"/>
              <w:bottom w:val="single" w:sz="4" w:space="0" w:color="auto"/>
              <w:right w:val="single" w:sz="4" w:space="0" w:color="auto"/>
            </w:tcBorders>
            <w:shd w:val="clear" w:color="auto" w:fill="auto"/>
            <w:vAlign w:val="center"/>
            <w:hideMark/>
          </w:tcPr>
          <w:p w14:paraId="6DB279E9" w14:textId="77777777" w:rsidR="006C4F5E" w:rsidRPr="00453FD8" w:rsidRDefault="006C4F5E" w:rsidP="006C4F5E">
            <w:pPr>
              <w:widowControl/>
              <w:autoSpaceDE/>
              <w:autoSpaceDN/>
              <w:jc w:val="center"/>
              <w:rPr>
                <w:sz w:val="24"/>
                <w:szCs w:val="24"/>
                <w:lang w:val="en-US"/>
              </w:rPr>
            </w:pPr>
            <w:r w:rsidRPr="00453FD8">
              <w:rPr>
                <w:sz w:val="24"/>
                <w:szCs w:val="24"/>
                <w:lang w:val="en-US"/>
              </w:rPr>
              <w:t>Mẫu số 02A thông tư 79/2025/TT-BTC</w:t>
            </w:r>
          </w:p>
        </w:tc>
        <w:tc>
          <w:tcPr>
            <w:tcW w:w="906" w:type="pct"/>
            <w:tcBorders>
              <w:top w:val="nil"/>
              <w:left w:val="nil"/>
              <w:bottom w:val="single" w:sz="4" w:space="0" w:color="auto"/>
              <w:right w:val="single" w:sz="4" w:space="0" w:color="auto"/>
            </w:tcBorders>
            <w:shd w:val="clear" w:color="auto" w:fill="auto"/>
            <w:vAlign w:val="bottom"/>
            <w:hideMark/>
          </w:tcPr>
          <w:p w14:paraId="72FBBF7A"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4934B57D"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AF1B26F" w14:textId="77777777" w:rsidR="006C4F5E" w:rsidRPr="00453FD8" w:rsidRDefault="006C4F5E" w:rsidP="006C4F5E">
            <w:pPr>
              <w:widowControl/>
              <w:autoSpaceDE/>
              <w:autoSpaceDN/>
              <w:jc w:val="center"/>
              <w:rPr>
                <w:sz w:val="24"/>
                <w:szCs w:val="24"/>
                <w:lang w:val="en-US"/>
              </w:rPr>
            </w:pPr>
            <w:r w:rsidRPr="00453FD8">
              <w:rPr>
                <w:sz w:val="24"/>
                <w:szCs w:val="24"/>
                <w:lang w:val="en-US"/>
              </w:rPr>
              <w:t>8</w:t>
            </w:r>
          </w:p>
        </w:tc>
        <w:tc>
          <w:tcPr>
            <w:tcW w:w="1915" w:type="pct"/>
            <w:tcBorders>
              <w:top w:val="nil"/>
              <w:left w:val="nil"/>
              <w:bottom w:val="single" w:sz="4" w:space="0" w:color="auto"/>
              <w:right w:val="single" w:sz="4" w:space="0" w:color="auto"/>
            </w:tcBorders>
            <w:shd w:val="clear" w:color="auto" w:fill="auto"/>
            <w:vAlign w:val="center"/>
            <w:hideMark/>
          </w:tcPr>
          <w:p w14:paraId="65571501" w14:textId="77777777" w:rsidR="006C4F5E" w:rsidRPr="00453FD8" w:rsidRDefault="006C4F5E" w:rsidP="006C4F5E">
            <w:pPr>
              <w:widowControl/>
              <w:autoSpaceDE/>
              <w:autoSpaceDN/>
              <w:jc w:val="both"/>
              <w:rPr>
                <w:sz w:val="24"/>
                <w:szCs w:val="24"/>
                <w:lang w:val="en-US"/>
              </w:rPr>
            </w:pPr>
            <w:r w:rsidRPr="00453FD8">
              <w:rPr>
                <w:sz w:val="24"/>
                <w:szCs w:val="24"/>
                <w:lang w:val="en-US"/>
              </w:rPr>
              <w:t xml:space="preserve">Quyết định phê duyệt Kế hoạch lựa chọn nhà thầu </w:t>
            </w:r>
          </w:p>
        </w:tc>
        <w:tc>
          <w:tcPr>
            <w:tcW w:w="893" w:type="pct"/>
            <w:tcBorders>
              <w:top w:val="nil"/>
              <w:left w:val="nil"/>
              <w:bottom w:val="single" w:sz="4" w:space="0" w:color="auto"/>
              <w:right w:val="single" w:sz="4" w:space="0" w:color="auto"/>
            </w:tcBorders>
            <w:shd w:val="clear" w:color="auto" w:fill="auto"/>
            <w:vAlign w:val="center"/>
            <w:hideMark/>
          </w:tcPr>
          <w:p w14:paraId="58CDA88B"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64C7CCE3" w14:textId="77777777" w:rsidR="006C4F5E" w:rsidRPr="00453FD8" w:rsidRDefault="006C4F5E" w:rsidP="006C4F5E">
            <w:pPr>
              <w:widowControl/>
              <w:autoSpaceDE/>
              <w:autoSpaceDN/>
              <w:jc w:val="center"/>
              <w:rPr>
                <w:sz w:val="24"/>
                <w:szCs w:val="24"/>
                <w:lang w:val="en-US"/>
              </w:rPr>
            </w:pPr>
            <w:r w:rsidRPr="00453FD8">
              <w:rPr>
                <w:sz w:val="24"/>
                <w:szCs w:val="24"/>
                <w:lang w:val="en-US"/>
              </w:rPr>
              <w:t>Mẫu số 02B thông tư 79/2025/TT-BTC</w:t>
            </w:r>
          </w:p>
        </w:tc>
        <w:tc>
          <w:tcPr>
            <w:tcW w:w="906" w:type="pct"/>
            <w:tcBorders>
              <w:top w:val="nil"/>
              <w:left w:val="nil"/>
              <w:bottom w:val="single" w:sz="4" w:space="0" w:color="auto"/>
              <w:right w:val="single" w:sz="4" w:space="0" w:color="auto"/>
            </w:tcBorders>
            <w:shd w:val="clear" w:color="auto" w:fill="auto"/>
            <w:vAlign w:val="bottom"/>
            <w:hideMark/>
          </w:tcPr>
          <w:p w14:paraId="600C0BFC"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449D31A8"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6234851" w14:textId="77777777" w:rsidR="006C4F5E" w:rsidRPr="00453FD8" w:rsidRDefault="006C4F5E" w:rsidP="006C4F5E">
            <w:pPr>
              <w:widowControl/>
              <w:autoSpaceDE/>
              <w:autoSpaceDN/>
              <w:jc w:val="center"/>
              <w:rPr>
                <w:sz w:val="24"/>
                <w:szCs w:val="24"/>
                <w:lang w:val="en-US"/>
              </w:rPr>
            </w:pPr>
            <w:r w:rsidRPr="00453FD8">
              <w:rPr>
                <w:sz w:val="24"/>
                <w:szCs w:val="24"/>
                <w:lang w:val="en-US"/>
              </w:rPr>
              <w:t>9</w:t>
            </w:r>
          </w:p>
        </w:tc>
        <w:tc>
          <w:tcPr>
            <w:tcW w:w="1915" w:type="pct"/>
            <w:tcBorders>
              <w:top w:val="nil"/>
              <w:left w:val="nil"/>
              <w:bottom w:val="single" w:sz="4" w:space="0" w:color="auto"/>
              <w:right w:val="single" w:sz="4" w:space="0" w:color="auto"/>
            </w:tcBorders>
            <w:shd w:val="clear" w:color="auto" w:fill="auto"/>
            <w:vAlign w:val="center"/>
            <w:hideMark/>
          </w:tcPr>
          <w:p w14:paraId="1299FEFB" w14:textId="77777777" w:rsidR="006C4F5E" w:rsidRPr="00453FD8" w:rsidRDefault="006C4F5E" w:rsidP="006C4F5E">
            <w:pPr>
              <w:widowControl/>
              <w:autoSpaceDE/>
              <w:autoSpaceDN/>
              <w:jc w:val="both"/>
              <w:rPr>
                <w:sz w:val="24"/>
                <w:szCs w:val="24"/>
                <w:lang w:val="en-US"/>
              </w:rPr>
            </w:pPr>
            <w:r w:rsidRPr="00453FD8">
              <w:rPr>
                <w:sz w:val="24"/>
                <w:szCs w:val="24"/>
                <w:lang w:val="en-US"/>
              </w:rPr>
              <w:t>Kết quả đăng tải công khai trên hệ thống</w:t>
            </w:r>
          </w:p>
        </w:tc>
        <w:tc>
          <w:tcPr>
            <w:tcW w:w="893" w:type="pct"/>
            <w:tcBorders>
              <w:top w:val="nil"/>
              <w:left w:val="nil"/>
              <w:bottom w:val="single" w:sz="4" w:space="0" w:color="auto"/>
              <w:right w:val="single" w:sz="4" w:space="0" w:color="auto"/>
            </w:tcBorders>
            <w:shd w:val="clear" w:color="auto" w:fill="auto"/>
            <w:vAlign w:val="center"/>
            <w:hideMark/>
          </w:tcPr>
          <w:p w14:paraId="38D79576" w14:textId="77777777" w:rsidR="006C4F5E" w:rsidRPr="00453FD8" w:rsidRDefault="006C4F5E" w:rsidP="006C4F5E">
            <w:pPr>
              <w:widowControl/>
              <w:autoSpaceDE/>
              <w:autoSpaceDN/>
              <w:jc w:val="center"/>
              <w:rPr>
                <w:sz w:val="24"/>
                <w:szCs w:val="24"/>
                <w:lang w:val="en-US"/>
              </w:rPr>
            </w:pPr>
            <w:r w:rsidRPr="00453FD8">
              <w:rPr>
                <w:sz w:val="24"/>
                <w:szCs w:val="24"/>
                <w:lang w:val="en-US"/>
              </w:rPr>
              <w:t>Phòng kỹ thuật</w:t>
            </w:r>
          </w:p>
        </w:tc>
        <w:tc>
          <w:tcPr>
            <w:tcW w:w="944" w:type="pct"/>
            <w:tcBorders>
              <w:top w:val="nil"/>
              <w:left w:val="nil"/>
              <w:bottom w:val="single" w:sz="4" w:space="0" w:color="auto"/>
              <w:right w:val="single" w:sz="4" w:space="0" w:color="auto"/>
            </w:tcBorders>
            <w:shd w:val="clear" w:color="auto" w:fill="auto"/>
            <w:vAlign w:val="center"/>
            <w:hideMark/>
          </w:tcPr>
          <w:p w14:paraId="418DA523"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7204FE50" w14:textId="77777777" w:rsidR="006C4F5E" w:rsidRPr="00453FD8" w:rsidRDefault="006C4F5E" w:rsidP="006C4F5E">
            <w:pPr>
              <w:widowControl/>
              <w:autoSpaceDE/>
              <w:autoSpaceDN/>
              <w:jc w:val="center"/>
              <w:rPr>
                <w:sz w:val="24"/>
                <w:szCs w:val="24"/>
                <w:lang w:val="en-US"/>
              </w:rPr>
            </w:pPr>
            <w:r w:rsidRPr="00453FD8">
              <w:rPr>
                <w:sz w:val="24"/>
                <w:szCs w:val="24"/>
                <w:lang w:val="en-US"/>
              </w:rPr>
              <w:t xml:space="preserve">Đăng tải trong 05 ngày làm việc </w:t>
            </w:r>
          </w:p>
        </w:tc>
      </w:tr>
      <w:tr w:rsidR="00A779AD" w:rsidRPr="00453FD8" w14:paraId="4C1D7597"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D86D7C4" w14:textId="77777777" w:rsidR="006C4F5E" w:rsidRPr="00453FD8" w:rsidRDefault="006C4F5E" w:rsidP="006C4F5E">
            <w:pPr>
              <w:widowControl/>
              <w:autoSpaceDE/>
              <w:autoSpaceDN/>
              <w:jc w:val="center"/>
              <w:rPr>
                <w:sz w:val="24"/>
                <w:szCs w:val="24"/>
                <w:lang w:val="en-US"/>
              </w:rPr>
            </w:pPr>
            <w:r w:rsidRPr="00453FD8">
              <w:rPr>
                <w:sz w:val="24"/>
                <w:szCs w:val="24"/>
                <w:lang w:val="en-US"/>
              </w:rPr>
              <w:t>10</w:t>
            </w:r>
          </w:p>
        </w:tc>
        <w:tc>
          <w:tcPr>
            <w:tcW w:w="1915" w:type="pct"/>
            <w:tcBorders>
              <w:top w:val="nil"/>
              <w:left w:val="nil"/>
              <w:bottom w:val="single" w:sz="4" w:space="0" w:color="auto"/>
              <w:right w:val="single" w:sz="4" w:space="0" w:color="auto"/>
            </w:tcBorders>
            <w:shd w:val="clear" w:color="auto" w:fill="auto"/>
            <w:vAlign w:val="center"/>
            <w:hideMark/>
          </w:tcPr>
          <w:p w14:paraId="19105CF6" w14:textId="77777777" w:rsidR="006C4F5E" w:rsidRPr="00453FD8" w:rsidRDefault="006C4F5E" w:rsidP="006C4F5E">
            <w:pPr>
              <w:widowControl/>
              <w:autoSpaceDE/>
              <w:autoSpaceDN/>
              <w:jc w:val="both"/>
              <w:rPr>
                <w:sz w:val="24"/>
                <w:szCs w:val="24"/>
                <w:lang w:val="en-US"/>
              </w:rPr>
            </w:pPr>
            <w:r w:rsidRPr="00453FD8">
              <w:rPr>
                <w:sz w:val="24"/>
                <w:szCs w:val="24"/>
                <w:lang w:val="en-US"/>
              </w:rPr>
              <w:t>Dự thảo hợp đồng tư vấn</w:t>
            </w:r>
          </w:p>
        </w:tc>
        <w:tc>
          <w:tcPr>
            <w:tcW w:w="893" w:type="pct"/>
            <w:tcBorders>
              <w:top w:val="nil"/>
              <w:left w:val="nil"/>
              <w:bottom w:val="single" w:sz="4" w:space="0" w:color="auto"/>
              <w:right w:val="single" w:sz="4" w:space="0" w:color="auto"/>
            </w:tcBorders>
            <w:shd w:val="clear" w:color="auto" w:fill="auto"/>
            <w:vAlign w:val="center"/>
            <w:hideMark/>
          </w:tcPr>
          <w:p w14:paraId="23CB0C48"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3FA2E180" w14:textId="77777777" w:rsidR="006C4F5E" w:rsidRPr="00453FD8" w:rsidRDefault="006C4F5E" w:rsidP="006C4F5E">
            <w:pPr>
              <w:widowControl/>
              <w:autoSpaceDE/>
              <w:autoSpaceDN/>
              <w:jc w:val="center"/>
              <w:rPr>
                <w:sz w:val="24"/>
                <w:szCs w:val="24"/>
                <w:lang w:val="en-US"/>
              </w:rPr>
            </w:pPr>
            <w:r w:rsidRPr="00453FD8">
              <w:rPr>
                <w:sz w:val="24"/>
                <w:szCs w:val="24"/>
                <w:lang w:val="en-US"/>
              </w:rPr>
              <w:t>Phụ lục II thông tư 02/2023/TT-BXD</w:t>
            </w:r>
          </w:p>
        </w:tc>
        <w:tc>
          <w:tcPr>
            <w:tcW w:w="906" w:type="pct"/>
            <w:tcBorders>
              <w:top w:val="nil"/>
              <w:left w:val="nil"/>
              <w:bottom w:val="single" w:sz="4" w:space="0" w:color="auto"/>
              <w:right w:val="single" w:sz="4" w:space="0" w:color="auto"/>
            </w:tcBorders>
            <w:shd w:val="clear" w:color="auto" w:fill="auto"/>
            <w:vAlign w:val="center"/>
            <w:hideMark/>
          </w:tcPr>
          <w:p w14:paraId="66B1BFF1" w14:textId="77777777" w:rsidR="006C4F5E" w:rsidRPr="00453FD8" w:rsidRDefault="006C4F5E" w:rsidP="006C4F5E">
            <w:pPr>
              <w:widowControl/>
              <w:autoSpaceDE/>
              <w:autoSpaceDN/>
              <w:jc w:val="both"/>
              <w:rPr>
                <w:sz w:val="24"/>
                <w:szCs w:val="24"/>
                <w:lang w:val="en-US"/>
              </w:rPr>
            </w:pPr>
            <w:r w:rsidRPr="00453FD8">
              <w:rPr>
                <w:sz w:val="24"/>
                <w:szCs w:val="24"/>
                <w:lang w:val="en-US"/>
              </w:rPr>
              <w:t> </w:t>
            </w:r>
          </w:p>
        </w:tc>
      </w:tr>
      <w:tr w:rsidR="00A779AD" w:rsidRPr="00453FD8" w14:paraId="20829415"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134F10F" w14:textId="77777777" w:rsidR="006C4F5E" w:rsidRPr="00453FD8" w:rsidRDefault="006C4F5E" w:rsidP="006C4F5E">
            <w:pPr>
              <w:widowControl/>
              <w:autoSpaceDE/>
              <w:autoSpaceDN/>
              <w:jc w:val="center"/>
              <w:rPr>
                <w:sz w:val="24"/>
                <w:szCs w:val="24"/>
                <w:lang w:val="en-US"/>
              </w:rPr>
            </w:pPr>
            <w:r w:rsidRPr="00453FD8">
              <w:rPr>
                <w:sz w:val="24"/>
                <w:szCs w:val="24"/>
                <w:lang w:val="en-US"/>
              </w:rPr>
              <w:t>11</w:t>
            </w:r>
          </w:p>
        </w:tc>
        <w:tc>
          <w:tcPr>
            <w:tcW w:w="1915" w:type="pct"/>
            <w:tcBorders>
              <w:top w:val="nil"/>
              <w:left w:val="nil"/>
              <w:bottom w:val="single" w:sz="4" w:space="0" w:color="auto"/>
              <w:right w:val="single" w:sz="4" w:space="0" w:color="auto"/>
            </w:tcBorders>
            <w:shd w:val="clear" w:color="auto" w:fill="auto"/>
            <w:vAlign w:val="center"/>
            <w:hideMark/>
          </w:tcPr>
          <w:p w14:paraId="07107FB4" w14:textId="77777777" w:rsidR="006C4F5E" w:rsidRPr="00453FD8" w:rsidRDefault="006C4F5E" w:rsidP="006C4F5E">
            <w:pPr>
              <w:widowControl/>
              <w:autoSpaceDE/>
              <w:autoSpaceDN/>
              <w:jc w:val="both"/>
              <w:rPr>
                <w:sz w:val="24"/>
                <w:szCs w:val="24"/>
                <w:lang w:val="en-US"/>
              </w:rPr>
            </w:pPr>
            <w:r w:rsidRPr="00453FD8">
              <w:rPr>
                <w:sz w:val="24"/>
                <w:szCs w:val="24"/>
                <w:lang w:val="en-US"/>
              </w:rPr>
              <w:t>Thư mời tham gia gói thầu tư vấn</w:t>
            </w:r>
          </w:p>
        </w:tc>
        <w:tc>
          <w:tcPr>
            <w:tcW w:w="893" w:type="pct"/>
            <w:tcBorders>
              <w:top w:val="nil"/>
              <w:left w:val="nil"/>
              <w:bottom w:val="single" w:sz="4" w:space="0" w:color="auto"/>
              <w:right w:val="single" w:sz="4" w:space="0" w:color="auto"/>
            </w:tcBorders>
            <w:shd w:val="clear" w:color="auto" w:fill="auto"/>
            <w:vAlign w:val="center"/>
            <w:hideMark/>
          </w:tcPr>
          <w:p w14:paraId="1EFFD929"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583AB948"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5FE2F29E" w14:textId="77777777" w:rsidR="006C4F5E" w:rsidRPr="00453FD8" w:rsidRDefault="006C4F5E" w:rsidP="006C4F5E">
            <w:pPr>
              <w:widowControl/>
              <w:autoSpaceDE/>
              <w:autoSpaceDN/>
              <w:jc w:val="both"/>
              <w:rPr>
                <w:sz w:val="24"/>
                <w:szCs w:val="24"/>
                <w:lang w:val="en-US"/>
              </w:rPr>
            </w:pPr>
            <w:r w:rsidRPr="00453FD8">
              <w:rPr>
                <w:sz w:val="24"/>
                <w:szCs w:val="24"/>
                <w:lang w:val="en-US"/>
              </w:rPr>
              <w:t> </w:t>
            </w:r>
          </w:p>
        </w:tc>
      </w:tr>
      <w:tr w:rsidR="00A779AD" w:rsidRPr="00453FD8" w14:paraId="55F3AF06"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C77A6B2" w14:textId="77777777" w:rsidR="006C4F5E" w:rsidRPr="00453FD8" w:rsidRDefault="006C4F5E" w:rsidP="006C4F5E">
            <w:pPr>
              <w:widowControl/>
              <w:autoSpaceDE/>
              <w:autoSpaceDN/>
              <w:jc w:val="center"/>
              <w:rPr>
                <w:sz w:val="24"/>
                <w:szCs w:val="24"/>
                <w:lang w:val="en-US"/>
              </w:rPr>
            </w:pPr>
            <w:r w:rsidRPr="00453FD8">
              <w:rPr>
                <w:sz w:val="24"/>
                <w:szCs w:val="24"/>
                <w:lang w:val="en-US"/>
              </w:rPr>
              <w:t>12</w:t>
            </w:r>
          </w:p>
        </w:tc>
        <w:tc>
          <w:tcPr>
            <w:tcW w:w="1915" w:type="pct"/>
            <w:tcBorders>
              <w:top w:val="nil"/>
              <w:left w:val="nil"/>
              <w:bottom w:val="single" w:sz="4" w:space="0" w:color="auto"/>
              <w:right w:val="single" w:sz="4" w:space="0" w:color="auto"/>
            </w:tcBorders>
            <w:shd w:val="clear" w:color="auto" w:fill="auto"/>
            <w:vAlign w:val="center"/>
            <w:hideMark/>
          </w:tcPr>
          <w:p w14:paraId="2542D5EE" w14:textId="77777777" w:rsidR="006C4F5E" w:rsidRPr="00453FD8" w:rsidRDefault="006C4F5E" w:rsidP="006C4F5E">
            <w:pPr>
              <w:widowControl/>
              <w:autoSpaceDE/>
              <w:autoSpaceDN/>
              <w:rPr>
                <w:sz w:val="24"/>
                <w:szCs w:val="24"/>
                <w:lang w:val="en-US"/>
              </w:rPr>
            </w:pPr>
            <w:r w:rsidRPr="00453FD8">
              <w:rPr>
                <w:sz w:val="24"/>
                <w:szCs w:val="24"/>
                <w:lang w:val="en-US"/>
              </w:rPr>
              <w:t>Hồ sơ năng lực, chứng chỉ hành nghề</w:t>
            </w:r>
          </w:p>
        </w:tc>
        <w:tc>
          <w:tcPr>
            <w:tcW w:w="893" w:type="pct"/>
            <w:tcBorders>
              <w:top w:val="nil"/>
              <w:left w:val="nil"/>
              <w:bottom w:val="single" w:sz="4" w:space="0" w:color="auto"/>
              <w:right w:val="single" w:sz="4" w:space="0" w:color="auto"/>
            </w:tcBorders>
            <w:shd w:val="clear" w:color="auto" w:fill="auto"/>
            <w:vAlign w:val="center"/>
            <w:hideMark/>
          </w:tcPr>
          <w:p w14:paraId="1015C815" w14:textId="77777777" w:rsidR="006C4F5E" w:rsidRPr="00453FD8" w:rsidRDefault="006C4F5E" w:rsidP="006C4F5E">
            <w:pPr>
              <w:widowControl/>
              <w:autoSpaceDE/>
              <w:autoSpaceDN/>
              <w:jc w:val="center"/>
              <w:rPr>
                <w:sz w:val="24"/>
                <w:szCs w:val="24"/>
                <w:lang w:val="en-US"/>
              </w:rPr>
            </w:pPr>
            <w:r w:rsidRPr="00453FD8">
              <w:rPr>
                <w:sz w:val="24"/>
                <w:szCs w:val="24"/>
                <w:lang w:val="en-US"/>
              </w:rPr>
              <w:t>Tư vấn</w:t>
            </w:r>
          </w:p>
        </w:tc>
        <w:tc>
          <w:tcPr>
            <w:tcW w:w="944" w:type="pct"/>
            <w:tcBorders>
              <w:top w:val="nil"/>
              <w:left w:val="nil"/>
              <w:bottom w:val="single" w:sz="4" w:space="0" w:color="auto"/>
              <w:right w:val="single" w:sz="4" w:space="0" w:color="auto"/>
            </w:tcBorders>
            <w:shd w:val="clear" w:color="auto" w:fill="auto"/>
            <w:vAlign w:val="center"/>
            <w:hideMark/>
          </w:tcPr>
          <w:p w14:paraId="2EA97F15"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377D1DF9"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25CC9EEB"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08E63A8" w14:textId="77777777" w:rsidR="006C4F5E" w:rsidRPr="00453FD8" w:rsidRDefault="006C4F5E" w:rsidP="006C4F5E">
            <w:pPr>
              <w:widowControl/>
              <w:autoSpaceDE/>
              <w:autoSpaceDN/>
              <w:jc w:val="center"/>
              <w:rPr>
                <w:sz w:val="24"/>
                <w:szCs w:val="24"/>
                <w:lang w:val="en-US"/>
              </w:rPr>
            </w:pPr>
            <w:r w:rsidRPr="00453FD8">
              <w:rPr>
                <w:sz w:val="24"/>
                <w:szCs w:val="24"/>
                <w:lang w:val="en-US"/>
              </w:rPr>
              <w:lastRenderedPageBreak/>
              <w:t>13</w:t>
            </w:r>
          </w:p>
        </w:tc>
        <w:tc>
          <w:tcPr>
            <w:tcW w:w="1915" w:type="pct"/>
            <w:tcBorders>
              <w:top w:val="nil"/>
              <w:left w:val="nil"/>
              <w:bottom w:val="single" w:sz="4" w:space="0" w:color="auto"/>
              <w:right w:val="single" w:sz="4" w:space="0" w:color="auto"/>
            </w:tcBorders>
            <w:shd w:val="clear" w:color="auto" w:fill="auto"/>
            <w:vAlign w:val="center"/>
            <w:hideMark/>
          </w:tcPr>
          <w:p w14:paraId="7191DBC6" w14:textId="77777777" w:rsidR="006C4F5E" w:rsidRPr="00453FD8" w:rsidRDefault="006C4F5E" w:rsidP="006C4F5E">
            <w:pPr>
              <w:widowControl/>
              <w:autoSpaceDE/>
              <w:autoSpaceDN/>
              <w:jc w:val="both"/>
              <w:rPr>
                <w:sz w:val="24"/>
                <w:szCs w:val="24"/>
                <w:lang w:val="en-US"/>
              </w:rPr>
            </w:pPr>
            <w:r w:rsidRPr="00453FD8">
              <w:rPr>
                <w:sz w:val="24"/>
                <w:szCs w:val="24"/>
                <w:lang w:val="en-US"/>
              </w:rPr>
              <w:t>Thương thảo, hoàn thiện tư vấn</w:t>
            </w:r>
          </w:p>
        </w:tc>
        <w:tc>
          <w:tcPr>
            <w:tcW w:w="893" w:type="pct"/>
            <w:tcBorders>
              <w:top w:val="nil"/>
              <w:left w:val="nil"/>
              <w:bottom w:val="single" w:sz="4" w:space="0" w:color="auto"/>
              <w:right w:val="single" w:sz="4" w:space="0" w:color="auto"/>
            </w:tcBorders>
            <w:shd w:val="clear" w:color="auto" w:fill="auto"/>
            <w:vAlign w:val="center"/>
            <w:hideMark/>
          </w:tcPr>
          <w:p w14:paraId="03A94088" w14:textId="77777777" w:rsidR="006C4F5E" w:rsidRPr="00453FD8" w:rsidRDefault="006C4F5E" w:rsidP="006C4F5E">
            <w:pPr>
              <w:widowControl/>
              <w:autoSpaceDE/>
              <w:autoSpaceDN/>
              <w:jc w:val="center"/>
              <w:rPr>
                <w:sz w:val="24"/>
                <w:szCs w:val="24"/>
                <w:lang w:val="en-US"/>
              </w:rPr>
            </w:pPr>
            <w:r w:rsidRPr="00453FD8">
              <w:rPr>
                <w:sz w:val="24"/>
                <w:szCs w:val="24"/>
                <w:lang w:val="en-US"/>
              </w:rPr>
              <w:t xml:space="preserve">Trung tâm; nhà thầu </w:t>
            </w:r>
          </w:p>
        </w:tc>
        <w:tc>
          <w:tcPr>
            <w:tcW w:w="944" w:type="pct"/>
            <w:tcBorders>
              <w:top w:val="nil"/>
              <w:left w:val="nil"/>
              <w:bottom w:val="single" w:sz="4" w:space="0" w:color="auto"/>
              <w:right w:val="single" w:sz="4" w:space="0" w:color="auto"/>
            </w:tcBorders>
            <w:shd w:val="clear" w:color="auto" w:fill="auto"/>
            <w:vAlign w:val="center"/>
            <w:hideMark/>
          </w:tcPr>
          <w:p w14:paraId="0F1D5B54" w14:textId="77777777" w:rsidR="006C4F5E" w:rsidRPr="00453FD8" w:rsidRDefault="006C4F5E" w:rsidP="006C4F5E">
            <w:pPr>
              <w:widowControl/>
              <w:autoSpaceDE/>
              <w:autoSpaceDN/>
              <w:jc w:val="center"/>
              <w:rPr>
                <w:sz w:val="24"/>
                <w:szCs w:val="24"/>
                <w:lang w:val="en-US"/>
              </w:rPr>
            </w:pPr>
            <w:r w:rsidRPr="00453FD8">
              <w:rPr>
                <w:sz w:val="24"/>
                <w:szCs w:val="24"/>
                <w:lang w:val="en-US"/>
              </w:rPr>
              <w:t xml:space="preserve">Phụ lục 4C, thông tư 79/2025/TT-BTC </w:t>
            </w:r>
          </w:p>
        </w:tc>
        <w:tc>
          <w:tcPr>
            <w:tcW w:w="906" w:type="pct"/>
            <w:tcBorders>
              <w:top w:val="nil"/>
              <w:left w:val="nil"/>
              <w:bottom w:val="single" w:sz="4" w:space="0" w:color="auto"/>
              <w:right w:val="single" w:sz="4" w:space="0" w:color="auto"/>
            </w:tcBorders>
            <w:shd w:val="clear" w:color="auto" w:fill="auto"/>
            <w:vAlign w:val="center"/>
            <w:hideMark/>
          </w:tcPr>
          <w:p w14:paraId="744568A6" w14:textId="77777777" w:rsidR="006C4F5E" w:rsidRPr="00453FD8" w:rsidRDefault="006C4F5E" w:rsidP="006C4F5E">
            <w:pPr>
              <w:widowControl/>
              <w:autoSpaceDE/>
              <w:autoSpaceDN/>
              <w:jc w:val="both"/>
              <w:rPr>
                <w:sz w:val="24"/>
                <w:szCs w:val="24"/>
                <w:lang w:val="en-US"/>
              </w:rPr>
            </w:pPr>
            <w:r w:rsidRPr="00453FD8">
              <w:rPr>
                <w:sz w:val="24"/>
                <w:szCs w:val="24"/>
                <w:lang w:val="en-US"/>
              </w:rPr>
              <w:t> </w:t>
            </w:r>
          </w:p>
        </w:tc>
      </w:tr>
      <w:tr w:rsidR="00A779AD" w:rsidRPr="00453FD8" w14:paraId="07494C15"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5F96587" w14:textId="77777777" w:rsidR="006C4F5E" w:rsidRPr="00453FD8" w:rsidRDefault="006C4F5E" w:rsidP="006C4F5E">
            <w:pPr>
              <w:widowControl/>
              <w:autoSpaceDE/>
              <w:autoSpaceDN/>
              <w:jc w:val="center"/>
              <w:rPr>
                <w:sz w:val="24"/>
                <w:szCs w:val="24"/>
                <w:lang w:val="en-US"/>
              </w:rPr>
            </w:pPr>
            <w:r w:rsidRPr="00453FD8">
              <w:rPr>
                <w:sz w:val="24"/>
                <w:szCs w:val="24"/>
                <w:lang w:val="en-US"/>
              </w:rPr>
              <w:t>14</w:t>
            </w:r>
          </w:p>
        </w:tc>
        <w:tc>
          <w:tcPr>
            <w:tcW w:w="1915" w:type="pct"/>
            <w:tcBorders>
              <w:top w:val="nil"/>
              <w:left w:val="nil"/>
              <w:bottom w:val="single" w:sz="4" w:space="0" w:color="auto"/>
              <w:right w:val="single" w:sz="4" w:space="0" w:color="auto"/>
            </w:tcBorders>
            <w:shd w:val="clear" w:color="auto" w:fill="auto"/>
            <w:vAlign w:val="center"/>
            <w:hideMark/>
          </w:tcPr>
          <w:p w14:paraId="3BB8C2CF" w14:textId="77777777" w:rsidR="006C4F5E" w:rsidRPr="00453FD8" w:rsidRDefault="006C4F5E" w:rsidP="006C4F5E">
            <w:pPr>
              <w:widowControl/>
              <w:autoSpaceDE/>
              <w:autoSpaceDN/>
              <w:jc w:val="both"/>
              <w:rPr>
                <w:sz w:val="24"/>
                <w:szCs w:val="24"/>
                <w:lang w:val="en-US"/>
              </w:rPr>
            </w:pPr>
            <w:r w:rsidRPr="00453FD8">
              <w:rPr>
                <w:sz w:val="24"/>
                <w:szCs w:val="24"/>
                <w:lang w:val="en-US"/>
              </w:rPr>
              <w:t>Tờ trình đề nghị phê duyệt KQLCNT gói thầu tư vấn</w:t>
            </w:r>
          </w:p>
        </w:tc>
        <w:tc>
          <w:tcPr>
            <w:tcW w:w="893" w:type="pct"/>
            <w:tcBorders>
              <w:top w:val="nil"/>
              <w:left w:val="nil"/>
              <w:bottom w:val="single" w:sz="4" w:space="0" w:color="auto"/>
              <w:right w:val="single" w:sz="4" w:space="0" w:color="auto"/>
            </w:tcBorders>
            <w:shd w:val="clear" w:color="auto" w:fill="auto"/>
            <w:vAlign w:val="center"/>
            <w:hideMark/>
          </w:tcPr>
          <w:p w14:paraId="3A166614" w14:textId="77777777" w:rsidR="006C4F5E" w:rsidRPr="00453FD8" w:rsidRDefault="006C4F5E" w:rsidP="006C4F5E">
            <w:pPr>
              <w:widowControl/>
              <w:autoSpaceDE/>
              <w:autoSpaceDN/>
              <w:jc w:val="center"/>
              <w:rPr>
                <w:sz w:val="24"/>
                <w:szCs w:val="24"/>
                <w:lang w:val="en-US"/>
              </w:rPr>
            </w:pPr>
            <w:r w:rsidRPr="00453FD8">
              <w:rPr>
                <w:sz w:val="24"/>
                <w:szCs w:val="24"/>
                <w:lang w:val="en-US"/>
              </w:rPr>
              <w:t>Phòng kỹ thuật</w:t>
            </w:r>
          </w:p>
        </w:tc>
        <w:tc>
          <w:tcPr>
            <w:tcW w:w="944" w:type="pct"/>
            <w:tcBorders>
              <w:top w:val="nil"/>
              <w:left w:val="nil"/>
              <w:bottom w:val="single" w:sz="4" w:space="0" w:color="auto"/>
              <w:right w:val="single" w:sz="4" w:space="0" w:color="auto"/>
            </w:tcBorders>
            <w:shd w:val="clear" w:color="auto" w:fill="auto"/>
            <w:vAlign w:val="center"/>
            <w:hideMark/>
          </w:tcPr>
          <w:p w14:paraId="0856CFCE"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056ED0B4" w14:textId="77777777" w:rsidR="006C4F5E" w:rsidRPr="00453FD8" w:rsidRDefault="006C4F5E" w:rsidP="006C4F5E">
            <w:pPr>
              <w:widowControl/>
              <w:autoSpaceDE/>
              <w:autoSpaceDN/>
              <w:jc w:val="both"/>
              <w:rPr>
                <w:sz w:val="24"/>
                <w:szCs w:val="24"/>
                <w:lang w:val="en-US"/>
              </w:rPr>
            </w:pPr>
            <w:r w:rsidRPr="00453FD8">
              <w:rPr>
                <w:sz w:val="24"/>
                <w:szCs w:val="24"/>
                <w:lang w:val="en-US"/>
              </w:rPr>
              <w:t> </w:t>
            </w:r>
          </w:p>
        </w:tc>
      </w:tr>
      <w:tr w:rsidR="00A779AD" w:rsidRPr="00453FD8" w14:paraId="0438B949"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1F86812" w14:textId="77777777" w:rsidR="006C4F5E" w:rsidRPr="00453FD8" w:rsidRDefault="006C4F5E" w:rsidP="006C4F5E">
            <w:pPr>
              <w:widowControl/>
              <w:autoSpaceDE/>
              <w:autoSpaceDN/>
              <w:jc w:val="center"/>
              <w:rPr>
                <w:sz w:val="24"/>
                <w:szCs w:val="24"/>
                <w:lang w:val="en-US"/>
              </w:rPr>
            </w:pPr>
            <w:r w:rsidRPr="00453FD8">
              <w:rPr>
                <w:sz w:val="24"/>
                <w:szCs w:val="24"/>
                <w:lang w:val="en-US"/>
              </w:rPr>
              <w:t>15</w:t>
            </w:r>
          </w:p>
        </w:tc>
        <w:tc>
          <w:tcPr>
            <w:tcW w:w="1915" w:type="pct"/>
            <w:tcBorders>
              <w:top w:val="nil"/>
              <w:left w:val="nil"/>
              <w:bottom w:val="single" w:sz="4" w:space="0" w:color="auto"/>
              <w:right w:val="single" w:sz="4" w:space="0" w:color="auto"/>
            </w:tcBorders>
            <w:shd w:val="clear" w:color="auto" w:fill="auto"/>
            <w:vAlign w:val="center"/>
            <w:hideMark/>
          </w:tcPr>
          <w:p w14:paraId="51BD34FB" w14:textId="77777777" w:rsidR="006C4F5E" w:rsidRPr="00453FD8" w:rsidRDefault="006C4F5E" w:rsidP="006C4F5E">
            <w:pPr>
              <w:widowControl/>
              <w:autoSpaceDE/>
              <w:autoSpaceDN/>
              <w:jc w:val="both"/>
              <w:rPr>
                <w:sz w:val="24"/>
                <w:szCs w:val="24"/>
                <w:lang w:val="en-US"/>
              </w:rPr>
            </w:pPr>
            <w:r w:rsidRPr="00453FD8">
              <w:rPr>
                <w:sz w:val="24"/>
                <w:szCs w:val="24"/>
                <w:lang w:val="en-US"/>
              </w:rPr>
              <w:t>QĐ Phê duyệt KQLCNT tư vấn</w:t>
            </w:r>
          </w:p>
        </w:tc>
        <w:tc>
          <w:tcPr>
            <w:tcW w:w="893" w:type="pct"/>
            <w:tcBorders>
              <w:top w:val="nil"/>
              <w:left w:val="nil"/>
              <w:bottom w:val="single" w:sz="4" w:space="0" w:color="auto"/>
              <w:right w:val="single" w:sz="4" w:space="0" w:color="auto"/>
            </w:tcBorders>
            <w:shd w:val="clear" w:color="auto" w:fill="auto"/>
            <w:vAlign w:val="center"/>
            <w:hideMark/>
          </w:tcPr>
          <w:p w14:paraId="62A67519"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26E719D9" w14:textId="77777777" w:rsidR="006C4F5E" w:rsidRPr="00453FD8" w:rsidRDefault="006C4F5E" w:rsidP="006C4F5E">
            <w:pPr>
              <w:widowControl/>
              <w:autoSpaceDE/>
              <w:autoSpaceDN/>
              <w:jc w:val="center"/>
              <w:rPr>
                <w:sz w:val="24"/>
                <w:szCs w:val="24"/>
                <w:lang w:val="en-US"/>
              </w:rPr>
            </w:pPr>
            <w:r w:rsidRPr="00453FD8">
              <w:rPr>
                <w:sz w:val="24"/>
                <w:szCs w:val="24"/>
                <w:lang w:val="en-US"/>
              </w:rPr>
              <w:t>Mẫu số 06/TTTN (Điều 33, nghị định 214/2025/NĐ-CP)</w:t>
            </w:r>
          </w:p>
        </w:tc>
        <w:tc>
          <w:tcPr>
            <w:tcW w:w="906" w:type="pct"/>
            <w:tcBorders>
              <w:top w:val="nil"/>
              <w:left w:val="nil"/>
              <w:bottom w:val="single" w:sz="4" w:space="0" w:color="auto"/>
              <w:right w:val="single" w:sz="4" w:space="0" w:color="auto"/>
            </w:tcBorders>
            <w:shd w:val="clear" w:color="auto" w:fill="auto"/>
            <w:vAlign w:val="center"/>
            <w:hideMark/>
          </w:tcPr>
          <w:p w14:paraId="0AD7648A" w14:textId="77777777" w:rsidR="006C4F5E" w:rsidRPr="00453FD8" w:rsidRDefault="006C4F5E" w:rsidP="006C4F5E">
            <w:pPr>
              <w:widowControl/>
              <w:autoSpaceDE/>
              <w:autoSpaceDN/>
              <w:jc w:val="both"/>
              <w:rPr>
                <w:sz w:val="24"/>
                <w:szCs w:val="24"/>
                <w:lang w:val="en-US"/>
              </w:rPr>
            </w:pPr>
            <w:r w:rsidRPr="00453FD8">
              <w:rPr>
                <w:sz w:val="24"/>
                <w:szCs w:val="24"/>
                <w:lang w:val="en-US"/>
              </w:rPr>
              <w:t> </w:t>
            </w:r>
          </w:p>
        </w:tc>
      </w:tr>
      <w:tr w:rsidR="00A779AD" w:rsidRPr="00453FD8" w14:paraId="61F04C0C"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F28CD03" w14:textId="77777777" w:rsidR="006C4F5E" w:rsidRPr="00453FD8" w:rsidRDefault="006C4F5E" w:rsidP="006C4F5E">
            <w:pPr>
              <w:widowControl/>
              <w:autoSpaceDE/>
              <w:autoSpaceDN/>
              <w:jc w:val="center"/>
              <w:rPr>
                <w:sz w:val="24"/>
                <w:szCs w:val="24"/>
                <w:lang w:val="en-US"/>
              </w:rPr>
            </w:pPr>
            <w:r w:rsidRPr="00453FD8">
              <w:rPr>
                <w:sz w:val="24"/>
                <w:szCs w:val="24"/>
                <w:lang w:val="en-US"/>
              </w:rPr>
              <w:t>16</w:t>
            </w:r>
          </w:p>
        </w:tc>
        <w:tc>
          <w:tcPr>
            <w:tcW w:w="1915" w:type="pct"/>
            <w:tcBorders>
              <w:top w:val="nil"/>
              <w:left w:val="nil"/>
              <w:bottom w:val="single" w:sz="4" w:space="0" w:color="auto"/>
              <w:right w:val="single" w:sz="4" w:space="0" w:color="auto"/>
            </w:tcBorders>
            <w:shd w:val="clear" w:color="auto" w:fill="auto"/>
            <w:vAlign w:val="center"/>
            <w:hideMark/>
          </w:tcPr>
          <w:p w14:paraId="2B4D9501" w14:textId="77777777" w:rsidR="006C4F5E" w:rsidRPr="00453FD8" w:rsidRDefault="006C4F5E" w:rsidP="006C4F5E">
            <w:pPr>
              <w:widowControl/>
              <w:autoSpaceDE/>
              <w:autoSpaceDN/>
              <w:jc w:val="both"/>
              <w:rPr>
                <w:sz w:val="24"/>
                <w:szCs w:val="24"/>
                <w:lang w:val="en-US"/>
              </w:rPr>
            </w:pPr>
            <w:r w:rsidRPr="00453FD8">
              <w:rPr>
                <w:sz w:val="24"/>
                <w:szCs w:val="24"/>
                <w:lang w:val="en-US"/>
              </w:rPr>
              <w:t>Bản đăng tải KQLCNT trên mạng</w:t>
            </w:r>
          </w:p>
        </w:tc>
        <w:tc>
          <w:tcPr>
            <w:tcW w:w="893" w:type="pct"/>
            <w:tcBorders>
              <w:top w:val="nil"/>
              <w:left w:val="nil"/>
              <w:bottom w:val="single" w:sz="4" w:space="0" w:color="auto"/>
              <w:right w:val="single" w:sz="4" w:space="0" w:color="auto"/>
            </w:tcBorders>
            <w:shd w:val="clear" w:color="auto" w:fill="auto"/>
            <w:vAlign w:val="center"/>
            <w:hideMark/>
          </w:tcPr>
          <w:p w14:paraId="5A5A0195" w14:textId="77777777" w:rsidR="006C4F5E" w:rsidRPr="00453FD8" w:rsidRDefault="006C4F5E" w:rsidP="006C4F5E">
            <w:pPr>
              <w:widowControl/>
              <w:autoSpaceDE/>
              <w:autoSpaceDN/>
              <w:jc w:val="center"/>
              <w:rPr>
                <w:sz w:val="24"/>
                <w:szCs w:val="24"/>
                <w:lang w:val="en-US"/>
              </w:rPr>
            </w:pPr>
            <w:r w:rsidRPr="00453FD8">
              <w:rPr>
                <w:sz w:val="24"/>
                <w:szCs w:val="24"/>
                <w:lang w:val="en-US"/>
              </w:rPr>
              <w:t>Phòng kỹ thuật</w:t>
            </w:r>
          </w:p>
        </w:tc>
        <w:tc>
          <w:tcPr>
            <w:tcW w:w="944" w:type="pct"/>
            <w:tcBorders>
              <w:top w:val="nil"/>
              <w:left w:val="nil"/>
              <w:bottom w:val="single" w:sz="4" w:space="0" w:color="auto"/>
              <w:right w:val="single" w:sz="4" w:space="0" w:color="auto"/>
            </w:tcBorders>
            <w:shd w:val="clear" w:color="auto" w:fill="auto"/>
            <w:vAlign w:val="center"/>
            <w:hideMark/>
          </w:tcPr>
          <w:p w14:paraId="49FB9023"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52D574D7" w14:textId="77777777" w:rsidR="006C4F5E" w:rsidRPr="00453FD8" w:rsidRDefault="006C4F5E" w:rsidP="006C4F5E">
            <w:pPr>
              <w:widowControl/>
              <w:autoSpaceDE/>
              <w:autoSpaceDN/>
              <w:jc w:val="center"/>
              <w:rPr>
                <w:sz w:val="24"/>
                <w:szCs w:val="24"/>
                <w:lang w:val="en-US"/>
              </w:rPr>
            </w:pPr>
            <w:r w:rsidRPr="00453FD8">
              <w:rPr>
                <w:sz w:val="24"/>
                <w:szCs w:val="24"/>
                <w:lang w:val="en-US"/>
              </w:rPr>
              <w:t xml:space="preserve">Đăng tải trong 05 ngày làm việc </w:t>
            </w:r>
          </w:p>
        </w:tc>
      </w:tr>
      <w:tr w:rsidR="00A779AD" w:rsidRPr="00453FD8" w14:paraId="1BC05A72"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AA2506F" w14:textId="77777777" w:rsidR="006C4F5E" w:rsidRPr="00453FD8" w:rsidRDefault="006C4F5E" w:rsidP="006C4F5E">
            <w:pPr>
              <w:widowControl/>
              <w:autoSpaceDE/>
              <w:autoSpaceDN/>
              <w:jc w:val="center"/>
              <w:rPr>
                <w:sz w:val="24"/>
                <w:szCs w:val="24"/>
                <w:lang w:val="en-US"/>
              </w:rPr>
            </w:pPr>
            <w:r w:rsidRPr="00453FD8">
              <w:rPr>
                <w:sz w:val="24"/>
                <w:szCs w:val="24"/>
                <w:lang w:val="en-US"/>
              </w:rPr>
              <w:t>17</w:t>
            </w:r>
          </w:p>
        </w:tc>
        <w:tc>
          <w:tcPr>
            <w:tcW w:w="1915" w:type="pct"/>
            <w:tcBorders>
              <w:top w:val="nil"/>
              <w:left w:val="nil"/>
              <w:bottom w:val="single" w:sz="4" w:space="0" w:color="auto"/>
              <w:right w:val="single" w:sz="4" w:space="0" w:color="auto"/>
            </w:tcBorders>
            <w:shd w:val="clear" w:color="auto" w:fill="auto"/>
            <w:vAlign w:val="center"/>
            <w:hideMark/>
          </w:tcPr>
          <w:p w14:paraId="1FF497A1" w14:textId="77777777" w:rsidR="006C4F5E" w:rsidRPr="00453FD8" w:rsidRDefault="006C4F5E" w:rsidP="006C4F5E">
            <w:pPr>
              <w:widowControl/>
              <w:autoSpaceDE/>
              <w:autoSpaceDN/>
              <w:jc w:val="both"/>
              <w:rPr>
                <w:sz w:val="24"/>
                <w:szCs w:val="24"/>
                <w:lang w:val="en-US"/>
              </w:rPr>
            </w:pPr>
            <w:r w:rsidRPr="00453FD8">
              <w:rPr>
                <w:sz w:val="24"/>
                <w:szCs w:val="24"/>
                <w:lang w:val="en-US"/>
              </w:rPr>
              <w:t>Hợp đồng tư vấn</w:t>
            </w:r>
          </w:p>
        </w:tc>
        <w:tc>
          <w:tcPr>
            <w:tcW w:w="893" w:type="pct"/>
            <w:tcBorders>
              <w:top w:val="nil"/>
              <w:left w:val="nil"/>
              <w:bottom w:val="single" w:sz="4" w:space="0" w:color="auto"/>
              <w:right w:val="single" w:sz="4" w:space="0" w:color="auto"/>
            </w:tcBorders>
            <w:shd w:val="clear" w:color="auto" w:fill="auto"/>
            <w:vAlign w:val="center"/>
            <w:hideMark/>
          </w:tcPr>
          <w:p w14:paraId="0569C526"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 Tư vấn</w:t>
            </w:r>
          </w:p>
        </w:tc>
        <w:tc>
          <w:tcPr>
            <w:tcW w:w="944" w:type="pct"/>
            <w:tcBorders>
              <w:top w:val="nil"/>
              <w:left w:val="nil"/>
              <w:bottom w:val="single" w:sz="4" w:space="0" w:color="auto"/>
              <w:right w:val="single" w:sz="4" w:space="0" w:color="auto"/>
            </w:tcBorders>
            <w:shd w:val="clear" w:color="auto" w:fill="auto"/>
            <w:vAlign w:val="center"/>
            <w:hideMark/>
          </w:tcPr>
          <w:p w14:paraId="45BCE51F" w14:textId="77777777" w:rsidR="006C4F5E" w:rsidRPr="00453FD8" w:rsidRDefault="006C4F5E" w:rsidP="006C4F5E">
            <w:pPr>
              <w:widowControl/>
              <w:autoSpaceDE/>
              <w:autoSpaceDN/>
              <w:jc w:val="center"/>
              <w:rPr>
                <w:sz w:val="24"/>
                <w:szCs w:val="24"/>
                <w:lang w:val="en-US"/>
              </w:rPr>
            </w:pPr>
            <w:r w:rsidRPr="00453FD8">
              <w:rPr>
                <w:sz w:val="24"/>
                <w:szCs w:val="24"/>
                <w:lang w:val="en-US"/>
              </w:rPr>
              <w:t>Phụ lục II thông tư 02/2023/TT-BXD</w:t>
            </w:r>
          </w:p>
        </w:tc>
        <w:tc>
          <w:tcPr>
            <w:tcW w:w="906" w:type="pct"/>
            <w:tcBorders>
              <w:top w:val="nil"/>
              <w:left w:val="nil"/>
              <w:bottom w:val="single" w:sz="4" w:space="0" w:color="auto"/>
              <w:right w:val="single" w:sz="4" w:space="0" w:color="auto"/>
            </w:tcBorders>
            <w:shd w:val="clear" w:color="auto" w:fill="auto"/>
            <w:vAlign w:val="center"/>
            <w:hideMark/>
          </w:tcPr>
          <w:p w14:paraId="7AAEB771" w14:textId="77777777" w:rsidR="006C4F5E" w:rsidRPr="00453FD8" w:rsidRDefault="006C4F5E" w:rsidP="006C4F5E">
            <w:pPr>
              <w:widowControl/>
              <w:autoSpaceDE/>
              <w:autoSpaceDN/>
              <w:jc w:val="both"/>
              <w:rPr>
                <w:sz w:val="24"/>
                <w:szCs w:val="24"/>
                <w:lang w:val="en-US"/>
              </w:rPr>
            </w:pPr>
            <w:r w:rsidRPr="00453FD8">
              <w:rPr>
                <w:sz w:val="24"/>
                <w:szCs w:val="24"/>
                <w:lang w:val="en-US"/>
              </w:rPr>
              <w:t> </w:t>
            </w:r>
          </w:p>
        </w:tc>
      </w:tr>
      <w:tr w:rsidR="00A779AD" w:rsidRPr="00453FD8" w14:paraId="459CD801"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D5A8C93" w14:textId="77777777" w:rsidR="006C4F5E" w:rsidRPr="00453FD8" w:rsidRDefault="006C4F5E" w:rsidP="006C4F5E">
            <w:pPr>
              <w:widowControl/>
              <w:autoSpaceDE/>
              <w:autoSpaceDN/>
              <w:jc w:val="center"/>
              <w:rPr>
                <w:sz w:val="24"/>
                <w:szCs w:val="24"/>
                <w:lang w:val="en-US"/>
              </w:rPr>
            </w:pPr>
            <w:r w:rsidRPr="00453FD8">
              <w:rPr>
                <w:sz w:val="24"/>
                <w:szCs w:val="24"/>
                <w:lang w:val="en-US"/>
              </w:rPr>
              <w:t>18</w:t>
            </w:r>
          </w:p>
        </w:tc>
        <w:tc>
          <w:tcPr>
            <w:tcW w:w="1915" w:type="pct"/>
            <w:tcBorders>
              <w:top w:val="nil"/>
              <w:left w:val="nil"/>
              <w:bottom w:val="single" w:sz="4" w:space="0" w:color="auto"/>
              <w:right w:val="single" w:sz="4" w:space="0" w:color="auto"/>
            </w:tcBorders>
            <w:shd w:val="clear" w:color="auto" w:fill="auto"/>
            <w:vAlign w:val="center"/>
            <w:hideMark/>
          </w:tcPr>
          <w:p w14:paraId="55CFAFFA" w14:textId="77777777" w:rsidR="006C4F5E" w:rsidRPr="00453FD8" w:rsidRDefault="006C4F5E" w:rsidP="006C4F5E">
            <w:pPr>
              <w:widowControl/>
              <w:autoSpaceDE/>
              <w:autoSpaceDN/>
              <w:rPr>
                <w:sz w:val="24"/>
                <w:szCs w:val="24"/>
                <w:lang w:val="en-US"/>
              </w:rPr>
            </w:pPr>
            <w:r w:rsidRPr="00453FD8">
              <w:rPr>
                <w:sz w:val="24"/>
                <w:szCs w:val="24"/>
                <w:lang w:val="en-US"/>
              </w:rPr>
              <w:t>Hồ sơ thanh toán, quyết toán</w:t>
            </w:r>
          </w:p>
        </w:tc>
        <w:tc>
          <w:tcPr>
            <w:tcW w:w="893" w:type="pct"/>
            <w:tcBorders>
              <w:top w:val="nil"/>
              <w:left w:val="nil"/>
              <w:bottom w:val="single" w:sz="4" w:space="0" w:color="auto"/>
              <w:right w:val="single" w:sz="4" w:space="0" w:color="auto"/>
            </w:tcBorders>
            <w:shd w:val="clear" w:color="auto" w:fill="auto"/>
            <w:vAlign w:val="center"/>
            <w:hideMark/>
          </w:tcPr>
          <w:p w14:paraId="1B9EFC17"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44" w:type="pct"/>
            <w:tcBorders>
              <w:top w:val="nil"/>
              <w:left w:val="nil"/>
              <w:bottom w:val="single" w:sz="4" w:space="0" w:color="auto"/>
              <w:right w:val="single" w:sz="4" w:space="0" w:color="auto"/>
            </w:tcBorders>
            <w:shd w:val="clear" w:color="auto" w:fill="auto"/>
            <w:vAlign w:val="center"/>
            <w:hideMark/>
          </w:tcPr>
          <w:p w14:paraId="3D39B1E8"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696AE9EB"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420FA312"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D176CF7"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76BC07F5" w14:textId="77777777" w:rsidR="006C4F5E" w:rsidRPr="00453FD8" w:rsidRDefault="006C4F5E" w:rsidP="006C4F5E">
            <w:pPr>
              <w:widowControl/>
              <w:autoSpaceDE/>
              <w:autoSpaceDN/>
              <w:rPr>
                <w:i/>
                <w:iCs/>
                <w:sz w:val="24"/>
                <w:szCs w:val="24"/>
                <w:lang w:val="en-US"/>
              </w:rPr>
            </w:pPr>
            <w:r w:rsidRPr="00453FD8">
              <w:rPr>
                <w:i/>
                <w:iCs/>
                <w:sz w:val="24"/>
                <w:szCs w:val="24"/>
                <w:lang w:val="en-US"/>
              </w:rPr>
              <w:t>Biên bản nghiệm thu</w:t>
            </w:r>
          </w:p>
        </w:tc>
        <w:tc>
          <w:tcPr>
            <w:tcW w:w="893" w:type="pct"/>
            <w:tcBorders>
              <w:top w:val="nil"/>
              <w:left w:val="nil"/>
              <w:bottom w:val="single" w:sz="4" w:space="0" w:color="auto"/>
              <w:right w:val="single" w:sz="4" w:space="0" w:color="auto"/>
            </w:tcBorders>
            <w:shd w:val="clear" w:color="auto" w:fill="auto"/>
            <w:vAlign w:val="center"/>
            <w:hideMark/>
          </w:tcPr>
          <w:p w14:paraId="268A461B"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Trung tâm, Tư vấn</w:t>
            </w:r>
          </w:p>
        </w:tc>
        <w:tc>
          <w:tcPr>
            <w:tcW w:w="944" w:type="pct"/>
            <w:tcBorders>
              <w:top w:val="nil"/>
              <w:left w:val="nil"/>
              <w:bottom w:val="single" w:sz="4" w:space="0" w:color="auto"/>
              <w:right w:val="single" w:sz="4" w:space="0" w:color="auto"/>
            </w:tcBorders>
            <w:shd w:val="clear" w:color="auto" w:fill="auto"/>
            <w:vAlign w:val="center"/>
            <w:hideMark/>
          </w:tcPr>
          <w:p w14:paraId="21B03647"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xml:space="preserve">Mẫu số 07/TTTN </w:t>
            </w:r>
          </w:p>
        </w:tc>
        <w:tc>
          <w:tcPr>
            <w:tcW w:w="906" w:type="pct"/>
            <w:tcBorders>
              <w:top w:val="nil"/>
              <w:left w:val="nil"/>
              <w:bottom w:val="single" w:sz="4" w:space="0" w:color="auto"/>
              <w:right w:val="single" w:sz="4" w:space="0" w:color="auto"/>
            </w:tcBorders>
            <w:shd w:val="clear" w:color="auto" w:fill="auto"/>
            <w:vAlign w:val="bottom"/>
            <w:hideMark/>
          </w:tcPr>
          <w:p w14:paraId="001F0BAD" w14:textId="77777777" w:rsidR="006C4F5E" w:rsidRPr="00453FD8" w:rsidRDefault="006C4F5E" w:rsidP="006C4F5E">
            <w:pPr>
              <w:widowControl/>
              <w:autoSpaceDE/>
              <w:autoSpaceDN/>
              <w:rPr>
                <w:i/>
                <w:iCs/>
                <w:sz w:val="24"/>
                <w:szCs w:val="24"/>
                <w:lang w:val="en-US"/>
              </w:rPr>
            </w:pPr>
            <w:r w:rsidRPr="00453FD8">
              <w:rPr>
                <w:i/>
                <w:iCs/>
                <w:sz w:val="24"/>
                <w:szCs w:val="24"/>
                <w:lang w:val="en-US"/>
              </w:rPr>
              <w:t> </w:t>
            </w:r>
          </w:p>
        </w:tc>
      </w:tr>
      <w:tr w:rsidR="00A779AD" w:rsidRPr="00453FD8" w14:paraId="40E76620"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CEFBE5B"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4466A8F6"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Đơn đề nghị thanh toán, quyết toán</w:t>
            </w:r>
          </w:p>
        </w:tc>
        <w:tc>
          <w:tcPr>
            <w:tcW w:w="893" w:type="pct"/>
            <w:tcBorders>
              <w:top w:val="nil"/>
              <w:left w:val="nil"/>
              <w:bottom w:val="single" w:sz="4" w:space="0" w:color="auto"/>
              <w:right w:val="single" w:sz="4" w:space="0" w:color="auto"/>
            </w:tcBorders>
            <w:shd w:val="clear" w:color="auto" w:fill="auto"/>
            <w:vAlign w:val="center"/>
            <w:hideMark/>
          </w:tcPr>
          <w:p w14:paraId="316CC19B"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Trung tâm, Tư vấn</w:t>
            </w:r>
          </w:p>
        </w:tc>
        <w:tc>
          <w:tcPr>
            <w:tcW w:w="944" w:type="pct"/>
            <w:tcBorders>
              <w:top w:val="nil"/>
              <w:left w:val="nil"/>
              <w:bottom w:val="single" w:sz="4" w:space="0" w:color="auto"/>
              <w:right w:val="single" w:sz="4" w:space="0" w:color="auto"/>
            </w:tcBorders>
            <w:shd w:val="clear" w:color="auto" w:fill="auto"/>
            <w:vAlign w:val="center"/>
            <w:hideMark/>
          </w:tcPr>
          <w:p w14:paraId="344C21CA"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xml:space="preserve">Mẫu số 08/TTTN </w:t>
            </w:r>
          </w:p>
        </w:tc>
        <w:tc>
          <w:tcPr>
            <w:tcW w:w="906" w:type="pct"/>
            <w:tcBorders>
              <w:top w:val="nil"/>
              <w:left w:val="nil"/>
              <w:bottom w:val="single" w:sz="4" w:space="0" w:color="auto"/>
              <w:right w:val="single" w:sz="4" w:space="0" w:color="auto"/>
            </w:tcBorders>
            <w:shd w:val="clear" w:color="auto" w:fill="auto"/>
            <w:vAlign w:val="bottom"/>
            <w:hideMark/>
          </w:tcPr>
          <w:p w14:paraId="67B90AFC" w14:textId="77777777" w:rsidR="006C4F5E" w:rsidRPr="00453FD8" w:rsidRDefault="006C4F5E" w:rsidP="006C4F5E">
            <w:pPr>
              <w:widowControl/>
              <w:autoSpaceDE/>
              <w:autoSpaceDN/>
              <w:rPr>
                <w:i/>
                <w:iCs/>
                <w:sz w:val="24"/>
                <w:szCs w:val="24"/>
                <w:lang w:val="en-US"/>
              </w:rPr>
            </w:pPr>
            <w:r w:rsidRPr="00453FD8">
              <w:rPr>
                <w:i/>
                <w:iCs/>
                <w:sz w:val="24"/>
                <w:szCs w:val="24"/>
                <w:lang w:val="en-US"/>
              </w:rPr>
              <w:t> </w:t>
            </w:r>
          </w:p>
        </w:tc>
      </w:tr>
      <w:tr w:rsidR="00A779AD" w:rsidRPr="00453FD8" w14:paraId="378622A9"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845A7C7"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73424213"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 xml:space="preserve">Bảng tổng hợp thông tin hợp đồng mẫu </w:t>
            </w:r>
            <w:proofErr w:type="gramStart"/>
            <w:r w:rsidRPr="00453FD8">
              <w:rPr>
                <w:i/>
                <w:iCs/>
                <w:sz w:val="24"/>
                <w:szCs w:val="24"/>
                <w:lang w:val="en-US"/>
              </w:rPr>
              <w:t>02.a</w:t>
            </w:r>
            <w:proofErr w:type="gramEnd"/>
          </w:p>
        </w:tc>
        <w:tc>
          <w:tcPr>
            <w:tcW w:w="893" w:type="pct"/>
            <w:tcBorders>
              <w:top w:val="nil"/>
              <w:left w:val="nil"/>
              <w:bottom w:val="single" w:sz="4" w:space="0" w:color="auto"/>
              <w:right w:val="single" w:sz="4" w:space="0" w:color="auto"/>
            </w:tcBorders>
            <w:shd w:val="clear" w:color="auto" w:fill="auto"/>
            <w:vAlign w:val="center"/>
            <w:hideMark/>
          </w:tcPr>
          <w:p w14:paraId="4FEDC95D"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Trung tâm, Tư vấn</w:t>
            </w:r>
          </w:p>
        </w:tc>
        <w:tc>
          <w:tcPr>
            <w:tcW w:w="944" w:type="pct"/>
            <w:tcBorders>
              <w:top w:val="nil"/>
              <w:left w:val="nil"/>
              <w:bottom w:val="single" w:sz="4" w:space="0" w:color="auto"/>
              <w:right w:val="single" w:sz="4" w:space="0" w:color="auto"/>
            </w:tcBorders>
            <w:shd w:val="clear" w:color="auto" w:fill="auto"/>
            <w:vAlign w:val="center"/>
            <w:hideMark/>
          </w:tcPr>
          <w:p w14:paraId="7052D55D"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Mẫu số 02.a/TT NĐ 254/2025/NĐ-CP</w:t>
            </w:r>
          </w:p>
        </w:tc>
        <w:tc>
          <w:tcPr>
            <w:tcW w:w="906" w:type="pct"/>
            <w:tcBorders>
              <w:top w:val="nil"/>
              <w:left w:val="nil"/>
              <w:bottom w:val="single" w:sz="4" w:space="0" w:color="auto"/>
              <w:right w:val="single" w:sz="4" w:space="0" w:color="auto"/>
            </w:tcBorders>
            <w:shd w:val="clear" w:color="auto" w:fill="auto"/>
            <w:vAlign w:val="center"/>
            <w:hideMark/>
          </w:tcPr>
          <w:p w14:paraId="34D05629"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 </w:t>
            </w:r>
          </w:p>
        </w:tc>
      </w:tr>
      <w:tr w:rsidR="00A779AD" w:rsidRPr="00453FD8" w14:paraId="36BE80DB" w14:textId="77777777" w:rsidTr="006C4F5E">
        <w:trPr>
          <w:trHeight w:val="126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FEC76FA"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1D9D1689"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 xml:space="preserve">Bảng xác định giá trị khối lượng công việc hoàn thành mẫu 03.a; </w:t>
            </w:r>
            <w:proofErr w:type="gramStart"/>
            <w:r w:rsidRPr="00453FD8">
              <w:rPr>
                <w:i/>
                <w:iCs/>
                <w:sz w:val="24"/>
                <w:szCs w:val="24"/>
                <w:lang w:val="en-US"/>
              </w:rPr>
              <w:t>08.a</w:t>
            </w:r>
            <w:proofErr w:type="gramEnd"/>
          </w:p>
        </w:tc>
        <w:tc>
          <w:tcPr>
            <w:tcW w:w="893" w:type="pct"/>
            <w:tcBorders>
              <w:top w:val="nil"/>
              <w:left w:val="nil"/>
              <w:bottom w:val="single" w:sz="4" w:space="0" w:color="auto"/>
              <w:right w:val="single" w:sz="4" w:space="0" w:color="auto"/>
            </w:tcBorders>
            <w:shd w:val="clear" w:color="auto" w:fill="auto"/>
            <w:vAlign w:val="center"/>
            <w:hideMark/>
          </w:tcPr>
          <w:p w14:paraId="2E7644B6"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Trung tâm, Tư vấn</w:t>
            </w:r>
          </w:p>
        </w:tc>
        <w:tc>
          <w:tcPr>
            <w:tcW w:w="944" w:type="pct"/>
            <w:tcBorders>
              <w:top w:val="nil"/>
              <w:left w:val="nil"/>
              <w:bottom w:val="single" w:sz="4" w:space="0" w:color="auto"/>
              <w:right w:val="single" w:sz="4" w:space="0" w:color="auto"/>
            </w:tcBorders>
            <w:shd w:val="clear" w:color="auto" w:fill="auto"/>
            <w:vAlign w:val="center"/>
            <w:hideMark/>
          </w:tcPr>
          <w:p w14:paraId="0A36C3C6"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Mẫu số 08a nghị định 11/2020/NĐ-CP; Mẫu số 03.a/TT NĐ-254/2025/NĐ-CP</w:t>
            </w:r>
          </w:p>
        </w:tc>
        <w:tc>
          <w:tcPr>
            <w:tcW w:w="906" w:type="pct"/>
            <w:tcBorders>
              <w:top w:val="nil"/>
              <w:left w:val="nil"/>
              <w:bottom w:val="single" w:sz="4" w:space="0" w:color="auto"/>
              <w:right w:val="single" w:sz="4" w:space="0" w:color="auto"/>
            </w:tcBorders>
            <w:shd w:val="clear" w:color="auto" w:fill="auto"/>
            <w:vAlign w:val="center"/>
            <w:hideMark/>
          </w:tcPr>
          <w:p w14:paraId="72014B9B"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 </w:t>
            </w:r>
          </w:p>
        </w:tc>
      </w:tr>
      <w:tr w:rsidR="00A779AD" w:rsidRPr="00453FD8" w14:paraId="328E2815" w14:textId="77777777" w:rsidTr="006C4F5E">
        <w:trPr>
          <w:trHeight w:val="126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5621BAA"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5FCC14E2"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 xml:space="preserve">Bảng tính giá trị quyết toán hợp đồng giữa CĐT và nhà thầu 03.c; </w:t>
            </w:r>
            <w:proofErr w:type="gramStart"/>
            <w:r w:rsidRPr="00453FD8">
              <w:rPr>
                <w:i/>
                <w:iCs/>
                <w:sz w:val="24"/>
                <w:szCs w:val="24"/>
                <w:lang w:val="en-US"/>
              </w:rPr>
              <w:t>08.a</w:t>
            </w:r>
            <w:proofErr w:type="gramEnd"/>
          </w:p>
        </w:tc>
        <w:tc>
          <w:tcPr>
            <w:tcW w:w="893" w:type="pct"/>
            <w:tcBorders>
              <w:top w:val="nil"/>
              <w:left w:val="nil"/>
              <w:bottom w:val="single" w:sz="4" w:space="0" w:color="auto"/>
              <w:right w:val="single" w:sz="4" w:space="0" w:color="auto"/>
            </w:tcBorders>
            <w:shd w:val="clear" w:color="auto" w:fill="auto"/>
            <w:vAlign w:val="center"/>
            <w:hideMark/>
          </w:tcPr>
          <w:p w14:paraId="334A10EC"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Trung tâm, Tư vấn</w:t>
            </w:r>
          </w:p>
        </w:tc>
        <w:tc>
          <w:tcPr>
            <w:tcW w:w="944" w:type="pct"/>
            <w:tcBorders>
              <w:top w:val="nil"/>
              <w:left w:val="nil"/>
              <w:bottom w:val="single" w:sz="4" w:space="0" w:color="auto"/>
              <w:right w:val="single" w:sz="4" w:space="0" w:color="auto"/>
            </w:tcBorders>
            <w:shd w:val="clear" w:color="auto" w:fill="auto"/>
            <w:vAlign w:val="center"/>
            <w:hideMark/>
          </w:tcPr>
          <w:p w14:paraId="3B77FA03"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Mẫu số 08a nghị định 11/2020/NĐ-CP; Mẫu số 03.c/QT NĐ 254/2025/NĐ-CP</w:t>
            </w:r>
          </w:p>
        </w:tc>
        <w:tc>
          <w:tcPr>
            <w:tcW w:w="906" w:type="pct"/>
            <w:tcBorders>
              <w:top w:val="nil"/>
              <w:left w:val="nil"/>
              <w:bottom w:val="single" w:sz="4" w:space="0" w:color="auto"/>
              <w:right w:val="single" w:sz="4" w:space="0" w:color="auto"/>
            </w:tcBorders>
            <w:shd w:val="clear" w:color="auto" w:fill="auto"/>
            <w:vAlign w:val="center"/>
            <w:hideMark/>
          </w:tcPr>
          <w:p w14:paraId="04BF1B7C"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 </w:t>
            </w:r>
          </w:p>
        </w:tc>
      </w:tr>
      <w:tr w:rsidR="00A779AD" w:rsidRPr="00453FD8" w14:paraId="50581677"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2A484C6"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4C865CEC" w14:textId="77777777" w:rsidR="006C4F5E" w:rsidRPr="00453FD8" w:rsidRDefault="006C4F5E" w:rsidP="006C4F5E">
            <w:pPr>
              <w:widowControl/>
              <w:autoSpaceDE/>
              <w:autoSpaceDN/>
              <w:rPr>
                <w:b/>
                <w:bCs/>
                <w:sz w:val="24"/>
                <w:szCs w:val="24"/>
                <w:lang w:val="en-US"/>
              </w:rPr>
            </w:pPr>
            <w:r w:rsidRPr="00453FD8">
              <w:rPr>
                <w:b/>
                <w:bCs/>
                <w:sz w:val="24"/>
                <w:szCs w:val="24"/>
                <w:lang w:val="en-US"/>
              </w:rPr>
              <w:t>Gói thầu tư vấn thẩm tra dự toán</w:t>
            </w:r>
          </w:p>
        </w:tc>
        <w:tc>
          <w:tcPr>
            <w:tcW w:w="893" w:type="pct"/>
            <w:tcBorders>
              <w:top w:val="nil"/>
              <w:left w:val="nil"/>
              <w:bottom w:val="single" w:sz="4" w:space="0" w:color="auto"/>
              <w:right w:val="single" w:sz="4" w:space="0" w:color="auto"/>
            </w:tcBorders>
            <w:shd w:val="clear" w:color="auto" w:fill="auto"/>
            <w:vAlign w:val="center"/>
            <w:hideMark/>
          </w:tcPr>
          <w:p w14:paraId="59A79E07"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44" w:type="pct"/>
            <w:tcBorders>
              <w:top w:val="nil"/>
              <w:left w:val="nil"/>
              <w:bottom w:val="single" w:sz="4" w:space="0" w:color="auto"/>
              <w:right w:val="single" w:sz="4" w:space="0" w:color="auto"/>
            </w:tcBorders>
            <w:shd w:val="clear" w:color="auto" w:fill="auto"/>
            <w:vAlign w:val="center"/>
            <w:hideMark/>
          </w:tcPr>
          <w:p w14:paraId="0E6659A6"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0789E663"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r>
      <w:tr w:rsidR="00A779AD" w:rsidRPr="00453FD8" w14:paraId="11206047" w14:textId="77777777" w:rsidTr="006C4F5E">
        <w:trPr>
          <w:trHeight w:val="630"/>
        </w:trPr>
        <w:tc>
          <w:tcPr>
            <w:tcW w:w="343" w:type="pct"/>
            <w:tcBorders>
              <w:top w:val="nil"/>
              <w:left w:val="single" w:sz="4" w:space="0" w:color="auto"/>
              <w:bottom w:val="single" w:sz="4" w:space="0" w:color="auto"/>
              <w:right w:val="nil"/>
            </w:tcBorders>
            <w:shd w:val="clear" w:color="auto" w:fill="auto"/>
            <w:vAlign w:val="center"/>
            <w:hideMark/>
          </w:tcPr>
          <w:p w14:paraId="5E62BD67" w14:textId="77777777" w:rsidR="006C4F5E" w:rsidRPr="00453FD8" w:rsidRDefault="006C4F5E" w:rsidP="006C4F5E">
            <w:pPr>
              <w:widowControl/>
              <w:autoSpaceDE/>
              <w:autoSpaceDN/>
              <w:jc w:val="center"/>
              <w:rPr>
                <w:sz w:val="24"/>
                <w:szCs w:val="24"/>
                <w:lang w:val="en-US"/>
              </w:rPr>
            </w:pPr>
            <w:r w:rsidRPr="00453FD8">
              <w:rPr>
                <w:sz w:val="24"/>
                <w:szCs w:val="24"/>
                <w:lang w:val="en-US"/>
              </w:rPr>
              <w:t>19</w:t>
            </w:r>
          </w:p>
        </w:tc>
        <w:tc>
          <w:tcPr>
            <w:tcW w:w="1915" w:type="pct"/>
            <w:tcBorders>
              <w:top w:val="nil"/>
              <w:left w:val="single" w:sz="4" w:space="0" w:color="auto"/>
              <w:bottom w:val="single" w:sz="4" w:space="0" w:color="auto"/>
              <w:right w:val="single" w:sz="4" w:space="0" w:color="auto"/>
            </w:tcBorders>
            <w:shd w:val="clear" w:color="auto" w:fill="auto"/>
            <w:vAlign w:val="center"/>
            <w:hideMark/>
          </w:tcPr>
          <w:p w14:paraId="0D090105" w14:textId="77777777" w:rsidR="006C4F5E" w:rsidRPr="00453FD8" w:rsidRDefault="006C4F5E" w:rsidP="006C4F5E">
            <w:pPr>
              <w:widowControl/>
              <w:autoSpaceDE/>
              <w:autoSpaceDN/>
              <w:jc w:val="both"/>
              <w:rPr>
                <w:sz w:val="24"/>
                <w:szCs w:val="24"/>
                <w:lang w:val="en-US"/>
              </w:rPr>
            </w:pPr>
            <w:r w:rsidRPr="00453FD8">
              <w:rPr>
                <w:sz w:val="24"/>
                <w:szCs w:val="24"/>
                <w:lang w:val="en-US"/>
              </w:rPr>
              <w:t xml:space="preserve">Tờ trình đề nghị phê duyệt Kế hoạch lựa chọn nhà thầu </w:t>
            </w:r>
          </w:p>
        </w:tc>
        <w:tc>
          <w:tcPr>
            <w:tcW w:w="893" w:type="pct"/>
            <w:tcBorders>
              <w:top w:val="nil"/>
              <w:left w:val="nil"/>
              <w:bottom w:val="single" w:sz="4" w:space="0" w:color="auto"/>
              <w:right w:val="single" w:sz="4" w:space="0" w:color="auto"/>
            </w:tcBorders>
            <w:shd w:val="clear" w:color="auto" w:fill="auto"/>
            <w:vAlign w:val="center"/>
            <w:hideMark/>
          </w:tcPr>
          <w:p w14:paraId="2D78E62C" w14:textId="77777777" w:rsidR="006C4F5E" w:rsidRPr="00453FD8" w:rsidRDefault="006C4F5E" w:rsidP="006C4F5E">
            <w:pPr>
              <w:widowControl/>
              <w:autoSpaceDE/>
              <w:autoSpaceDN/>
              <w:jc w:val="center"/>
              <w:rPr>
                <w:sz w:val="24"/>
                <w:szCs w:val="24"/>
                <w:lang w:val="en-US"/>
              </w:rPr>
            </w:pPr>
            <w:r w:rsidRPr="00453FD8">
              <w:rPr>
                <w:sz w:val="24"/>
                <w:szCs w:val="24"/>
                <w:lang w:val="en-US"/>
              </w:rPr>
              <w:t>Phòng kỹ thuật</w:t>
            </w:r>
          </w:p>
        </w:tc>
        <w:tc>
          <w:tcPr>
            <w:tcW w:w="944" w:type="pct"/>
            <w:tcBorders>
              <w:top w:val="nil"/>
              <w:left w:val="nil"/>
              <w:bottom w:val="single" w:sz="4" w:space="0" w:color="auto"/>
              <w:right w:val="single" w:sz="4" w:space="0" w:color="auto"/>
            </w:tcBorders>
            <w:shd w:val="clear" w:color="auto" w:fill="auto"/>
            <w:vAlign w:val="center"/>
            <w:hideMark/>
          </w:tcPr>
          <w:p w14:paraId="1222F928" w14:textId="77777777" w:rsidR="006C4F5E" w:rsidRPr="00453FD8" w:rsidRDefault="006C4F5E" w:rsidP="006C4F5E">
            <w:pPr>
              <w:widowControl/>
              <w:autoSpaceDE/>
              <w:autoSpaceDN/>
              <w:jc w:val="center"/>
              <w:rPr>
                <w:sz w:val="24"/>
                <w:szCs w:val="24"/>
                <w:lang w:val="en-US"/>
              </w:rPr>
            </w:pPr>
            <w:r w:rsidRPr="00453FD8">
              <w:rPr>
                <w:sz w:val="24"/>
                <w:szCs w:val="24"/>
                <w:lang w:val="en-US"/>
              </w:rPr>
              <w:t>Mẫu số 02A thông tư 79/2025/TT-BTC</w:t>
            </w:r>
          </w:p>
        </w:tc>
        <w:tc>
          <w:tcPr>
            <w:tcW w:w="906" w:type="pct"/>
            <w:tcBorders>
              <w:top w:val="nil"/>
              <w:left w:val="nil"/>
              <w:bottom w:val="single" w:sz="4" w:space="0" w:color="auto"/>
              <w:right w:val="single" w:sz="4" w:space="0" w:color="auto"/>
            </w:tcBorders>
            <w:shd w:val="clear" w:color="auto" w:fill="auto"/>
            <w:vAlign w:val="bottom"/>
            <w:hideMark/>
          </w:tcPr>
          <w:p w14:paraId="62BD3ED5"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62F6CC1D" w14:textId="77777777" w:rsidTr="006C4F5E">
        <w:trPr>
          <w:trHeight w:val="630"/>
        </w:trPr>
        <w:tc>
          <w:tcPr>
            <w:tcW w:w="343" w:type="pct"/>
            <w:tcBorders>
              <w:top w:val="nil"/>
              <w:left w:val="single" w:sz="4" w:space="0" w:color="auto"/>
              <w:bottom w:val="single" w:sz="4" w:space="0" w:color="auto"/>
              <w:right w:val="nil"/>
            </w:tcBorders>
            <w:shd w:val="clear" w:color="auto" w:fill="auto"/>
            <w:vAlign w:val="center"/>
            <w:hideMark/>
          </w:tcPr>
          <w:p w14:paraId="221A30AD" w14:textId="77777777" w:rsidR="006C4F5E" w:rsidRPr="00453FD8" w:rsidRDefault="006C4F5E" w:rsidP="006C4F5E">
            <w:pPr>
              <w:widowControl/>
              <w:autoSpaceDE/>
              <w:autoSpaceDN/>
              <w:jc w:val="center"/>
              <w:rPr>
                <w:sz w:val="24"/>
                <w:szCs w:val="24"/>
                <w:lang w:val="en-US"/>
              </w:rPr>
            </w:pPr>
            <w:r w:rsidRPr="00453FD8">
              <w:rPr>
                <w:sz w:val="24"/>
                <w:szCs w:val="24"/>
                <w:lang w:val="en-US"/>
              </w:rPr>
              <w:lastRenderedPageBreak/>
              <w:t>20</w:t>
            </w:r>
          </w:p>
        </w:tc>
        <w:tc>
          <w:tcPr>
            <w:tcW w:w="1915" w:type="pct"/>
            <w:tcBorders>
              <w:top w:val="nil"/>
              <w:left w:val="single" w:sz="4" w:space="0" w:color="auto"/>
              <w:bottom w:val="single" w:sz="4" w:space="0" w:color="auto"/>
              <w:right w:val="single" w:sz="4" w:space="0" w:color="auto"/>
            </w:tcBorders>
            <w:shd w:val="clear" w:color="auto" w:fill="auto"/>
            <w:vAlign w:val="center"/>
            <w:hideMark/>
          </w:tcPr>
          <w:p w14:paraId="61CA2F1E" w14:textId="77777777" w:rsidR="006C4F5E" w:rsidRPr="00453FD8" w:rsidRDefault="006C4F5E" w:rsidP="006C4F5E">
            <w:pPr>
              <w:widowControl/>
              <w:autoSpaceDE/>
              <w:autoSpaceDN/>
              <w:jc w:val="both"/>
              <w:rPr>
                <w:sz w:val="24"/>
                <w:szCs w:val="24"/>
                <w:lang w:val="en-US"/>
              </w:rPr>
            </w:pPr>
            <w:r w:rsidRPr="00453FD8">
              <w:rPr>
                <w:sz w:val="24"/>
                <w:szCs w:val="24"/>
                <w:lang w:val="en-US"/>
              </w:rPr>
              <w:t xml:space="preserve">Quyết định phê duyệt Kế hoạch lựa chọn nhà thầu </w:t>
            </w:r>
          </w:p>
        </w:tc>
        <w:tc>
          <w:tcPr>
            <w:tcW w:w="893" w:type="pct"/>
            <w:tcBorders>
              <w:top w:val="nil"/>
              <w:left w:val="nil"/>
              <w:bottom w:val="single" w:sz="4" w:space="0" w:color="auto"/>
              <w:right w:val="single" w:sz="4" w:space="0" w:color="auto"/>
            </w:tcBorders>
            <w:shd w:val="clear" w:color="auto" w:fill="auto"/>
            <w:vAlign w:val="center"/>
            <w:hideMark/>
          </w:tcPr>
          <w:p w14:paraId="247E7CAC"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2381A61B" w14:textId="77777777" w:rsidR="006C4F5E" w:rsidRPr="00453FD8" w:rsidRDefault="006C4F5E" w:rsidP="006C4F5E">
            <w:pPr>
              <w:widowControl/>
              <w:autoSpaceDE/>
              <w:autoSpaceDN/>
              <w:jc w:val="center"/>
              <w:rPr>
                <w:sz w:val="24"/>
                <w:szCs w:val="24"/>
                <w:lang w:val="en-US"/>
              </w:rPr>
            </w:pPr>
            <w:r w:rsidRPr="00453FD8">
              <w:rPr>
                <w:sz w:val="24"/>
                <w:szCs w:val="24"/>
                <w:lang w:val="en-US"/>
              </w:rPr>
              <w:t>Mẫu số 02B thông tư 79/2025/TT-BTC</w:t>
            </w:r>
          </w:p>
        </w:tc>
        <w:tc>
          <w:tcPr>
            <w:tcW w:w="906" w:type="pct"/>
            <w:tcBorders>
              <w:top w:val="nil"/>
              <w:left w:val="nil"/>
              <w:bottom w:val="single" w:sz="4" w:space="0" w:color="auto"/>
              <w:right w:val="single" w:sz="4" w:space="0" w:color="auto"/>
            </w:tcBorders>
            <w:shd w:val="clear" w:color="auto" w:fill="auto"/>
            <w:vAlign w:val="bottom"/>
            <w:hideMark/>
          </w:tcPr>
          <w:p w14:paraId="3FCE288F"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3BBAAB68" w14:textId="77777777" w:rsidTr="006C4F5E">
        <w:trPr>
          <w:trHeight w:val="630"/>
        </w:trPr>
        <w:tc>
          <w:tcPr>
            <w:tcW w:w="343" w:type="pct"/>
            <w:tcBorders>
              <w:top w:val="nil"/>
              <w:left w:val="single" w:sz="4" w:space="0" w:color="auto"/>
              <w:bottom w:val="single" w:sz="4" w:space="0" w:color="auto"/>
              <w:right w:val="nil"/>
            </w:tcBorders>
            <w:shd w:val="clear" w:color="auto" w:fill="auto"/>
            <w:vAlign w:val="center"/>
            <w:hideMark/>
          </w:tcPr>
          <w:p w14:paraId="31017065" w14:textId="77777777" w:rsidR="006C4F5E" w:rsidRPr="00453FD8" w:rsidRDefault="006C4F5E" w:rsidP="006C4F5E">
            <w:pPr>
              <w:widowControl/>
              <w:autoSpaceDE/>
              <w:autoSpaceDN/>
              <w:jc w:val="center"/>
              <w:rPr>
                <w:sz w:val="24"/>
                <w:szCs w:val="24"/>
                <w:lang w:val="en-US"/>
              </w:rPr>
            </w:pPr>
            <w:r w:rsidRPr="00453FD8">
              <w:rPr>
                <w:sz w:val="24"/>
                <w:szCs w:val="24"/>
                <w:lang w:val="en-US"/>
              </w:rPr>
              <w:t>21</w:t>
            </w:r>
          </w:p>
        </w:tc>
        <w:tc>
          <w:tcPr>
            <w:tcW w:w="1915" w:type="pct"/>
            <w:tcBorders>
              <w:top w:val="nil"/>
              <w:left w:val="single" w:sz="4" w:space="0" w:color="auto"/>
              <w:bottom w:val="single" w:sz="4" w:space="0" w:color="auto"/>
              <w:right w:val="single" w:sz="4" w:space="0" w:color="auto"/>
            </w:tcBorders>
            <w:shd w:val="clear" w:color="auto" w:fill="auto"/>
            <w:vAlign w:val="center"/>
            <w:hideMark/>
          </w:tcPr>
          <w:p w14:paraId="1F418FD6" w14:textId="77777777" w:rsidR="006C4F5E" w:rsidRPr="00453FD8" w:rsidRDefault="006C4F5E" w:rsidP="006C4F5E">
            <w:pPr>
              <w:widowControl/>
              <w:autoSpaceDE/>
              <w:autoSpaceDN/>
              <w:jc w:val="both"/>
              <w:rPr>
                <w:sz w:val="24"/>
                <w:szCs w:val="24"/>
                <w:lang w:val="en-US"/>
              </w:rPr>
            </w:pPr>
            <w:r w:rsidRPr="00453FD8">
              <w:rPr>
                <w:sz w:val="24"/>
                <w:szCs w:val="24"/>
                <w:lang w:val="en-US"/>
              </w:rPr>
              <w:t>Kết quả đăng tải công khai trên hệ thống</w:t>
            </w:r>
          </w:p>
        </w:tc>
        <w:tc>
          <w:tcPr>
            <w:tcW w:w="893" w:type="pct"/>
            <w:tcBorders>
              <w:top w:val="nil"/>
              <w:left w:val="nil"/>
              <w:bottom w:val="single" w:sz="4" w:space="0" w:color="auto"/>
              <w:right w:val="single" w:sz="4" w:space="0" w:color="auto"/>
            </w:tcBorders>
            <w:shd w:val="clear" w:color="auto" w:fill="auto"/>
            <w:vAlign w:val="center"/>
            <w:hideMark/>
          </w:tcPr>
          <w:p w14:paraId="3137C09C" w14:textId="77777777" w:rsidR="006C4F5E" w:rsidRPr="00453FD8" w:rsidRDefault="006C4F5E" w:rsidP="006C4F5E">
            <w:pPr>
              <w:widowControl/>
              <w:autoSpaceDE/>
              <w:autoSpaceDN/>
              <w:jc w:val="center"/>
              <w:rPr>
                <w:sz w:val="24"/>
                <w:szCs w:val="24"/>
                <w:lang w:val="en-US"/>
              </w:rPr>
            </w:pPr>
            <w:r w:rsidRPr="00453FD8">
              <w:rPr>
                <w:sz w:val="24"/>
                <w:szCs w:val="24"/>
                <w:lang w:val="en-US"/>
              </w:rPr>
              <w:t>Phòng kỹ thuật</w:t>
            </w:r>
          </w:p>
        </w:tc>
        <w:tc>
          <w:tcPr>
            <w:tcW w:w="944" w:type="pct"/>
            <w:tcBorders>
              <w:top w:val="nil"/>
              <w:left w:val="nil"/>
              <w:bottom w:val="single" w:sz="4" w:space="0" w:color="auto"/>
              <w:right w:val="single" w:sz="4" w:space="0" w:color="auto"/>
            </w:tcBorders>
            <w:shd w:val="clear" w:color="auto" w:fill="auto"/>
            <w:vAlign w:val="center"/>
            <w:hideMark/>
          </w:tcPr>
          <w:p w14:paraId="42E4FF88"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662BDC98" w14:textId="77777777" w:rsidR="006C4F5E" w:rsidRPr="00453FD8" w:rsidRDefault="006C4F5E" w:rsidP="006C4F5E">
            <w:pPr>
              <w:widowControl/>
              <w:autoSpaceDE/>
              <w:autoSpaceDN/>
              <w:jc w:val="center"/>
              <w:rPr>
                <w:sz w:val="24"/>
                <w:szCs w:val="24"/>
                <w:lang w:val="en-US"/>
              </w:rPr>
            </w:pPr>
            <w:r w:rsidRPr="00453FD8">
              <w:rPr>
                <w:sz w:val="24"/>
                <w:szCs w:val="24"/>
                <w:lang w:val="en-US"/>
              </w:rPr>
              <w:t xml:space="preserve">Đăng tải trong 05 ngày làm việc </w:t>
            </w:r>
          </w:p>
        </w:tc>
      </w:tr>
      <w:tr w:rsidR="00A779AD" w:rsidRPr="00453FD8" w14:paraId="46B9D992" w14:textId="77777777" w:rsidTr="006C4F5E">
        <w:trPr>
          <w:trHeight w:val="630"/>
        </w:trPr>
        <w:tc>
          <w:tcPr>
            <w:tcW w:w="343" w:type="pct"/>
            <w:tcBorders>
              <w:top w:val="nil"/>
              <w:left w:val="single" w:sz="4" w:space="0" w:color="auto"/>
              <w:bottom w:val="single" w:sz="4" w:space="0" w:color="auto"/>
              <w:right w:val="nil"/>
            </w:tcBorders>
            <w:shd w:val="clear" w:color="auto" w:fill="auto"/>
            <w:vAlign w:val="center"/>
            <w:hideMark/>
          </w:tcPr>
          <w:p w14:paraId="034E75C0" w14:textId="77777777" w:rsidR="006C4F5E" w:rsidRPr="00453FD8" w:rsidRDefault="006C4F5E" w:rsidP="006C4F5E">
            <w:pPr>
              <w:widowControl/>
              <w:autoSpaceDE/>
              <w:autoSpaceDN/>
              <w:jc w:val="center"/>
              <w:rPr>
                <w:sz w:val="24"/>
                <w:szCs w:val="24"/>
                <w:lang w:val="en-US"/>
              </w:rPr>
            </w:pPr>
            <w:r w:rsidRPr="00453FD8">
              <w:rPr>
                <w:sz w:val="24"/>
                <w:szCs w:val="24"/>
                <w:lang w:val="en-US"/>
              </w:rPr>
              <w:t>22</w:t>
            </w:r>
          </w:p>
        </w:tc>
        <w:tc>
          <w:tcPr>
            <w:tcW w:w="1915" w:type="pct"/>
            <w:tcBorders>
              <w:top w:val="nil"/>
              <w:left w:val="single" w:sz="4" w:space="0" w:color="auto"/>
              <w:bottom w:val="single" w:sz="4" w:space="0" w:color="auto"/>
              <w:right w:val="single" w:sz="4" w:space="0" w:color="auto"/>
            </w:tcBorders>
            <w:shd w:val="clear" w:color="auto" w:fill="auto"/>
            <w:vAlign w:val="center"/>
            <w:hideMark/>
          </w:tcPr>
          <w:p w14:paraId="7407E65E" w14:textId="77777777" w:rsidR="006C4F5E" w:rsidRPr="00453FD8" w:rsidRDefault="006C4F5E" w:rsidP="006C4F5E">
            <w:pPr>
              <w:widowControl/>
              <w:autoSpaceDE/>
              <w:autoSpaceDN/>
              <w:jc w:val="both"/>
              <w:rPr>
                <w:sz w:val="24"/>
                <w:szCs w:val="24"/>
                <w:lang w:val="en-US"/>
              </w:rPr>
            </w:pPr>
            <w:r w:rsidRPr="00453FD8">
              <w:rPr>
                <w:sz w:val="24"/>
                <w:szCs w:val="24"/>
                <w:lang w:val="en-US"/>
              </w:rPr>
              <w:t>Dự thảo hợp đồng tư vấn</w:t>
            </w:r>
          </w:p>
        </w:tc>
        <w:tc>
          <w:tcPr>
            <w:tcW w:w="893" w:type="pct"/>
            <w:tcBorders>
              <w:top w:val="nil"/>
              <w:left w:val="nil"/>
              <w:bottom w:val="single" w:sz="4" w:space="0" w:color="auto"/>
              <w:right w:val="single" w:sz="4" w:space="0" w:color="auto"/>
            </w:tcBorders>
            <w:shd w:val="clear" w:color="auto" w:fill="auto"/>
            <w:vAlign w:val="center"/>
            <w:hideMark/>
          </w:tcPr>
          <w:p w14:paraId="6E1D9703"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00375065" w14:textId="77777777" w:rsidR="006C4F5E" w:rsidRPr="00453FD8" w:rsidRDefault="006C4F5E" w:rsidP="006C4F5E">
            <w:pPr>
              <w:widowControl/>
              <w:autoSpaceDE/>
              <w:autoSpaceDN/>
              <w:jc w:val="center"/>
              <w:rPr>
                <w:sz w:val="24"/>
                <w:szCs w:val="24"/>
                <w:lang w:val="en-US"/>
              </w:rPr>
            </w:pPr>
            <w:r w:rsidRPr="00453FD8">
              <w:rPr>
                <w:sz w:val="24"/>
                <w:szCs w:val="24"/>
                <w:lang w:val="en-US"/>
              </w:rPr>
              <w:t>Phụ lục II thông tư 02/2023/TT-BXD</w:t>
            </w:r>
          </w:p>
        </w:tc>
        <w:tc>
          <w:tcPr>
            <w:tcW w:w="906" w:type="pct"/>
            <w:tcBorders>
              <w:top w:val="nil"/>
              <w:left w:val="nil"/>
              <w:bottom w:val="single" w:sz="4" w:space="0" w:color="auto"/>
              <w:right w:val="single" w:sz="4" w:space="0" w:color="auto"/>
            </w:tcBorders>
            <w:shd w:val="clear" w:color="auto" w:fill="auto"/>
            <w:vAlign w:val="center"/>
            <w:hideMark/>
          </w:tcPr>
          <w:p w14:paraId="6513E15F" w14:textId="77777777" w:rsidR="006C4F5E" w:rsidRPr="00453FD8" w:rsidRDefault="006C4F5E" w:rsidP="006C4F5E">
            <w:pPr>
              <w:widowControl/>
              <w:autoSpaceDE/>
              <w:autoSpaceDN/>
              <w:jc w:val="both"/>
              <w:rPr>
                <w:sz w:val="24"/>
                <w:szCs w:val="24"/>
                <w:lang w:val="en-US"/>
              </w:rPr>
            </w:pPr>
            <w:r w:rsidRPr="00453FD8">
              <w:rPr>
                <w:sz w:val="24"/>
                <w:szCs w:val="24"/>
                <w:lang w:val="en-US"/>
              </w:rPr>
              <w:t> </w:t>
            </w:r>
          </w:p>
        </w:tc>
      </w:tr>
      <w:tr w:rsidR="00A779AD" w:rsidRPr="00453FD8" w14:paraId="49E046E4" w14:textId="77777777" w:rsidTr="006C4F5E">
        <w:trPr>
          <w:trHeight w:val="315"/>
        </w:trPr>
        <w:tc>
          <w:tcPr>
            <w:tcW w:w="343" w:type="pct"/>
            <w:tcBorders>
              <w:top w:val="nil"/>
              <w:left w:val="single" w:sz="4" w:space="0" w:color="auto"/>
              <w:bottom w:val="single" w:sz="4" w:space="0" w:color="auto"/>
              <w:right w:val="nil"/>
            </w:tcBorders>
            <w:shd w:val="clear" w:color="auto" w:fill="auto"/>
            <w:vAlign w:val="center"/>
            <w:hideMark/>
          </w:tcPr>
          <w:p w14:paraId="62DC9904" w14:textId="77777777" w:rsidR="006C4F5E" w:rsidRPr="00453FD8" w:rsidRDefault="006C4F5E" w:rsidP="006C4F5E">
            <w:pPr>
              <w:widowControl/>
              <w:autoSpaceDE/>
              <w:autoSpaceDN/>
              <w:jc w:val="center"/>
              <w:rPr>
                <w:sz w:val="24"/>
                <w:szCs w:val="24"/>
                <w:lang w:val="en-US"/>
              </w:rPr>
            </w:pPr>
            <w:r w:rsidRPr="00453FD8">
              <w:rPr>
                <w:sz w:val="24"/>
                <w:szCs w:val="24"/>
                <w:lang w:val="en-US"/>
              </w:rPr>
              <w:t>23</w:t>
            </w:r>
          </w:p>
        </w:tc>
        <w:tc>
          <w:tcPr>
            <w:tcW w:w="1915" w:type="pct"/>
            <w:tcBorders>
              <w:top w:val="nil"/>
              <w:left w:val="single" w:sz="4" w:space="0" w:color="auto"/>
              <w:bottom w:val="single" w:sz="4" w:space="0" w:color="auto"/>
              <w:right w:val="single" w:sz="4" w:space="0" w:color="auto"/>
            </w:tcBorders>
            <w:shd w:val="clear" w:color="auto" w:fill="auto"/>
            <w:vAlign w:val="center"/>
            <w:hideMark/>
          </w:tcPr>
          <w:p w14:paraId="43E72CA2" w14:textId="77777777" w:rsidR="006C4F5E" w:rsidRPr="00453FD8" w:rsidRDefault="006C4F5E" w:rsidP="006C4F5E">
            <w:pPr>
              <w:widowControl/>
              <w:autoSpaceDE/>
              <w:autoSpaceDN/>
              <w:jc w:val="both"/>
              <w:rPr>
                <w:sz w:val="24"/>
                <w:szCs w:val="24"/>
                <w:lang w:val="en-US"/>
              </w:rPr>
            </w:pPr>
            <w:r w:rsidRPr="00453FD8">
              <w:rPr>
                <w:sz w:val="24"/>
                <w:szCs w:val="24"/>
                <w:lang w:val="en-US"/>
              </w:rPr>
              <w:t>Thư mời tham gia gói thầu tư vấn</w:t>
            </w:r>
          </w:p>
        </w:tc>
        <w:tc>
          <w:tcPr>
            <w:tcW w:w="893" w:type="pct"/>
            <w:tcBorders>
              <w:top w:val="nil"/>
              <w:left w:val="nil"/>
              <w:bottom w:val="single" w:sz="4" w:space="0" w:color="auto"/>
              <w:right w:val="single" w:sz="4" w:space="0" w:color="auto"/>
            </w:tcBorders>
            <w:shd w:val="clear" w:color="auto" w:fill="auto"/>
            <w:vAlign w:val="center"/>
            <w:hideMark/>
          </w:tcPr>
          <w:p w14:paraId="16A81833"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49B50BBB"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418FEF68" w14:textId="77777777" w:rsidR="006C4F5E" w:rsidRPr="00453FD8" w:rsidRDefault="006C4F5E" w:rsidP="006C4F5E">
            <w:pPr>
              <w:widowControl/>
              <w:autoSpaceDE/>
              <w:autoSpaceDN/>
              <w:jc w:val="both"/>
              <w:rPr>
                <w:sz w:val="24"/>
                <w:szCs w:val="24"/>
                <w:lang w:val="en-US"/>
              </w:rPr>
            </w:pPr>
            <w:r w:rsidRPr="00453FD8">
              <w:rPr>
                <w:sz w:val="24"/>
                <w:szCs w:val="24"/>
                <w:lang w:val="en-US"/>
              </w:rPr>
              <w:t> </w:t>
            </w:r>
          </w:p>
        </w:tc>
      </w:tr>
      <w:tr w:rsidR="00A779AD" w:rsidRPr="00453FD8" w14:paraId="51148294" w14:textId="77777777" w:rsidTr="006C4F5E">
        <w:trPr>
          <w:trHeight w:val="315"/>
        </w:trPr>
        <w:tc>
          <w:tcPr>
            <w:tcW w:w="343" w:type="pct"/>
            <w:tcBorders>
              <w:top w:val="nil"/>
              <w:left w:val="single" w:sz="4" w:space="0" w:color="auto"/>
              <w:bottom w:val="single" w:sz="4" w:space="0" w:color="auto"/>
              <w:right w:val="nil"/>
            </w:tcBorders>
            <w:shd w:val="clear" w:color="auto" w:fill="auto"/>
            <w:vAlign w:val="center"/>
            <w:hideMark/>
          </w:tcPr>
          <w:p w14:paraId="3C0C7810" w14:textId="77777777" w:rsidR="006C4F5E" w:rsidRPr="00453FD8" w:rsidRDefault="006C4F5E" w:rsidP="006C4F5E">
            <w:pPr>
              <w:widowControl/>
              <w:autoSpaceDE/>
              <w:autoSpaceDN/>
              <w:jc w:val="center"/>
              <w:rPr>
                <w:sz w:val="24"/>
                <w:szCs w:val="24"/>
                <w:lang w:val="en-US"/>
              </w:rPr>
            </w:pPr>
            <w:r w:rsidRPr="00453FD8">
              <w:rPr>
                <w:sz w:val="24"/>
                <w:szCs w:val="24"/>
                <w:lang w:val="en-US"/>
              </w:rPr>
              <w:t>24</w:t>
            </w:r>
          </w:p>
        </w:tc>
        <w:tc>
          <w:tcPr>
            <w:tcW w:w="1915" w:type="pct"/>
            <w:tcBorders>
              <w:top w:val="nil"/>
              <w:left w:val="single" w:sz="4" w:space="0" w:color="auto"/>
              <w:bottom w:val="single" w:sz="4" w:space="0" w:color="auto"/>
              <w:right w:val="single" w:sz="4" w:space="0" w:color="auto"/>
            </w:tcBorders>
            <w:shd w:val="clear" w:color="auto" w:fill="auto"/>
            <w:vAlign w:val="center"/>
            <w:hideMark/>
          </w:tcPr>
          <w:p w14:paraId="4566D27B" w14:textId="77777777" w:rsidR="006C4F5E" w:rsidRPr="00453FD8" w:rsidRDefault="006C4F5E" w:rsidP="006C4F5E">
            <w:pPr>
              <w:widowControl/>
              <w:autoSpaceDE/>
              <w:autoSpaceDN/>
              <w:rPr>
                <w:sz w:val="24"/>
                <w:szCs w:val="24"/>
                <w:lang w:val="en-US"/>
              </w:rPr>
            </w:pPr>
            <w:r w:rsidRPr="00453FD8">
              <w:rPr>
                <w:sz w:val="24"/>
                <w:szCs w:val="24"/>
                <w:lang w:val="en-US"/>
              </w:rPr>
              <w:t>Hồ sơ năng lực, chứng chỉ hành nghề</w:t>
            </w:r>
          </w:p>
        </w:tc>
        <w:tc>
          <w:tcPr>
            <w:tcW w:w="893" w:type="pct"/>
            <w:tcBorders>
              <w:top w:val="nil"/>
              <w:left w:val="nil"/>
              <w:bottom w:val="single" w:sz="4" w:space="0" w:color="auto"/>
              <w:right w:val="single" w:sz="4" w:space="0" w:color="auto"/>
            </w:tcBorders>
            <w:shd w:val="clear" w:color="auto" w:fill="auto"/>
            <w:vAlign w:val="center"/>
            <w:hideMark/>
          </w:tcPr>
          <w:p w14:paraId="14A59C44" w14:textId="77777777" w:rsidR="006C4F5E" w:rsidRPr="00453FD8" w:rsidRDefault="006C4F5E" w:rsidP="006C4F5E">
            <w:pPr>
              <w:widowControl/>
              <w:autoSpaceDE/>
              <w:autoSpaceDN/>
              <w:jc w:val="center"/>
              <w:rPr>
                <w:sz w:val="24"/>
                <w:szCs w:val="24"/>
                <w:lang w:val="en-US"/>
              </w:rPr>
            </w:pPr>
            <w:r w:rsidRPr="00453FD8">
              <w:rPr>
                <w:sz w:val="24"/>
                <w:szCs w:val="24"/>
                <w:lang w:val="en-US"/>
              </w:rPr>
              <w:t>Tư vấn</w:t>
            </w:r>
          </w:p>
        </w:tc>
        <w:tc>
          <w:tcPr>
            <w:tcW w:w="944" w:type="pct"/>
            <w:tcBorders>
              <w:top w:val="nil"/>
              <w:left w:val="nil"/>
              <w:bottom w:val="single" w:sz="4" w:space="0" w:color="auto"/>
              <w:right w:val="single" w:sz="4" w:space="0" w:color="auto"/>
            </w:tcBorders>
            <w:shd w:val="clear" w:color="auto" w:fill="auto"/>
            <w:vAlign w:val="center"/>
            <w:hideMark/>
          </w:tcPr>
          <w:p w14:paraId="30689F8A"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38BD4BDF"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3C1CAFF3" w14:textId="77777777" w:rsidTr="006C4F5E">
        <w:trPr>
          <w:trHeight w:val="630"/>
        </w:trPr>
        <w:tc>
          <w:tcPr>
            <w:tcW w:w="343" w:type="pct"/>
            <w:tcBorders>
              <w:top w:val="nil"/>
              <w:left w:val="single" w:sz="4" w:space="0" w:color="auto"/>
              <w:bottom w:val="single" w:sz="4" w:space="0" w:color="auto"/>
              <w:right w:val="nil"/>
            </w:tcBorders>
            <w:shd w:val="clear" w:color="auto" w:fill="auto"/>
            <w:vAlign w:val="center"/>
            <w:hideMark/>
          </w:tcPr>
          <w:p w14:paraId="1AE23611" w14:textId="77777777" w:rsidR="006C4F5E" w:rsidRPr="00453FD8" w:rsidRDefault="006C4F5E" w:rsidP="006C4F5E">
            <w:pPr>
              <w:widowControl/>
              <w:autoSpaceDE/>
              <w:autoSpaceDN/>
              <w:jc w:val="center"/>
              <w:rPr>
                <w:sz w:val="24"/>
                <w:szCs w:val="24"/>
                <w:lang w:val="en-US"/>
              </w:rPr>
            </w:pPr>
            <w:r w:rsidRPr="00453FD8">
              <w:rPr>
                <w:sz w:val="24"/>
                <w:szCs w:val="24"/>
                <w:lang w:val="en-US"/>
              </w:rPr>
              <w:t>25</w:t>
            </w:r>
          </w:p>
        </w:tc>
        <w:tc>
          <w:tcPr>
            <w:tcW w:w="1915" w:type="pct"/>
            <w:tcBorders>
              <w:top w:val="nil"/>
              <w:left w:val="single" w:sz="4" w:space="0" w:color="auto"/>
              <w:bottom w:val="single" w:sz="4" w:space="0" w:color="auto"/>
              <w:right w:val="single" w:sz="4" w:space="0" w:color="auto"/>
            </w:tcBorders>
            <w:shd w:val="clear" w:color="auto" w:fill="auto"/>
            <w:vAlign w:val="center"/>
            <w:hideMark/>
          </w:tcPr>
          <w:p w14:paraId="7340FCE5" w14:textId="77777777" w:rsidR="006C4F5E" w:rsidRPr="00453FD8" w:rsidRDefault="006C4F5E" w:rsidP="006C4F5E">
            <w:pPr>
              <w:widowControl/>
              <w:autoSpaceDE/>
              <w:autoSpaceDN/>
              <w:jc w:val="both"/>
              <w:rPr>
                <w:sz w:val="24"/>
                <w:szCs w:val="24"/>
                <w:lang w:val="en-US"/>
              </w:rPr>
            </w:pPr>
            <w:r w:rsidRPr="00453FD8">
              <w:rPr>
                <w:sz w:val="24"/>
                <w:szCs w:val="24"/>
                <w:lang w:val="en-US"/>
              </w:rPr>
              <w:t>Thương thảo, hoàn thiện tư vấn</w:t>
            </w:r>
          </w:p>
        </w:tc>
        <w:tc>
          <w:tcPr>
            <w:tcW w:w="893" w:type="pct"/>
            <w:tcBorders>
              <w:top w:val="nil"/>
              <w:left w:val="nil"/>
              <w:bottom w:val="single" w:sz="4" w:space="0" w:color="auto"/>
              <w:right w:val="single" w:sz="4" w:space="0" w:color="auto"/>
            </w:tcBorders>
            <w:shd w:val="clear" w:color="auto" w:fill="auto"/>
            <w:vAlign w:val="center"/>
            <w:hideMark/>
          </w:tcPr>
          <w:p w14:paraId="1F32CB6A" w14:textId="77777777" w:rsidR="006C4F5E" w:rsidRPr="00453FD8" w:rsidRDefault="006C4F5E" w:rsidP="006C4F5E">
            <w:pPr>
              <w:widowControl/>
              <w:autoSpaceDE/>
              <w:autoSpaceDN/>
              <w:jc w:val="center"/>
              <w:rPr>
                <w:sz w:val="24"/>
                <w:szCs w:val="24"/>
                <w:lang w:val="en-US"/>
              </w:rPr>
            </w:pPr>
            <w:r w:rsidRPr="00453FD8">
              <w:rPr>
                <w:sz w:val="24"/>
                <w:szCs w:val="24"/>
                <w:lang w:val="en-US"/>
              </w:rPr>
              <w:t xml:space="preserve">Chủ đầu tư; nhà thầu </w:t>
            </w:r>
          </w:p>
        </w:tc>
        <w:tc>
          <w:tcPr>
            <w:tcW w:w="944" w:type="pct"/>
            <w:tcBorders>
              <w:top w:val="nil"/>
              <w:left w:val="nil"/>
              <w:bottom w:val="single" w:sz="4" w:space="0" w:color="auto"/>
              <w:right w:val="single" w:sz="4" w:space="0" w:color="auto"/>
            </w:tcBorders>
            <w:shd w:val="clear" w:color="auto" w:fill="auto"/>
            <w:vAlign w:val="center"/>
            <w:hideMark/>
          </w:tcPr>
          <w:p w14:paraId="7AB25C79" w14:textId="77777777" w:rsidR="006C4F5E" w:rsidRPr="00453FD8" w:rsidRDefault="006C4F5E" w:rsidP="006C4F5E">
            <w:pPr>
              <w:widowControl/>
              <w:autoSpaceDE/>
              <w:autoSpaceDN/>
              <w:jc w:val="center"/>
              <w:rPr>
                <w:sz w:val="24"/>
                <w:szCs w:val="24"/>
                <w:lang w:val="en-US"/>
              </w:rPr>
            </w:pPr>
            <w:r w:rsidRPr="00453FD8">
              <w:rPr>
                <w:sz w:val="24"/>
                <w:szCs w:val="24"/>
                <w:lang w:val="en-US"/>
              </w:rPr>
              <w:t xml:space="preserve">Phụ lục 4C, thông tư 79/2025/TT-BTC </w:t>
            </w:r>
          </w:p>
        </w:tc>
        <w:tc>
          <w:tcPr>
            <w:tcW w:w="906" w:type="pct"/>
            <w:tcBorders>
              <w:top w:val="nil"/>
              <w:left w:val="nil"/>
              <w:bottom w:val="single" w:sz="4" w:space="0" w:color="auto"/>
              <w:right w:val="single" w:sz="4" w:space="0" w:color="auto"/>
            </w:tcBorders>
            <w:shd w:val="clear" w:color="auto" w:fill="auto"/>
            <w:vAlign w:val="center"/>
            <w:hideMark/>
          </w:tcPr>
          <w:p w14:paraId="27928C4A" w14:textId="77777777" w:rsidR="006C4F5E" w:rsidRPr="00453FD8" w:rsidRDefault="006C4F5E" w:rsidP="006C4F5E">
            <w:pPr>
              <w:widowControl/>
              <w:autoSpaceDE/>
              <w:autoSpaceDN/>
              <w:jc w:val="both"/>
              <w:rPr>
                <w:sz w:val="24"/>
                <w:szCs w:val="24"/>
                <w:lang w:val="en-US"/>
              </w:rPr>
            </w:pPr>
            <w:r w:rsidRPr="00453FD8">
              <w:rPr>
                <w:sz w:val="24"/>
                <w:szCs w:val="24"/>
                <w:lang w:val="en-US"/>
              </w:rPr>
              <w:t> </w:t>
            </w:r>
          </w:p>
        </w:tc>
      </w:tr>
      <w:tr w:rsidR="00A779AD" w:rsidRPr="00453FD8" w14:paraId="19F8FAE0" w14:textId="77777777" w:rsidTr="006C4F5E">
        <w:trPr>
          <w:trHeight w:val="315"/>
        </w:trPr>
        <w:tc>
          <w:tcPr>
            <w:tcW w:w="343" w:type="pct"/>
            <w:tcBorders>
              <w:top w:val="nil"/>
              <w:left w:val="single" w:sz="4" w:space="0" w:color="auto"/>
              <w:bottom w:val="single" w:sz="4" w:space="0" w:color="auto"/>
              <w:right w:val="nil"/>
            </w:tcBorders>
            <w:shd w:val="clear" w:color="auto" w:fill="auto"/>
            <w:vAlign w:val="center"/>
            <w:hideMark/>
          </w:tcPr>
          <w:p w14:paraId="3396D88B" w14:textId="77777777" w:rsidR="006C4F5E" w:rsidRPr="00453FD8" w:rsidRDefault="006C4F5E" w:rsidP="006C4F5E">
            <w:pPr>
              <w:widowControl/>
              <w:autoSpaceDE/>
              <w:autoSpaceDN/>
              <w:jc w:val="center"/>
              <w:rPr>
                <w:sz w:val="24"/>
                <w:szCs w:val="24"/>
                <w:lang w:val="en-US"/>
              </w:rPr>
            </w:pPr>
            <w:r w:rsidRPr="00453FD8">
              <w:rPr>
                <w:sz w:val="24"/>
                <w:szCs w:val="24"/>
                <w:lang w:val="en-US"/>
              </w:rPr>
              <w:t>26</w:t>
            </w:r>
          </w:p>
        </w:tc>
        <w:tc>
          <w:tcPr>
            <w:tcW w:w="1915" w:type="pct"/>
            <w:tcBorders>
              <w:top w:val="nil"/>
              <w:left w:val="single" w:sz="4" w:space="0" w:color="auto"/>
              <w:bottom w:val="single" w:sz="4" w:space="0" w:color="auto"/>
              <w:right w:val="single" w:sz="4" w:space="0" w:color="auto"/>
            </w:tcBorders>
            <w:shd w:val="clear" w:color="auto" w:fill="auto"/>
            <w:vAlign w:val="center"/>
            <w:hideMark/>
          </w:tcPr>
          <w:p w14:paraId="3CFE091D" w14:textId="77777777" w:rsidR="006C4F5E" w:rsidRPr="00453FD8" w:rsidRDefault="006C4F5E" w:rsidP="006C4F5E">
            <w:pPr>
              <w:widowControl/>
              <w:autoSpaceDE/>
              <w:autoSpaceDN/>
              <w:jc w:val="both"/>
              <w:rPr>
                <w:sz w:val="24"/>
                <w:szCs w:val="24"/>
                <w:lang w:val="en-US"/>
              </w:rPr>
            </w:pPr>
            <w:r w:rsidRPr="00453FD8">
              <w:rPr>
                <w:sz w:val="24"/>
                <w:szCs w:val="24"/>
                <w:lang w:val="en-US"/>
              </w:rPr>
              <w:t>Tờ trình đề nghị phê duyệt KQLCNT gói thầu tư vấn</w:t>
            </w:r>
          </w:p>
        </w:tc>
        <w:tc>
          <w:tcPr>
            <w:tcW w:w="893" w:type="pct"/>
            <w:tcBorders>
              <w:top w:val="nil"/>
              <w:left w:val="nil"/>
              <w:bottom w:val="single" w:sz="4" w:space="0" w:color="auto"/>
              <w:right w:val="single" w:sz="4" w:space="0" w:color="auto"/>
            </w:tcBorders>
            <w:shd w:val="clear" w:color="auto" w:fill="auto"/>
            <w:vAlign w:val="center"/>
            <w:hideMark/>
          </w:tcPr>
          <w:p w14:paraId="78B07559" w14:textId="77777777" w:rsidR="006C4F5E" w:rsidRPr="00453FD8" w:rsidRDefault="006C4F5E" w:rsidP="006C4F5E">
            <w:pPr>
              <w:widowControl/>
              <w:autoSpaceDE/>
              <w:autoSpaceDN/>
              <w:jc w:val="center"/>
              <w:rPr>
                <w:sz w:val="24"/>
                <w:szCs w:val="24"/>
                <w:lang w:val="en-US"/>
              </w:rPr>
            </w:pPr>
            <w:r w:rsidRPr="00453FD8">
              <w:rPr>
                <w:sz w:val="24"/>
                <w:szCs w:val="24"/>
                <w:lang w:val="en-US"/>
              </w:rPr>
              <w:t>Phòng kỹ thuật</w:t>
            </w:r>
          </w:p>
        </w:tc>
        <w:tc>
          <w:tcPr>
            <w:tcW w:w="944" w:type="pct"/>
            <w:tcBorders>
              <w:top w:val="nil"/>
              <w:left w:val="nil"/>
              <w:bottom w:val="single" w:sz="4" w:space="0" w:color="auto"/>
              <w:right w:val="single" w:sz="4" w:space="0" w:color="auto"/>
            </w:tcBorders>
            <w:shd w:val="clear" w:color="auto" w:fill="auto"/>
            <w:vAlign w:val="center"/>
            <w:hideMark/>
          </w:tcPr>
          <w:p w14:paraId="2492D30A"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2FB6FC47" w14:textId="77777777" w:rsidR="006C4F5E" w:rsidRPr="00453FD8" w:rsidRDefault="006C4F5E" w:rsidP="006C4F5E">
            <w:pPr>
              <w:widowControl/>
              <w:autoSpaceDE/>
              <w:autoSpaceDN/>
              <w:jc w:val="both"/>
              <w:rPr>
                <w:sz w:val="24"/>
                <w:szCs w:val="24"/>
                <w:lang w:val="en-US"/>
              </w:rPr>
            </w:pPr>
            <w:r w:rsidRPr="00453FD8">
              <w:rPr>
                <w:sz w:val="24"/>
                <w:szCs w:val="24"/>
                <w:lang w:val="en-US"/>
              </w:rPr>
              <w:t> </w:t>
            </w:r>
          </w:p>
        </w:tc>
      </w:tr>
      <w:tr w:rsidR="00A779AD" w:rsidRPr="00453FD8" w14:paraId="6F2ABAA3" w14:textId="77777777" w:rsidTr="006C4F5E">
        <w:trPr>
          <w:trHeight w:val="630"/>
        </w:trPr>
        <w:tc>
          <w:tcPr>
            <w:tcW w:w="343" w:type="pct"/>
            <w:tcBorders>
              <w:top w:val="nil"/>
              <w:left w:val="single" w:sz="4" w:space="0" w:color="auto"/>
              <w:bottom w:val="single" w:sz="4" w:space="0" w:color="auto"/>
              <w:right w:val="nil"/>
            </w:tcBorders>
            <w:shd w:val="clear" w:color="auto" w:fill="auto"/>
            <w:vAlign w:val="center"/>
            <w:hideMark/>
          </w:tcPr>
          <w:p w14:paraId="7FBD16FF" w14:textId="77777777" w:rsidR="006C4F5E" w:rsidRPr="00453FD8" w:rsidRDefault="006C4F5E" w:rsidP="006C4F5E">
            <w:pPr>
              <w:widowControl/>
              <w:autoSpaceDE/>
              <w:autoSpaceDN/>
              <w:jc w:val="center"/>
              <w:rPr>
                <w:sz w:val="24"/>
                <w:szCs w:val="24"/>
                <w:lang w:val="en-US"/>
              </w:rPr>
            </w:pPr>
            <w:r w:rsidRPr="00453FD8">
              <w:rPr>
                <w:sz w:val="24"/>
                <w:szCs w:val="24"/>
                <w:lang w:val="en-US"/>
              </w:rPr>
              <w:t>27</w:t>
            </w:r>
          </w:p>
        </w:tc>
        <w:tc>
          <w:tcPr>
            <w:tcW w:w="1915" w:type="pct"/>
            <w:tcBorders>
              <w:top w:val="nil"/>
              <w:left w:val="single" w:sz="4" w:space="0" w:color="auto"/>
              <w:bottom w:val="single" w:sz="4" w:space="0" w:color="auto"/>
              <w:right w:val="single" w:sz="4" w:space="0" w:color="auto"/>
            </w:tcBorders>
            <w:shd w:val="clear" w:color="auto" w:fill="auto"/>
            <w:vAlign w:val="center"/>
            <w:hideMark/>
          </w:tcPr>
          <w:p w14:paraId="14283A9D" w14:textId="77777777" w:rsidR="006C4F5E" w:rsidRPr="00453FD8" w:rsidRDefault="006C4F5E" w:rsidP="006C4F5E">
            <w:pPr>
              <w:widowControl/>
              <w:autoSpaceDE/>
              <w:autoSpaceDN/>
              <w:jc w:val="both"/>
              <w:rPr>
                <w:sz w:val="24"/>
                <w:szCs w:val="24"/>
                <w:lang w:val="en-US"/>
              </w:rPr>
            </w:pPr>
            <w:r w:rsidRPr="00453FD8">
              <w:rPr>
                <w:sz w:val="24"/>
                <w:szCs w:val="24"/>
                <w:lang w:val="en-US"/>
              </w:rPr>
              <w:t>QĐ Phê duyệt KQLCNT tư vấn</w:t>
            </w:r>
          </w:p>
        </w:tc>
        <w:tc>
          <w:tcPr>
            <w:tcW w:w="893" w:type="pct"/>
            <w:tcBorders>
              <w:top w:val="nil"/>
              <w:left w:val="nil"/>
              <w:bottom w:val="single" w:sz="4" w:space="0" w:color="auto"/>
              <w:right w:val="single" w:sz="4" w:space="0" w:color="auto"/>
            </w:tcBorders>
            <w:shd w:val="clear" w:color="auto" w:fill="auto"/>
            <w:vAlign w:val="center"/>
            <w:hideMark/>
          </w:tcPr>
          <w:p w14:paraId="665D43D1"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22FF9E44" w14:textId="77777777" w:rsidR="006C4F5E" w:rsidRPr="00453FD8" w:rsidRDefault="006C4F5E" w:rsidP="006C4F5E">
            <w:pPr>
              <w:widowControl/>
              <w:autoSpaceDE/>
              <w:autoSpaceDN/>
              <w:jc w:val="center"/>
              <w:rPr>
                <w:sz w:val="24"/>
                <w:szCs w:val="24"/>
                <w:lang w:val="en-US"/>
              </w:rPr>
            </w:pPr>
            <w:r w:rsidRPr="00453FD8">
              <w:rPr>
                <w:sz w:val="24"/>
                <w:szCs w:val="24"/>
                <w:lang w:val="en-US"/>
              </w:rPr>
              <w:t>Mẫu số 06/TTTN (Điều 33, nghị định 214/2025/NĐ-CP)</w:t>
            </w:r>
          </w:p>
        </w:tc>
        <w:tc>
          <w:tcPr>
            <w:tcW w:w="906" w:type="pct"/>
            <w:tcBorders>
              <w:top w:val="nil"/>
              <w:left w:val="nil"/>
              <w:bottom w:val="single" w:sz="4" w:space="0" w:color="auto"/>
              <w:right w:val="single" w:sz="4" w:space="0" w:color="auto"/>
            </w:tcBorders>
            <w:shd w:val="clear" w:color="auto" w:fill="auto"/>
            <w:vAlign w:val="center"/>
            <w:hideMark/>
          </w:tcPr>
          <w:p w14:paraId="43675B6A" w14:textId="77777777" w:rsidR="006C4F5E" w:rsidRPr="00453FD8" w:rsidRDefault="006C4F5E" w:rsidP="006C4F5E">
            <w:pPr>
              <w:widowControl/>
              <w:autoSpaceDE/>
              <w:autoSpaceDN/>
              <w:jc w:val="both"/>
              <w:rPr>
                <w:sz w:val="24"/>
                <w:szCs w:val="24"/>
                <w:lang w:val="en-US"/>
              </w:rPr>
            </w:pPr>
            <w:r w:rsidRPr="00453FD8">
              <w:rPr>
                <w:sz w:val="24"/>
                <w:szCs w:val="24"/>
                <w:lang w:val="en-US"/>
              </w:rPr>
              <w:t> </w:t>
            </w:r>
          </w:p>
        </w:tc>
      </w:tr>
      <w:tr w:rsidR="00A779AD" w:rsidRPr="00453FD8" w14:paraId="2D03A8DD" w14:textId="77777777" w:rsidTr="006C4F5E">
        <w:trPr>
          <w:trHeight w:val="630"/>
        </w:trPr>
        <w:tc>
          <w:tcPr>
            <w:tcW w:w="343" w:type="pct"/>
            <w:tcBorders>
              <w:top w:val="nil"/>
              <w:left w:val="single" w:sz="4" w:space="0" w:color="auto"/>
              <w:bottom w:val="single" w:sz="4" w:space="0" w:color="auto"/>
              <w:right w:val="nil"/>
            </w:tcBorders>
            <w:shd w:val="clear" w:color="auto" w:fill="auto"/>
            <w:vAlign w:val="center"/>
            <w:hideMark/>
          </w:tcPr>
          <w:p w14:paraId="5546E3D8" w14:textId="77777777" w:rsidR="006C4F5E" w:rsidRPr="00453FD8" w:rsidRDefault="006C4F5E" w:rsidP="006C4F5E">
            <w:pPr>
              <w:widowControl/>
              <w:autoSpaceDE/>
              <w:autoSpaceDN/>
              <w:jc w:val="center"/>
              <w:rPr>
                <w:sz w:val="24"/>
                <w:szCs w:val="24"/>
                <w:lang w:val="en-US"/>
              </w:rPr>
            </w:pPr>
            <w:r w:rsidRPr="00453FD8">
              <w:rPr>
                <w:sz w:val="24"/>
                <w:szCs w:val="24"/>
                <w:lang w:val="en-US"/>
              </w:rPr>
              <w:t>28</w:t>
            </w:r>
          </w:p>
        </w:tc>
        <w:tc>
          <w:tcPr>
            <w:tcW w:w="1915" w:type="pct"/>
            <w:tcBorders>
              <w:top w:val="nil"/>
              <w:left w:val="single" w:sz="4" w:space="0" w:color="auto"/>
              <w:bottom w:val="single" w:sz="4" w:space="0" w:color="auto"/>
              <w:right w:val="single" w:sz="4" w:space="0" w:color="auto"/>
            </w:tcBorders>
            <w:shd w:val="clear" w:color="auto" w:fill="auto"/>
            <w:vAlign w:val="center"/>
            <w:hideMark/>
          </w:tcPr>
          <w:p w14:paraId="1B9FAD36" w14:textId="77777777" w:rsidR="006C4F5E" w:rsidRPr="00453FD8" w:rsidRDefault="006C4F5E" w:rsidP="006C4F5E">
            <w:pPr>
              <w:widowControl/>
              <w:autoSpaceDE/>
              <w:autoSpaceDN/>
              <w:jc w:val="both"/>
              <w:rPr>
                <w:sz w:val="24"/>
                <w:szCs w:val="24"/>
                <w:lang w:val="en-US"/>
              </w:rPr>
            </w:pPr>
            <w:r w:rsidRPr="00453FD8">
              <w:rPr>
                <w:sz w:val="24"/>
                <w:szCs w:val="24"/>
                <w:lang w:val="en-US"/>
              </w:rPr>
              <w:t>Bản đăng tải KQLCNT trên mạng</w:t>
            </w:r>
          </w:p>
        </w:tc>
        <w:tc>
          <w:tcPr>
            <w:tcW w:w="893" w:type="pct"/>
            <w:tcBorders>
              <w:top w:val="nil"/>
              <w:left w:val="nil"/>
              <w:bottom w:val="single" w:sz="4" w:space="0" w:color="auto"/>
              <w:right w:val="single" w:sz="4" w:space="0" w:color="auto"/>
            </w:tcBorders>
            <w:shd w:val="clear" w:color="auto" w:fill="auto"/>
            <w:vAlign w:val="center"/>
            <w:hideMark/>
          </w:tcPr>
          <w:p w14:paraId="57C4BEFE" w14:textId="77777777" w:rsidR="006C4F5E" w:rsidRPr="00453FD8" w:rsidRDefault="006C4F5E" w:rsidP="006C4F5E">
            <w:pPr>
              <w:widowControl/>
              <w:autoSpaceDE/>
              <w:autoSpaceDN/>
              <w:jc w:val="center"/>
              <w:rPr>
                <w:sz w:val="24"/>
                <w:szCs w:val="24"/>
                <w:lang w:val="en-US"/>
              </w:rPr>
            </w:pPr>
            <w:r w:rsidRPr="00453FD8">
              <w:rPr>
                <w:sz w:val="24"/>
                <w:szCs w:val="24"/>
                <w:lang w:val="en-US"/>
              </w:rPr>
              <w:t>Phòng kỹ thuật</w:t>
            </w:r>
          </w:p>
        </w:tc>
        <w:tc>
          <w:tcPr>
            <w:tcW w:w="944" w:type="pct"/>
            <w:tcBorders>
              <w:top w:val="nil"/>
              <w:left w:val="nil"/>
              <w:bottom w:val="single" w:sz="4" w:space="0" w:color="auto"/>
              <w:right w:val="single" w:sz="4" w:space="0" w:color="auto"/>
            </w:tcBorders>
            <w:shd w:val="clear" w:color="auto" w:fill="auto"/>
            <w:vAlign w:val="center"/>
            <w:hideMark/>
          </w:tcPr>
          <w:p w14:paraId="31DFEFF7"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77059A76" w14:textId="77777777" w:rsidR="006C4F5E" w:rsidRPr="00453FD8" w:rsidRDefault="006C4F5E" w:rsidP="006C4F5E">
            <w:pPr>
              <w:widowControl/>
              <w:autoSpaceDE/>
              <w:autoSpaceDN/>
              <w:jc w:val="center"/>
              <w:rPr>
                <w:sz w:val="24"/>
                <w:szCs w:val="24"/>
                <w:lang w:val="en-US"/>
              </w:rPr>
            </w:pPr>
            <w:r w:rsidRPr="00453FD8">
              <w:rPr>
                <w:sz w:val="24"/>
                <w:szCs w:val="24"/>
                <w:lang w:val="en-US"/>
              </w:rPr>
              <w:t xml:space="preserve">Đăng tải trong 05 ngày làm việc </w:t>
            </w:r>
          </w:p>
        </w:tc>
      </w:tr>
      <w:tr w:rsidR="00A779AD" w:rsidRPr="00453FD8" w14:paraId="7274A41F" w14:textId="77777777" w:rsidTr="006C4F5E">
        <w:trPr>
          <w:trHeight w:val="630"/>
        </w:trPr>
        <w:tc>
          <w:tcPr>
            <w:tcW w:w="343" w:type="pct"/>
            <w:tcBorders>
              <w:top w:val="nil"/>
              <w:left w:val="single" w:sz="4" w:space="0" w:color="auto"/>
              <w:bottom w:val="single" w:sz="4" w:space="0" w:color="auto"/>
              <w:right w:val="nil"/>
            </w:tcBorders>
            <w:shd w:val="clear" w:color="auto" w:fill="auto"/>
            <w:vAlign w:val="center"/>
            <w:hideMark/>
          </w:tcPr>
          <w:p w14:paraId="0071F3D7" w14:textId="77777777" w:rsidR="006C4F5E" w:rsidRPr="00453FD8" w:rsidRDefault="006C4F5E" w:rsidP="006C4F5E">
            <w:pPr>
              <w:widowControl/>
              <w:autoSpaceDE/>
              <w:autoSpaceDN/>
              <w:jc w:val="center"/>
              <w:rPr>
                <w:sz w:val="24"/>
                <w:szCs w:val="24"/>
                <w:lang w:val="en-US"/>
              </w:rPr>
            </w:pPr>
            <w:r w:rsidRPr="00453FD8">
              <w:rPr>
                <w:sz w:val="24"/>
                <w:szCs w:val="24"/>
                <w:lang w:val="en-US"/>
              </w:rPr>
              <w:t>29</w:t>
            </w:r>
          </w:p>
        </w:tc>
        <w:tc>
          <w:tcPr>
            <w:tcW w:w="1915" w:type="pct"/>
            <w:tcBorders>
              <w:top w:val="nil"/>
              <w:left w:val="single" w:sz="4" w:space="0" w:color="auto"/>
              <w:bottom w:val="single" w:sz="4" w:space="0" w:color="auto"/>
              <w:right w:val="single" w:sz="4" w:space="0" w:color="auto"/>
            </w:tcBorders>
            <w:shd w:val="clear" w:color="auto" w:fill="auto"/>
            <w:vAlign w:val="center"/>
            <w:hideMark/>
          </w:tcPr>
          <w:p w14:paraId="2EA43282" w14:textId="77777777" w:rsidR="006C4F5E" w:rsidRPr="00453FD8" w:rsidRDefault="006C4F5E" w:rsidP="006C4F5E">
            <w:pPr>
              <w:widowControl/>
              <w:autoSpaceDE/>
              <w:autoSpaceDN/>
              <w:jc w:val="both"/>
              <w:rPr>
                <w:sz w:val="24"/>
                <w:szCs w:val="24"/>
                <w:lang w:val="en-US"/>
              </w:rPr>
            </w:pPr>
            <w:r w:rsidRPr="00453FD8">
              <w:rPr>
                <w:sz w:val="24"/>
                <w:szCs w:val="24"/>
                <w:lang w:val="en-US"/>
              </w:rPr>
              <w:t>Hợp đồng tư vấn</w:t>
            </w:r>
          </w:p>
        </w:tc>
        <w:tc>
          <w:tcPr>
            <w:tcW w:w="893" w:type="pct"/>
            <w:tcBorders>
              <w:top w:val="nil"/>
              <w:left w:val="nil"/>
              <w:bottom w:val="single" w:sz="4" w:space="0" w:color="auto"/>
              <w:right w:val="single" w:sz="4" w:space="0" w:color="auto"/>
            </w:tcBorders>
            <w:shd w:val="clear" w:color="auto" w:fill="auto"/>
            <w:vAlign w:val="center"/>
            <w:hideMark/>
          </w:tcPr>
          <w:p w14:paraId="6C326FEE"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 Tư vấn</w:t>
            </w:r>
          </w:p>
        </w:tc>
        <w:tc>
          <w:tcPr>
            <w:tcW w:w="944" w:type="pct"/>
            <w:tcBorders>
              <w:top w:val="nil"/>
              <w:left w:val="nil"/>
              <w:bottom w:val="single" w:sz="4" w:space="0" w:color="auto"/>
              <w:right w:val="single" w:sz="4" w:space="0" w:color="auto"/>
            </w:tcBorders>
            <w:shd w:val="clear" w:color="auto" w:fill="auto"/>
            <w:vAlign w:val="center"/>
            <w:hideMark/>
          </w:tcPr>
          <w:p w14:paraId="65FCE679" w14:textId="77777777" w:rsidR="006C4F5E" w:rsidRPr="00453FD8" w:rsidRDefault="006C4F5E" w:rsidP="006C4F5E">
            <w:pPr>
              <w:widowControl/>
              <w:autoSpaceDE/>
              <w:autoSpaceDN/>
              <w:jc w:val="center"/>
              <w:rPr>
                <w:sz w:val="24"/>
                <w:szCs w:val="24"/>
                <w:lang w:val="en-US"/>
              </w:rPr>
            </w:pPr>
            <w:r w:rsidRPr="00453FD8">
              <w:rPr>
                <w:sz w:val="24"/>
                <w:szCs w:val="24"/>
                <w:lang w:val="en-US"/>
              </w:rPr>
              <w:t>Phụ lục II thông tư 02/2023/TT-BXD</w:t>
            </w:r>
          </w:p>
        </w:tc>
        <w:tc>
          <w:tcPr>
            <w:tcW w:w="906" w:type="pct"/>
            <w:tcBorders>
              <w:top w:val="nil"/>
              <w:left w:val="nil"/>
              <w:bottom w:val="single" w:sz="4" w:space="0" w:color="auto"/>
              <w:right w:val="single" w:sz="4" w:space="0" w:color="auto"/>
            </w:tcBorders>
            <w:shd w:val="clear" w:color="auto" w:fill="auto"/>
            <w:vAlign w:val="center"/>
            <w:hideMark/>
          </w:tcPr>
          <w:p w14:paraId="32228C7F" w14:textId="77777777" w:rsidR="006C4F5E" w:rsidRPr="00453FD8" w:rsidRDefault="006C4F5E" w:rsidP="006C4F5E">
            <w:pPr>
              <w:widowControl/>
              <w:autoSpaceDE/>
              <w:autoSpaceDN/>
              <w:jc w:val="both"/>
              <w:rPr>
                <w:sz w:val="24"/>
                <w:szCs w:val="24"/>
                <w:lang w:val="en-US"/>
              </w:rPr>
            </w:pPr>
            <w:r w:rsidRPr="00453FD8">
              <w:rPr>
                <w:sz w:val="24"/>
                <w:szCs w:val="24"/>
                <w:lang w:val="en-US"/>
              </w:rPr>
              <w:t> </w:t>
            </w:r>
          </w:p>
        </w:tc>
      </w:tr>
      <w:tr w:rsidR="00A779AD" w:rsidRPr="00453FD8" w14:paraId="496CE7F2" w14:textId="77777777" w:rsidTr="006C4F5E">
        <w:trPr>
          <w:trHeight w:val="315"/>
        </w:trPr>
        <w:tc>
          <w:tcPr>
            <w:tcW w:w="343" w:type="pct"/>
            <w:tcBorders>
              <w:top w:val="nil"/>
              <w:left w:val="single" w:sz="4" w:space="0" w:color="auto"/>
              <w:bottom w:val="single" w:sz="4" w:space="0" w:color="auto"/>
              <w:right w:val="nil"/>
            </w:tcBorders>
            <w:shd w:val="clear" w:color="auto" w:fill="auto"/>
            <w:vAlign w:val="center"/>
            <w:hideMark/>
          </w:tcPr>
          <w:p w14:paraId="7FC93E1B" w14:textId="77777777" w:rsidR="006C4F5E" w:rsidRPr="00453FD8" w:rsidRDefault="006C4F5E" w:rsidP="006C4F5E">
            <w:pPr>
              <w:widowControl/>
              <w:autoSpaceDE/>
              <w:autoSpaceDN/>
              <w:jc w:val="center"/>
              <w:rPr>
                <w:sz w:val="24"/>
                <w:szCs w:val="24"/>
                <w:lang w:val="en-US"/>
              </w:rPr>
            </w:pPr>
            <w:r w:rsidRPr="00453FD8">
              <w:rPr>
                <w:sz w:val="24"/>
                <w:szCs w:val="24"/>
                <w:lang w:val="en-US"/>
              </w:rPr>
              <w:t>30</w:t>
            </w:r>
          </w:p>
        </w:tc>
        <w:tc>
          <w:tcPr>
            <w:tcW w:w="1915" w:type="pct"/>
            <w:tcBorders>
              <w:top w:val="nil"/>
              <w:left w:val="single" w:sz="4" w:space="0" w:color="auto"/>
              <w:bottom w:val="single" w:sz="4" w:space="0" w:color="auto"/>
              <w:right w:val="single" w:sz="4" w:space="0" w:color="auto"/>
            </w:tcBorders>
            <w:shd w:val="clear" w:color="auto" w:fill="auto"/>
            <w:vAlign w:val="center"/>
            <w:hideMark/>
          </w:tcPr>
          <w:p w14:paraId="666093F5" w14:textId="77777777" w:rsidR="006C4F5E" w:rsidRPr="00453FD8" w:rsidRDefault="006C4F5E" w:rsidP="006C4F5E">
            <w:pPr>
              <w:widowControl/>
              <w:autoSpaceDE/>
              <w:autoSpaceDN/>
              <w:rPr>
                <w:sz w:val="24"/>
                <w:szCs w:val="24"/>
                <w:lang w:val="en-US"/>
              </w:rPr>
            </w:pPr>
            <w:r w:rsidRPr="00453FD8">
              <w:rPr>
                <w:sz w:val="24"/>
                <w:szCs w:val="24"/>
                <w:lang w:val="en-US"/>
              </w:rPr>
              <w:t>Hồ sơ thanh toán, quyết toán</w:t>
            </w:r>
          </w:p>
        </w:tc>
        <w:tc>
          <w:tcPr>
            <w:tcW w:w="893" w:type="pct"/>
            <w:tcBorders>
              <w:top w:val="nil"/>
              <w:left w:val="nil"/>
              <w:bottom w:val="single" w:sz="4" w:space="0" w:color="auto"/>
              <w:right w:val="single" w:sz="4" w:space="0" w:color="auto"/>
            </w:tcBorders>
            <w:shd w:val="clear" w:color="auto" w:fill="auto"/>
            <w:vAlign w:val="center"/>
            <w:hideMark/>
          </w:tcPr>
          <w:p w14:paraId="22190B7A"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44" w:type="pct"/>
            <w:tcBorders>
              <w:top w:val="nil"/>
              <w:left w:val="nil"/>
              <w:bottom w:val="single" w:sz="4" w:space="0" w:color="auto"/>
              <w:right w:val="single" w:sz="4" w:space="0" w:color="auto"/>
            </w:tcBorders>
            <w:shd w:val="clear" w:color="auto" w:fill="auto"/>
            <w:vAlign w:val="center"/>
            <w:hideMark/>
          </w:tcPr>
          <w:p w14:paraId="35DA0942"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08A1FCD3"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7AB2DDB3"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20AF8B7"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29F48176" w14:textId="77777777" w:rsidR="006C4F5E" w:rsidRPr="00453FD8" w:rsidRDefault="006C4F5E" w:rsidP="006C4F5E">
            <w:pPr>
              <w:widowControl/>
              <w:autoSpaceDE/>
              <w:autoSpaceDN/>
              <w:rPr>
                <w:i/>
                <w:iCs/>
                <w:sz w:val="24"/>
                <w:szCs w:val="24"/>
                <w:lang w:val="en-US"/>
              </w:rPr>
            </w:pPr>
            <w:r w:rsidRPr="00453FD8">
              <w:rPr>
                <w:i/>
                <w:iCs/>
                <w:sz w:val="24"/>
                <w:szCs w:val="24"/>
                <w:lang w:val="en-US"/>
              </w:rPr>
              <w:t>Biên bản nghiệm thu</w:t>
            </w:r>
          </w:p>
        </w:tc>
        <w:tc>
          <w:tcPr>
            <w:tcW w:w="893" w:type="pct"/>
            <w:tcBorders>
              <w:top w:val="nil"/>
              <w:left w:val="nil"/>
              <w:bottom w:val="single" w:sz="4" w:space="0" w:color="auto"/>
              <w:right w:val="single" w:sz="4" w:space="0" w:color="auto"/>
            </w:tcBorders>
            <w:shd w:val="clear" w:color="auto" w:fill="auto"/>
            <w:vAlign w:val="center"/>
            <w:hideMark/>
          </w:tcPr>
          <w:p w14:paraId="241764CF"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Trung tâm, Tư vấn</w:t>
            </w:r>
          </w:p>
        </w:tc>
        <w:tc>
          <w:tcPr>
            <w:tcW w:w="944" w:type="pct"/>
            <w:tcBorders>
              <w:top w:val="nil"/>
              <w:left w:val="nil"/>
              <w:bottom w:val="single" w:sz="4" w:space="0" w:color="auto"/>
              <w:right w:val="single" w:sz="4" w:space="0" w:color="auto"/>
            </w:tcBorders>
            <w:shd w:val="clear" w:color="auto" w:fill="auto"/>
            <w:vAlign w:val="center"/>
            <w:hideMark/>
          </w:tcPr>
          <w:p w14:paraId="308323FB"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xml:space="preserve">Mẫu số 07/TTTN </w:t>
            </w:r>
          </w:p>
        </w:tc>
        <w:tc>
          <w:tcPr>
            <w:tcW w:w="906" w:type="pct"/>
            <w:tcBorders>
              <w:top w:val="nil"/>
              <w:left w:val="nil"/>
              <w:bottom w:val="single" w:sz="4" w:space="0" w:color="auto"/>
              <w:right w:val="single" w:sz="4" w:space="0" w:color="auto"/>
            </w:tcBorders>
            <w:shd w:val="clear" w:color="auto" w:fill="auto"/>
            <w:vAlign w:val="bottom"/>
            <w:hideMark/>
          </w:tcPr>
          <w:p w14:paraId="3208124D" w14:textId="77777777" w:rsidR="006C4F5E" w:rsidRPr="00453FD8" w:rsidRDefault="006C4F5E" w:rsidP="006C4F5E">
            <w:pPr>
              <w:widowControl/>
              <w:autoSpaceDE/>
              <w:autoSpaceDN/>
              <w:rPr>
                <w:i/>
                <w:iCs/>
                <w:sz w:val="24"/>
                <w:szCs w:val="24"/>
                <w:lang w:val="en-US"/>
              </w:rPr>
            </w:pPr>
            <w:r w:rsidRPr="00453FD8">
              <w:rPr>
                <w:i/>
                <w:iCs/>
                <w:sz w:val="24"/>
                <w:szCs w:val="24"/>
                <w:lang w:val="en-US"/>
              </w:rPr>
              <w:t> </w:t>
            </w:r>
          </w:p>
        </w:tc>
      </w:tr>
      <w:tr w:rsidR="00A779AD" w:rsidRPr="00453FD8" w14:paraId="7DC8CEB8"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AF0120A"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26F0E6C5"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Đơn đề nghị thanh toán, quyết toán</w:t>
            </w:r>
          </w:p>
        </w:tc>
        <w:tc>
          <w:tcPr>
            <w:tcW w:w="893" w:type="pct"/>
            <w:tcBorders>
              <w:top w:val="nil"/>
              <w:left w:val="nil"/>
              <w:bottom w:val="single" w:sz="4" w:space="0" w:color="auto"/>
              <w:right w:val="single" w:sz="4" w:space="0" w:color="auto"/>
            </w:tcBorders>
            <w:shd w:val="clear" w:color="auto" w:fill="auto"/>
            <w:vAlign w:val="center"/>
            <w:hideMark/>
          </w:tcPr>
          <w:p w14:paraId="02D1E4F1"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Trung tâm, Tư vấn</w:t>
            </w:r>
          </w:p>
        </w:tc>
        <w:tc>
          <w:tcPr>
            <w:tcW w:w="944" w:type="pct"/>
            <w:tcBorders>
              <w:top w:val="nil"/>
              <w:left w:val="nil"/>
              <w:bottom w:val="single" w:sz="4" w:space="0" w:color="auto"/>
              <w:right w:val="single" w:sz="4" w:space="0" w:color="auto"/>
            </w:tcBorders>
            <w:shd w:val="clear" w:color="auto" w:fill="auto"/>
            <w:vAlign w:val="center"/>
            <w:hideMark/>
          </w:tcPr>
          <w:p w14:paraId="4948AF11"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xml:space="preserve">Mẫu số 08/TTTN </w:t>
            </w:r>
          </w:p>
        </w:tc>
        <w:tc>
          <w:tcPr>
            <w:tcW w:w="906" w:type="pct"/>
            <w:tcBorders>
              <w:top w:val="nil"/>
              <w:left w:val="nil"/>
              <w:bottom w:val="single" w:sz="4" w:space="0" w:color="auto"/>
              <w:right w:val="single" w:sz="4" w:space="0" w:color="auto"/>
            </w:tcBorders>
            <w:shd w:val="clear" w:color="auto" w:fill="auto"/>
            <w:vAlign w:val="bottom"/>
            <w:hideMark/>
          </w:tcPr>
          <w:p w14:paraId="0470FDE4" w14:textId="77777777" w:rsidR="006C4F5E" w:rsidRPr="00453FD8" w:rsidRDefault="006C4F5E" w:rsidP="006C4F5E">
            <w:pPr>
              <w:widowControl/>
              <w:autoSpaceDE/>
              <w:autoSpaceDN/>
              <w:rPr>
                <w:i/>
                <w:iCs/>
                <w:sz w:val="24"/>
                <w:szCs w:val="24"/>
                <w:lang w:val="en-US"/>
              </w:rPr>
            </w:pPr>
            <w:r w:rsidRPr="00453FD8">
              <w:rPr>
                <w:i/>
                <w:iCs/>
                <w:sz w:val="24"/>
                <w:szCs w:val="24"/>
                <w:lang w:val="en-US"/>
              </w:rPr>
              <w:t> </w:t>
            </w:r>
          </w:p>
        </w:tc>
      </w:tr>
      <w:tr w:rsidR="00A779AD" w:rsidRPr="00453FD8" w14:paraId="698B05AC"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BAF6035"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320A925E"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 xml:space="preserve">Bảng tổng hợp thông tin hợp đồng mẫu </w:t>
            </w:r>
            <w:proofErr w:type="gramStart"/>
            <w:r w:rsidRPr="00453FD8">
              <w:rPr>
                <w:i/>
                <w:iCs/>
                <w:sz w:val="24"/>
                <w:szCs w:val="24"/>
                <w:lang w:val="en-US"/>
              </w:rPr>
              <w:t>02.a</w:t>
            </w:r>
            <w:proofErr w:type="gramEnd"/>
          </w:p>
        </w:tc>
        <w:tc>
          <w:tcPr>
            <w:tcW w:w="893" w:type="pct"/>
            <w:tcBorders>
              <w:top w:val="nil"/>
              <w:left w:val="nil"/>
              <w:bottom w:val="single" w:sz="4" w:space="0" w:color="auto"/>
              <w:right w:val="single" w:sz="4" w:space="0" w:color="auto"/>
            </w:tcBorders>
            <w:shd w:val="clear" w:color="auto" w:fill="auto"/>
            <w:vAlign w:val="center"/>
            <w:hideMark/>
          </w:tcPr>
          <w:p w14:paraId="5A9DF411"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Trung tâm, Tư vấn</w:t>
            </w:r>
          </w:p>
        </w:tc>
        <w:tc>
          <w:tcPr>
            <w:tcW w:w="944" w:type="pct"/>
            <w:tcBorders>
              <w:top w:val="nil"/>
              <w:left w:val="nil"/>
              <w:bottom w:val="single" w:sz="4" w:space="0" w:color="auto"/>
              <w:right w:val="single" w:sz="4" w:space="0" w:color="auto"/>
            </w:tcBorders>
            <w:shd w:val="clear" w:color="auto" w:fill="auto"/>
            <w:vAlign w:val="center"/>
            <w:hideMark/>
          </w:tcPr>
          <w:p w14:paraId="78A91ACC"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Mẫu số 02.a/TT NĐ 254/2025/NĐ-CP</w:t>
            </w:r>
          </w:p>
        </w:tc>
        <w:tc>
          <w:tcPr>
            <w:tcW w:w="906" w:type="pct"/>
            <w:tcBorders>
              <w:top w:val="nil"/>
              <w:left w:val="nil"/>
              <w:bottom w:val="single" w:sz="4" w:space="0" w:color="auto"/>
              <w:right w:val="single" w:sz="4" w:space="0" w:color="auto"/>
            </w:tcBorders>
            <w:shd w:val="clear" w:color="auto" w:fill="auto"/>
            <w:vAlign w:val="center"/>
            <w:hideMark/>
          </w:tcPr>
          <w:p w14:paraId="0A75F029"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 </w:t>
            </w:r>
          </w:p>
        </w:tc>
      </w:tr>
      <w:tr w:rsidR="00A779AD" w:rsidRPr="00453FD8" w14:paraId="2FA4041D" w14:textId="77777777" w:rsidTr="006C4F5E">
        <w:trPr>
          <w:trHeight w:val="126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5657AD8"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lastRenderedPageBreak/>
              <w:t> </w:t>
            </w:r>
          </w:p>
        </w:tc>
        <w:tc>
          <w:tcPr>
            <w:tcW w:w="1915" w:type="pct"/>
            <w:tcBorders>
              <w:top w:val="nil"/>
              <w:left w:val="nil"/>
              <w:bottom w:val="single" w:sz="4" w:space="0" w:color="auto"/>
              <w:right w:val="single" w:sz="4" w:space="0" w:color="auto"/>
            </w:tcBorders>
            <w:shd w:val="clear" w:color="auto" w:fill="auto"/>
            <w:vAlign w:val="center"/>
            <w:hideMark/>
          </w:tcPr>
          <w:p w14:paraId="71265E66"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 xml:space="preserve">Bảng xác định giá trị khối lượng công việc hoàn thành mẫu 03.a; </w:t>
            </w:r>
            <w:proofErr w:type="gramStart"/>
            <w:r w:rsidRPr="00453FD8">
              <w:rPr>
                <w:i/>
                <w:iCs/>
                <w:sz w:val="24"/>
                <w:szCs w:val="24"/>
                <w:lang w:val="en-US"/>
              </w:rPr>
              <w:t>08.a</w:t>
            </w:r>
            <w:proofErr w:type="gramEnd"/>
          </w:p>
        </w:tc>
        <w:tc>
          <w:tcPr>
            <w:tcW w:w="893" w:type="pct"/>
            <w:tcBorders>
              <w:top w:val="nil"/>
              <w:left w:val="nil"/>
              <w:bottom w:val="single" w:sz="4" w:space="0" w:color="auto"/>
              <w:right w:val="single" w:sz="4" w:space="0" w:color="auto"/>
            </w:tcBorders>
            <w:shd w:val="clear" w:color="auto" w:fill="auto"/>
            <w:vAlign w:val="center"/>
            <w:hideMark/>
          </w:tcPr>
          <w:p w14:paraId="68005627"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Trung tâm, Tư vấn</w:t>
            </w:r>
          </w:p>
        </w:tc>
        <w:tc>
          <w:tcPr>
            <w:tcW w:w="944" w:type="pct"/>
            <w:tcBorders>
              <w:top w:val="nil"/>
              <w:left w:val="nil"/>
              <w:bottom w:val="single" w:sz="4" w:space="0" w:color="auto"/>
              <w:right w:val="single" w:sz="4" w:space="0" w:color="auto"/>
            </w:tcBorders>
            <w:shd w:val="clear" w:color="auto" w:fill="auto"/>
            <w:vAlign w:val="center"/>
            <w:hideMark/>
          </w:tcPr>
          <w:p w14:paraId="6FF613F8"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Mẫu số 08a nghị định 11/2020/NĐ-CP; Mẫu số 03.a/TT NĐ-254/2025/NĐ-CP</w:t>
            </w:r>
          </w:p>
        </w:tc>
        <w:tc>
          <w:tcPr>
            <w:tcW w:w="906" w:type="pct"/>
            <w:tcBorders>
              <w:top w:val="nil"/>
              <w:left w:val="nil"/>
              <w:bottom w:val="single" w:sz="4" w:space="0" w:color="auto"/>
              <w:right w:val="single" w:sz="4" w:space="0" w:color="auto"/>
            </w:tcBorders>
            <w:shd w:val="clear" w:color="auto" w:fill="auto"/>
            <w:vAlign w:val="center"/>
            <w:hideMark/>
          </w:tcPr>
          <w:p w14:paraId="4E691052"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 </w:t>
            </w:r>
          </w:p>
        </w:tc>
      </w:tr>
      <w:tr w:rsidR="00A779AD" w:rsidRPr="00453FD8" w14:paraId="2D42C4F3" w14:textId="77777777" w:rsidTr="006C4F5E">
        <w:trPr>
          <w:trHeight w:val="126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23E9CB5"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770EB33A"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 xml:space="preserve">Bảng tính giá trị quyết toán hợp đồng giữa CĐT và nhà thầu 03.c; </w:t>
            </w:r>
            <w:proofErr w:type="gramStart"/>
            <w:r w:rsidRPr="00453FD8">
              <w:rPr>
                <w:i/>
                <w:iCs/>
                <w:sz w:val="24"/>
                <w:szCs w:val="24"/>
                <w:lang w:val="en-US"/>
              </w:rPr>
              <w:t>08.a</w:t>
            </w:r>
            <w:proofErr w:type="gramEnd"/>
          </w:p>
        </w:tc>
        <w:tc>
          <w:tcPr>
            <w:tcW w:w="893" w:type="pct"/>
            <w:tcBorders>
              <w:top w:val="nil"/>
              <w:left w:val="nil"/>
              <w:bottom w:val="single" w:sz="4" w:space="0" w:color="auto"/>
              <w:right w:val="single" w:sz="4" w:space="0" w:color="auto"/>
            </w:tcBorders>
            <w:shd w:val="clear" w:color="auto" w:fill="auto"/>
            <w:vAlign w:val="center"/>
            <w:hideMark/>
          </w:tcPr>
          <w:p w14:paraId="09FEB25B"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Trung tâm, Tư vấn</w:t>
            </w:r>
          </w:p>
        </w:tc>
        <w:tc>
          <w:tcPr>
            <w:tcW w:w="944" w:type="pct"/>
            <w:tcBorders>
              <w:top w:val="nil"/>
              <w:left w:val="nil"/>
              <w:bottom w:val="single" w:sz="4" w:space="0" w:color="auto"/>
              <w:right w:val="single" w:sz="4" w:space="0" w:color="auto"/>
            </w:tcBorders>
            <w:shd w:val="clear" w:color="auto" w:fill="auto"/>
            <w:vAlign w:val="center"/>
            <w:hideMark/>
          </w:tcPr>
          <w:p w14:paraId="0B0D1152"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Mẫu số 08a nghị định 11/2020/NĐ-CP; Mẫu số 03.c/QT NĐ 254/2025/NĐ-CP</w:t>
            </w:r>
          </w:p>
        </w:tc>
        <w:tc>
          <w:tcPr>
            <w:tcW w:w="906" w:type="pct"/>
            <w:tcBorders>
              <w:top w:val="nil"/>
              <w:left w:val="nil"/>
              <w:bottom w:val="single" w:sz="4" w:space="0" w:color="auto"/>
              <w:right w:val="single" w:sz="4" w:space="0" w:color="auto"/>
            </w:tcBorders>
            <w:shd w:val="clear" w:color="auto" w:fill="auto"/>
            <w:vAlign w:val="center"/>
            <w:hideMark/>
          </w:tcPr>
          <w:p w14:paraId="0F5E3C7A"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 </w:t>
            </w:r>
          </w:p>
        </w:tc>
      </w:tr>
      <w:tr w:rsidR="00A779AD" w:rsidRPr="00453FD8" w14:paraId="74E21593"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58A73B1" w14:textId="77777777" w:rsidR="006C4F5E" w:rsidRPr="00453FD8" w:rsidRDefault="006C4F5E" w:rsidP="006C4F5E">
            <w:pPr>
              <w:widowControl/>
              <w:autoSpaceDE/>
              <w:autoSpaceDN/>
              <w:jc w:val="center"/>
              <w:rPr>
                <w:b/>
                <w:bCs/>
                <w:i/>
                <w:iCs/>
                <w:sz w:val="24"/>
                <w:szCs w:val="24"/>
                <w:lang w:val="en-US"/>
              </w:rPr>
            </w:pPr>
            <w:r w:rsidRPr="00453FD8">
              <w:rPr>
                <w:b/>
                <w:bCs/>
                <w:i/>
                <w:iCs/>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5B855033" w14:textId="77777777" w:rsidR="006C4F5E" w:rsidRPr="00453FD8" w:rsidRDefault="006C4F5E" w:rsidP="006C4F5E">
            <w:pPr>
              <w:widowControl/>
              <w:autoSpaceDE/>
              <w:autoSpaceDN/>
              <w:jc w:val="both"/>
              <w:rPr>
                <w:b/>
                <w:bCs/>
                <w:sz w:val="24"/>
                <w:szCs w:val="24"/>
                <w:lang w:val="en-US"/>
              </w:rPr>
            </w:pPr>
            <w:r w:rsidRPr="00453FD8">
              <w:rPr>
                <w:b/>
                <w:bCs/>
                <w:sz w:val="24"/>
                <w:szCs w:val="24"/>
                <w:lang w:val="en-US"/>
              </w:rPr>
              <w:t>Hồ sơ Dự toán</w:t>
            </w:r>
          </w:p>
        </w:tc>
        <w:tc>
          <w:tcPr>
            <w:tcW w:w="893" w:type="pct"/>
            <w:tcBorders>
              <w:top w:val="nil"/>
              <w:left w:val="nil"/>
              <w:bottom w:val="single" w:sz="4" w:space="0" w:color="auto"/>
              <w:right w:val="single" w:sz="4" w:space="0" w:color="auto"/>
            </w:tcBorders>
            <w:shd w:val="clear" w:color="auto" w:fill="auto"/>
            <w:vAlign w:val="center"/>
            <w:hideMark/>
          </w:tcPr>
          <w:p w14:paraId="24629AF5" w14:textId="77777777" w:rsidR="006C4F5E" w:rsidRPr="00453FD8" w:rsidRDefault="006C4F5E" w:rsidP="006C4F5E">
            <w:pPr>
              <w:widowControl/>
              <w:autoSpaceDE/>
              <w:autoSpaceDN/>
              <w:jc w:val="center"/>
              <w:rPr>
                <w:b/>
                <w:bCs/>
                <w:i/>
                <w:iCs/>
                <w:sz w:val="24"/>
                <w:szCs w:val="24"/>
                <w:lang w:val="en-US"/>
              </w:rPr>
            </w:pPr>
            <w:r w:rsidRPr="00453FD8">
              <w:rPr>
                <w:b/>
                <w:bCs/>
                <w:i/>
                <w:iCs/>
                <w:sz w:val="24"/>
                <w:szCs w:val="24"/>
                <w:lang w:val="en-US"/>
              </w:rPr>
              <w:t> </w:t>
            </w:r>
          </w:p>
        </w:tc>
        <w:tc>
          <w:tcPr>
            <w:tcW w:w="944" w:type="pct"/>
            <w:tcBorders>
              <w:top w:val="nil"/>
              <w:left w:val="nil"/>
              <w:bottom w:val="single" w:sz="4" w:space="0" w:color="auto"/>
              <w:right w:val="single" w:sz="4" w:space="0" w:color="auto"/>
            </w:tcBorders>
            <w:shd w:val="clear" w:color="auto" w:fill="auto"/>
            <w:vAlign w:val="center"/>
            <w:hideMark/>
          </w:tcPr>
          <w:p w14:paraId="75DF6817" w14:textId="77777777" w:rsidR="006C4F5E" w:rsidRPr="00453FD8" w:rsidRDefault="006C4F5E" w:rsidP="006C4F5E">
            <w:pPr>
              <w:widowControl/>
              <w:autoSpaceDE/>
              <w:autoSpaceDN/>
              <w:jc w:val="center"/>
              <w:rPr>
                <w:b/>
                <w:bCs/>
                <w:i/>
                <w:iCs/>
                <w:sz w:val="24"/>
                <w:szCs w:val="24"/>
                <w:lang w:val="en-US"/>
              </w:rPr>
            </w:pPr>
            <w:r w:rsidRPr="00453FD8">
              <w:rPr>
                <w:b/>
                <w:bCs/>
                <w:i/>
                <w:iCs/>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16A93850" w14:textId="77777777" w:rsidR="006C4F5E" w:rsidRPr="00453FD8" w:rsidRDefault="006C4F5E" w:rsidP="006C4F5E">
            <w:pPr>
              <w:widowControl/>
              <w:autoSpaceDE/>
              <w:autoSpaceDN/>
              <w:jc w:val="both"/>
              <w:rPr>
                <w:b/>
                <w:bCs/>
                <w:i/>
                <w:iCs/>
                <w:sz w:val="24"/>
                <w:szCs w:val="24"/>
                <w:lang w:val="en-US"/>
              </w:rPr>
            </w:pPr>
            <w:r w:rsidRPr="00453FD8">
              <w:rPr>
                <w:b/>
                <w:bCs/>
                <w:i/>
                <w:iCs/>
                <w:sz w:val="24"/>
                <w:szCs w:val="24"/>
                <w:lang w:val="en-US"/>
              </w:rPr>
              <w:t> </w:t>
            </w:r>
          </w:p>
        </w:tc>
      </w:tr>
      <w:tr w:rsidR="00A779AD" w:rsidRPr="00453FD8" w14:paraId="4E60248D"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062914E" w14:textId="77777777" w:rsidR="006C4F5E" w:rsidRPr="00453FD8" w:rsidRDefault="006C4F5E" w:rsidP="006C4F5E">
            <w:pPr>
              <w:widowControl/>
              <w:autoSpaceDE/>
              <w:autoSpaceDN/>
              <w:jc w:val="center"/>
              <w:rPr>
                <w:sz w:val="24"/>
                <w:szCs w:val="24"/>
                <w:lang w:val="en-US"/>
              </w:rPr>
            </w:pPr>
            <w:r w:rsidRPr="00453FD8">
              <w:rPr>
                <w:sz w:val="24"/>
                <w:szCs w:val="24"/>
                <w:lang w:val="en-US"/>
              </w:rPr>
              <w:t>31</w:t>
            </w:r>
          </w:p>
        </w:tc>
        <w:tc>
          <w:tcPr>
            <w:tcW w:w="1915" w:type="pct"/>
            <w:tcBorders>
              <w:top w:val="nil"/>
              <w:left w:val="nil"/>
              <w:bottom w:val="single" w:sz="4" w:space="0" w:color="auto"/>
              <w:right w:val="single" w:sz="4" w:space="0" w:color="auto"/>
            </w:tcBorders>
            <w:shd w:val="clear" w:color="auto" w:fill="auto"/>
            <w:vAlign w:val="center"/>
            <w:hideMark/>
          </w:tcPr>
          <w:p w14:paraId="006D1C34" w14:textId="77777777" w:rsidR="006C4F5E" w:rsidRPr="00453FD8" w:rsidRDefault="006C4F5E" w:rsidP="006C4F5E">
            <w:pPr>
              <w:widowControl/>
              <w:autoSpaceDE/>
              <w:autoSpaceDN/>
              <w:jc w:val="both"/>
              <w:rPr>
                <w:sz w:val="24"/>
                <w:szCs w:val="24"/>
                <w:lang w:val="en-US"/>
              </w:rPr>
            </w:pPr>
            <w:r w:rsidRPr="00453FD8">
              <w:rPr>
                <w:sz w:val="24"/>
                <w:szCs w:val="24"/>
                <w:lang w:val="en-US"/>
              </w:rPr>
              <w:t>Công văn đề nghị chấp thuận bãi đổ thải</w:t>
            </w:r>
          </w:p>
        </w:tc>
        <w:tc>
          <w:tcPr>
            <w:tcW w:w="893" w:type="pct"/>
            <w:tcBorders>
              <w:top w:val="nil"/>
              <w:left w:val="nil"/>
              <w:bottom w:val="single" w:sz="4" w:space="0" w:color="auto"/>
              <w:right w:val="single" w:sz="4" w:space="0" w:color="auto"/>
            </w:tcBorders>
            <w:shd w:val="clear" w:color="auto" w:fill="auto"/>
            <w:vAlign w:val="center"/>
            <w:hideMark/>
          </w:tcPr>
          <w:p w14:paraId="74DFB993"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45DF2F91"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1E30BA19"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r>
      <w:tr w:rsidR="00A779AD" w:rsidRPr="00453FD8" w14:paraId="74CF2C29"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9671C66" w14:textId="77777777" w:rsidR="006C4F5E" w:rsidRPr="00453FD8" w:rsidRDefault="006C4F5E" w:rsidP="006C4F5E">
            <w:pPr>
              <w:widowControl/>
              <w:autoSpaceDE/>
              <w:autoSpaceDN/>
              <w:jc w:val="center"/>
              <w:rPr>
                <w:sz w:val="24"/>
                <w:szCs w:val="24"/>
                <w:lang w:val="en-US"/>
              </w:rPr>
            </w:pPr>
            <w:r w:rsidRPr="00453FD8">
              <w:rPr>
                <w:sz w:val="24"/>
                <w:szCs w:val="24"/>
                <w:lang w:val="en-US"/>
              </w:rPr>
              <w:t>32</w:t>
            </w:r>
          </w:p>
        </w:tc>
        <w:tc>
          <w:tcPr>
            <w:tcW w:w="1915" w:type="pct"/>
            <w:tcBorders>
              <w:top w:val="nil"/>
              <w:left w:val="nil"/>
              <w:bottom w:val="single" w:sz="4" w:space="0" w:color="auto"/>
              <w:right w:val="single" w:sz="4" w:space="0" w:color="auto"/>
            </w:tcBorders>
            <w:shd w:val="clear" w:color="auto" w:fill="auto"/>
            <w:vAlign w:val="center"/>
            <w:hideMark/>
          </w:tcPr>
          <w:p w14:paraId="63B95376" w14:textId="77777777" w:rsidR="006C4F5E" w:rsidRPr="00453FD8" w:rsidRDefault="006C4F5E" w:rsidP="006C4F5E">
            <w:pPr>
              <w:widowControl/>
              <w:autoSpaceDE/>
              <w:autoSpaceDN/>
              <w:jc w:val="both"/>
              <w:rPr>
                <w:sz w:val="24"/>
                <w:szCs w:val="24"/>
                <w:lang w:val="en-US"/>
              </w:rPr>
            </w:pPr>
            <w:r w:rsidRPr="00453FD8">
              <w:rPr>
                <w:sz w:val="24"/>
                <w:szCs w:val="24"/>
                <w:lang w:val="en-US"/>
              </w:rPr>
              <w:t>Công văn chấp thuận bãi đổ thải</w:t>
            </w:r>
          </w:p>
        </w:tc>
        <w:tc>
          <w:tcPr>
            <w:tcW w:w="893" w:type="pct"/>
            <w:tcBorders>
              <w:top w:val="nil"/>
              <w:left w:val="nil"/>
              <w:bottom w:val="single" w:sz="4" w:space="0" w:color="auto"/>
              <w:right w:val="single" w:sz="4" w:space="0" w:color="auto"/>
            </w:tcBorders>
            <w:shd w:val="clear" w:color="auto" w:fill="auto"/>
            <w:vAlign w:val="center"/>
            <w:hideMark/>
          </w:tcPr>
          <w:p w14:paraId="57C3D0F9" w14:textId="77777777" w:rsidR="006C4F5E" w:rsidRPr="00453FD8" w:rsidRDefault="006C4F5E" w:rsidP="006C4F5E">
            <w:pPr>
              <w:widowControl/>
              <w:autoSpaceDE/>
              <w:autoSpaceDN/>
              <w:jc w:val="center"/>
              <w:rPr>
                <w:sz w:val="24"/>
                <w:szCs w:val="24"/>
                <w:lang w:val="en-US"/>
              </w:rPr>
            </w:pPr>
            <w:r w:rsidRPr="00453FD8">
              <w:rPr>
                <w:sz w:val="24"/>
                <w:szCs w:val="24"/>
                <w:lang w:val="en-US"/>
              </w:rPr>
              <w:t>UBND phường xã, Công ty quản lý bãi thải…</w:t>
            </w:r>
          </w:p>
        </w:tc>
        <w:tc>
          <w:tcPr>
            <w:tcW w:w="944" w:type="pct"/>
            <w:tcBorders>
              <w:top w:val="nil"/>
              <w:left w:val="nil"/>
              <w:bottom w:val="single" w:sz="4" w:space="0" w:color="auto"/>
              <w:right w:val="single" w:sz="4" w:space="0" w:color="auto"/>
            </w:tcBorders>
            <w:shd w:val="clear" w:color="auto" w:fill="auto"/>
            <w:vAlign w:val="center"/>
            <w:hideMark/>
          </w:tcPr>
          <w:p w14:paraId="0E34CB02"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1A5CCA72"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r>
      <w:tr w:rsidR="00A779AD" w:rsidRPr="00453FD8" w14:paraId="125D1282"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ADE1C4D"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33</w:t>
            </w:r>
          </w:p>
        </w:tc>
        <w:tc>
          <w:tcPr>
            <w:tcW w:w="1915" w:type="pct"/>
            <w:tcBorders>
              <w:top w:val="nil"/>
              <w:left w:val="nil"/>
              <w:bottom w:val="single" w:sz="4" w:space="0" w:color="auto"/>
              <w:right w:val="single" w:sz="4" w:space="0" w:color="auto"/>
            </w:tcBorders>
            <w:shd w:val="clear" w:color="auto" w:fill="auto"/>
            <w:vAlign w:val="center"/>
            <w:hideMark/>
          </w:tcPr>
          <w:p w14:paraId="45F0961B" w14:textId="77777777" w:rsidR="006C4F5E" w:rsidRPr="00453FD8" w:rsidRDefault="006C4F5E" w:rsidP="006C4F5E">
            <w:pPr>
              <w:widowControl/>
              <w:autoSpaceDE/>
              <w:autoSpaceDN/>
              <w:outlineLvl w:val="0"/>
              <w:rPr>
                <w:sz w:val="24"/>
                <w:szCs w:val="24"/>
                <w:lang w:val="en-US"/>
              </w:rPr>
            </w:pPr>
            <w:r w:rsidRPr="00453FD8">
              <w:rPr>
                <w:sz w:val="24"/>
                <w:szCs w:val="24"/>
                <w:lang w:val="en-US"/>
              </w:rPr>
              <w:t>Hồ sơ dự toán DVCI</w:t>
            </w:r>
          </w:p>
        </w:tc>
        <w:tc>
          <w:tcPr>
            <w:tcW w:w="893" w:type="pct"/>
            <w:tcBorders>
              <w:top w:val="nil"/>
              <w:left w:val="nil"/>
              <w:bottom w:val="single" w:sz="4" w:space="0" w:color="auto"/>
              <w:right w:val="single" w:sz="4" w:space="0" w:color="auto"/>
            </w:tcBorders>
            <w:shd w:val="clear" w:color="auto" w:fill="auto"/>
            <w:vAlign w:val="center"/>
            <w:hideMark/>
          </w:tcPr>
          <w:p w14:paraId="39BB655F"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Đơn vị tư vấn; có xác nhận của TT</w:t>
            </w:r>
          </w:p>
        </w:tc>
        <w:tc>
          <w:tcPr>
            <w:tcW w:w="944" w:type="pct"/>
            <w:tcBorders>
              <w:top w:val="nil"/>
              <w:left w:val="nil"/>
              <w:bottom w:val="single" w:sz="4" w:space="0" w:color="auto"/>
              <w:right w:val="single" w:sz="4" w:space="0" w:color="auto"/>
            </w:tcBorders>
            <w:shd w:val="clear" w:color="auto" w:fill="auto"/>
            <w:vAlign w:val="center"/>
            <w:hideMark/>
          </w:tcPr>
          <w:p w14:paraId="652CC600"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Thông tư 12/2024/TT-BXD</w:t>
            </w:r>
          </w:p>
        </w:tc>
        <w:tc>
          <w:tcPr>
            <w:tcW w:w="906" w:type="pct"/>
            <w:tcBorders>
              <w:top w:val="nil"/>
              <w:left w:val="nil"/>
              <w:bottom w:val="single" w:sz="4" w:space="0" w:color="auto"/>
              <w:right w:val="single" w:sz="4" w:space="0" w:color="auto"/>
            </w:tcBorders>
            <w:shd w:val="clear" w:color="auto" w:fill="auto"/>
            <w:vAlign w:val="center"/>
            <w:hideMark/>
          </w:tcPr>
          <w:p w14:paraId="01B4DBB3"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 </w:t>
            </w:r>
          </w:p>
        </w:tc>
      </w:tr>
      <w:tr w:rsidR="00A779AD" w:rsidRPr="00453FD8" w14:paraId="480C31F2"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79BCCB7"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34</w:t>
            </w:r>
          </w:p>
        </w:tc>
        <w:tc>
          <w:tcPr>
            <w:tcW w:w="1915" w:type="pct"/>
            <w:tcBorders>
              <w:top w:val="nil"/>
              <w:left w:val="nil"/>
              <w:bottom w:val="single" w:sz="4" w:space="0" w:color="auto"/>
              <w:right w:val="single" w:sz="4" w:space="0" w:color="auto"/>
            </w:tcBorders>
            <w:shd w:val="clear" w:color="auto" w:fill="auto"/>
            <w:vAlign w:val="center"/>
            <w:hideMark/>
          </w:tcPr>
          <w:p w14:paraId="4F093789" w14:textId="77777777" w:rsidR="006C4F5E" w:rsidRPr="00453FD8" w:rsidRDefault="006C4F5E" w:rsidP="006C4F5E">
            <w:pPr>
              <w:widowControl/>
              <w:autoSpaceDE/>
              <w:autoSpaceDN/>
              <w:outlineLvl w:val="0"/>
              <w:rPr>
                <w:sz w:val="24"/>
                <w:szCs w:val="24"/>
                <w:lang w:val="en-US"/>
              </w:rPr>
            </w:pPr>
            <w:r w:rsidRPr="00453FD8">
              <w:rPr>
                <w:sz w:val="24"/>
                <w:szCs w:val="24"/>
                <w:lang w:val="en-US"/>
              </w:rPr>
              <w:t>Báo cáo kết quả thẩm tra dự toán</w:t>
            </w:r>
          </w:p>
        </w:tc>
        <w:tc>
          <w:tcPr>
            <w:tcW w:w="893" w:type="pct"/>
            <w:tcBorders>
              <w:top w:val="nil"/>
              <w:left w:val="nil"/>
              <w:bottom w:val="single" w:sz="4" w:space="0" w:color="auto"/>
              <w:right w:val="single" w:sz="4" w:space="0" w:color="auto"/>
            </w:tcBorders>
            <w:shd w:val="clear" w:color="auto" w:fill="auto"/>
            <w:vAlign w:val="center"/>
            <w:hideMark/>
          </w:tcPr>
          <w:p w14:paraId="2FA45F4F"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Trung tâm, Tư vấn</w:t>
            </w:r>
          </w:p>
        </w:tc>
        <w:tc>
          <w:tcPr>
            <w:tcW w:w="944" w:type="pct"/>
            <w:tcBorders>
              <w:top w:val="nil"/>
              <w:left w:val="nil"/>
              <w:bottom w:val="single" w:sz="4" w:space="0" w:color="auto"/>
              <w:right w:val="single" w:sz="4" w:space="0" w:color="auto"/>
            </w:tcBorders>
            <w:shd w:val="clear" w:color="auto" w:fill="auto"/>
            <w:vAlign w:val="center"/>
            <w:hideMark/>
          </w:tcPr>
          <w:p w14:paraId="4FE919B0"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3C8B536C"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 </w:t>
            </w:r>
          </w:p>
        </w:tc>
      </w:tr>
      <w:tr w:rsidR="00A779AD" w:rsidRPr="00453FD8" w14:paraId="3EF8EDF6"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6E4F758"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35</w:t>
            </w:r>
          </w:p>
        </w:tc>
        <w:tc>
          <w:tcPr>
            <w:tcW w:w="1915" w:type="pct"/>
            <w:tcBorders>
              <w:top w:val="nil"/>
              <w:left w:val="nil"/>
              <w:bottom w:val="single" w:sz="4" w:space="0" w:color="auto"/>
              <w:right w:val="single" w:sz="4" w:space="0" w:color="auto"/>
            </w:tcBorders>
            <w:shd w:val="clear" w:color="auto" w:fill="auto"/>
            <w:vAlign w:val="center"/>
            <w:hideMark/>
          </w:tcPr>
          <w:p w14:paraId="68F1AA0E" w14:textId="77777777" w:rsidR="006C4F5E" w:rsidRPr="00453FD8" w:rsidRDefault="006C4F5E" w:rsidP="006C4F5E">
            <w:pPr>
              <w:widowControl/>
              <w:autoSpaceDE/>
              <w:autoSpaceDN/>
              <w:outlineLvl w:val="0"/>
              <w:rPr>
                <w:sz w:val="24"/>
                <w:szCs w:val="24"/>
                <w:lang w:val="en-US"/>
              </w:rPr>
            </w:pPr>
            <w:r w:rsidRPr="00453FD8">
              <w:rPr>
                <w:sz w:val="24"/>
                <w:szCs w:val="24"/>
                <w:lang w:val="en-US"/>
              </w:rPr>
              <w:t>Công văn đề nghị tham gia ý kiến thẩm định</w:t>
            </w:r>
          </w:p>
        </w:tc>
        <w:tc>
          <w:tcPr>
            <w:tcW w:w="893" w:type="pct"/>
            <w:tcBorders>
              <w:top w:val="nil"/>
              <w:left w:val="nil"/>
              <w:bottom w:val="single" w:sz="4" w:space="0" w:color="auto"/>
              <w:right w:val="single" w:sz="4" w:space="0" w:color="auto"/>
            </w:tcBorders>
            <w:shd w:val="clear" w:color="auto" w:fill="auto"/>
            <w:vAlign w:val="center"/>
            <w:hideMark/>
          </w:tcPr>
          <w:p w14:paraId="1A15D90B"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53343B6F"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15D8F342"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 </w:t>
            </w:r>
          </w:p>
        </w:tc>
      </w:tr>
      <w:tr w:rsidR="00A779AD" w:rsidRPr="00453FD8" w14:paraId="7D33AB61" w14:textId="77777777" w:rsidTr="006C4F5E">
        <w:trPr>
          <w:trHeight w:val="94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ECDDF0A"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36</w:t>
            </w:r>
          </w:p>
        </w:tc>
        <w:tc>
          <w:tcPr>
            <w:tcW w:w="1915" w:type="pct"/>
            <w:tcBorders>
              <w:top w:val="nil"/>
              <w:left w:val="nil"/>
              <w:bottom w:val="single" w:sz="4" w:space="0" w:color="auto"/>
              <w:right w:val="single" w:sz="4" w:space="0" w:color="auto"/>
            </w:tcBorders>
            <w:shd w:val="clear" w:color="auto" w:fill="auto"/>
            <w:vAlign w:val="center"/>
            <w:hideMark/>
          </w:tcPr>
          <w:p w14:paraId="6AF27951" w14:textId="77777777" w:rsidR="006C4F5E" w:rsidRPr="00453FD8" w:rsidRDefault="006C4F5E" w:rsidP="006C4F5E">
            <w:pPr>
              <w:widowControl/>
              <w:autoSpaceDE/>
              <w:autoSpaceDN/>
              <w:outlineLvl w:val="0"/>
              <w:rPr>
                <w:sz w:val="24"/>
                <w:szCs w:val="24"/>
                <w:lang w:val="en-US"/>
              </w:rPr>
            </w:pPr>
            <w:r w:rsidRPr="00453FD8">
              <w:rPr>
                <w:sz w:val="24"/>
                <w:szCs w:val="24"/>
                <w:lang w:val="en-US"/>
              </w:rPr>
              <w:t>Công văn tham gia ý kiến thẩm định</w:t>
            </w:r>
          </w:p>
        </w:tc>
        <w:tc>
          <w:tcPr>
            <w:tcW w:w="893" w:type="pct"/>
            <w:tcBorders>
              <w:top w:val="nil"/>
              <w:left w:val="nil"/>
              <w:bottom w:val="single" w:sz="4" w:space="0" w:color="auto"/>
              <w:right w:val="single" w:sz="4" w:space="0" w:color="auto"/>
            </w:tcBorders>
            <w:shd w:val="clear" w:color="auto" w:fill="auto"/>
            <w:vAlign w:val="center"/>
            <w:hideMark/>
          </w:tcPr>
          <w:p w14:paraId="73250DD6"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Sở Xây dựng; Sở NN&amp;MT; UBND phường xã….</w:t>
            </w:r>
          </w:p>
        </w:tc>
        <w:tc>
          <w:tcPr>
            <w:tcW w:w="944" w:type="pct"/>
            <w:tcBorders>
              <w:top w:val="nil"/>
              <w:left w:val="nil"/>
              <w:bottom w:val="single" w:sz="4" w:space="0" w:color="auto"/>
              <w:right w:val="single" w:sz="4" w:space="0" w:color="auto"/>
            </w:tcBorders>
            <w:shd w:val="clear" w:color="auto" w:fill="auto"/>
            <w:vAlign w:val="center"/>
            <w:hideMark/>
          </w:tcPr>
          <w:p w14:paraId="6F90BCDB"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1EAA0FFA"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 </w:t>
            </w:r>
          </w:p>
        </w:tc>
      </w:tr>
      <w:tr w:rsidR="00A779AD" w:rsidRPr="00453FD8" w14:paraId="0EA5F072"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242A5F8"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37</w:t>
            </w:r>
          </w:p>
        </w:tc>
        <w:tc>
          <w:tcPr>
            <w:tcW w:w="1915" w:type="pct"/>
            <w:tcBorders>
              <w:top w:val="nil"/>
              <w:left w:val="nil"/>
              <w:bottom w:val="single" w:sz="4" w:space="0" w:color="auto"/>
              <w:right w:val="single" w:sz="4" w:space="0" w:color="auto"/>
            </w:tcBorders>
            <w:shd w:val="clear" w:color="auto" w:fill="auto"/>
            <w:vAlign w:val="center"/>
            <w:hideMark/>
          </w:tcPr>
          <w:p w14:paraId="11E5ED25" w14:textId="77777777" w:rsidR="006C4F5E" w:rsidRPr="00453FD8" w:rsidRDefault="006C4F5E" w:rsidP="006C4F5E">
            <w:pPr>
              <w:widowControl/>
              <w:autoSpaceDE/>
              <w:autoSpaceDN/>
              <w:outlineLvl w:val="0"/>
              <w:rPr>
                <w:sz w:val="24"/>
                <w:szCs w:val="24"/>
                <w:lang w:val="en-US"/>
              </w:rPr>
            </w:pPr>
            <w:r w:rsidRPr="00453FD8">
              <w:rPr>
                <w:sz w:val="24"/>
                <w:szCs w:val="24"/>
                <w:lang w:val="en-US"/>
              </w:rPr>
              <w:t xml:space="preserve">Quyết định phê duyệt dự toán chi phí dịch vụ công ích đô thị </w:t>
            </w:r>
          </w:p>
        </w:tc>
        <w:tc>
          <w:tcPr>
            <w:tcW w:w="893" w:type="pct"/>
            <w:tcBorders>
              <w:top w:val="nil"/>
              <w:left w:val="nil"/>
              <w:bottom w:val="single" w:sz="4" w:space="0" w:color="auto"/>
              <w:right w:val="single" w:sz="4" w:space="0" w:color="auto"/>
            </w:tcBorders>
            <w:shd w:val="clear" w:color="auto" w:fill="auto"/>
            <w:vAlign w:val="center"/>
            <w:hideMark/>
          </w:tcPr>
          <w:p w14:paraId="3CC753F2"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45EC4AE6"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Mẫu số 02/DVCI</w:t>
            </w:r>
          </w:p>
        </w:tc>
        <w:tc>
          <w:tcPr>
            <w:tcW w:w="906" w:type="pct"/>
            <w:tcBorders>
              <w:top w:val="nil"/>
              <w:left w:val="nil"/>
              <w:bottom w:val="single" w:sz="4" w:space="0" w:color="auto"/>
              <w:right w:val="single" w:sz="4" w:space="0" w:color="auto"/>
            </w:tcBorders>
            <w:shd w:val="clear" w:color="auto" w:fill="auto"/>
            <w:vAlign w:val="center"/>
            <w:hideMark/>
          </w:tcPr>
          <w:p w14:paraId="1502272F" w14:textId="77777777" w:rsidR="006C4F5E" w:rsidRPr="00453FD8" w:rsidRDefault="006C4F5E" w:rsidP="006C4F5E">
            <w:pPr>
              <w:widowControl/>
              <w:autoSpaceDE/>
              <w:autoSpaceDN/>
              <w:jc w:val="both"/>
              <w:outlineLvl w:val="0"/>
              <w:rPr>
                <w:sz w:val="24"/>
                <w:szCs w:val="24"/>
                <w:lang w:val="en-US"/>
              </w:rPr>
            </w:pPr>
            <w:r w:rsidRPr="00453FD8">
              <w:rPr>
                <w:sz w:val="24"/>
                <w:szCs w:val="24"/>
                <w:lang w:val="en-US"/>
              </w:rPr>
              <w:t>Trước 30/9 hằng năm</w:t>
            </w:r>
          </w:p>
        </w:tc>
      </w:tr>
      <w:tr w:rsidR="00A779AD" w:rsidRPr="00453FD8" w14:paraId="557F7539"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F060C00"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38</w:t>
            </w:r>
          </w:p>
        </w:tc>
        <w:tc>
          <w:tcPr>
            <w:tcW w:w="1915" w:type="pct"/>
            <w:tcBorders>
              <w:top w:val="nil"/>
              <w:left w:val="nil"/>
              <w:bottom w:val="single" w:sz="4" w:space="0" w:color="auto"/>
              <w:right w:val="single" w:sz="4" w:space="0" w:color="auto"/>
            </w:tcBorders>
            <w:shd w:val="clear" w:color="auto" w:fill="auto"/>
            <w:vAlign w:val="center"/>
            <w:hideMark/>
          </w:tcPr>
          <w:p w14:paraId="76071385" w14:textId="77777777" w:rsidR="006C4F5E" w:rsidRPr="00453FD8" w:rsidRDefault="006C4F5E" w:rsidP="006C4F5E">
            <w:pPr>
              <w:widowControl/>
              <w:autoSpaceDE/>
              <w:autoSpaceDN/>
              <w:outlineLvl w:val="0"/>
              <w:rPr>
                <w:sz w:val="24"/>
                <w:szCs w:val="24"/>
                <w:lang w:val="en-US"/>
              </w:rPr>
            </w:pPr>
            <w:r w:rsidRPr="00453FD8">
              <w:rPr>
                <w:sz w:val="24"/>
                <w:szCs w:val="24"/>
                <w:lang w:val="en-US"/>
              </w:rPr>
              <w:t xml:space="preserve">Báo cáo tổng hợp chung vào dự toán ngân sách của đơn vị dự toán cấp I </w:t>
            </w:r>
          </w:p>
        </w:tc>
        <w:tc>
          <w:tcPr>
            <w:tcW w:w="893" w:type="pct"/>
            <w:tcBorders>
              <w:top w:val="nil"/>
              <w:left w:val="nil"/>
              <w:bottom w:val="single" w:sz="4" w:space="0" w:color="auto"/>
              <w:right w:val="single" w:sz="4" w:space="0" w:color="auto"/>
            </w:tcBorders>
            <w:shd w:val="clear" w:color="auto" w:fill="auto"/>
            <w:vAlign w:val="center"/>
            <w:hideMark/>
          </w:tcPr>
          <w:p w14:paraId="0884C603"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68AD1BC2" w14:textId="77777777" w:rsidR="006C4F5E" w:rsidRPr="00453FD8" w:rsidRDefault="006C4F5E" w:rsidP="006C4F5E">
            <w:pPr>
              <w:widowControl/>
              <w:autoSpaceDE/>
              <w:autoSpaceDN/>
              <w:jc w:val="both"/>
              <w:outlineLvl w:val="0"/>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540EC3EE" w14:textId="77777777" w:rsidR="006C4F5E" w:rsidRPr="00453FD8" w:rsidRDefault="006C4F5E" w:rsidP="006C4F5E">
            <w:pPr>
              <w:widowControl/>
              <w:autoSpaceDE/>
              <w:autoSpaceDN/>
              <w:jc w:val="both"/>
              <w:outlineLvl w:val="0"/>
              <w:rPr>
                <w:sz w:val="24"/>
                <w:szCs w:val="24"/>
                <w:lang w:val="en-US"/>
              </w:rPr>
            </w:pPr>
            <w:r w:rsidRPr="00453FD8">
              <w:rPr>
                <w:sz w:val="24"/>
                <w:szCs w:val="24"/>
                <w:lang w:val="en-US"/>
              </w:rPr>
              <w:t>Trước 30/9 hằng năm</w:t>
            </w:r>
          </w:p>
        </w:tc>
      </w:tr>
      <w:tr w:rsidR="00A779AD" w:rsidRPr="00453FD8" w14:paraId="247E3836"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5C0FDE7"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39</w:t>
            </w:r>
          </w:p>
        </w:tc>
        <w:tc>
          <w:tcPr>
            <w:tcW w:w="1915" w:type="pct"/>
            <w:tcBorders>
              <w:top w:val="nil"/>
              <w:left w:val="nil"/>
              <w:bottom w:val="single" w:sz="4" w:space="0" w:color="auto"/>
              <w:right w:val="single" w:sz="4" w:space="0" w:color="auto"/>
            </w:tcBorders>
            <w:shd w:val="clear" w:color="auto" w:fill="auto"/>
            <w:vAlign w:val="center"/>
            <w:hideMark/>
          </w:tcPr>
          <w:p w14:paraId="27D93381" w14:textId="77777777" w:rsidR="006C4F5E" w:rsidRPr="00453FD8" w:rsidRDefault="006C4F5E" w:rsidP="006C4F5E">
            <w:pPr>
              <w:widowControl/>
              <w:autoSpaceDE/>
              <w:autoSpaceDN/>
              <w:outlineLvl w:val="0"/>
              <w:rPr>
                <w:sz w:val="24"/>
                <w:szCs w:val="24"/>
                <w:lang w:val="en-US"/>
              </w:rPr>
            </w:pPr>
            <w:r w:rsidRPr="00453FD8">
              <w:rPr>
                <w:sz w:val="24"/>
                <w:szCs w:val="24"/>
                <w:lang w:val="en-US"/>
              </w:rPr>
              <w:t xml:space="preserve">Báo cáo tổng hợp gửi cơ quan tài chính cùng cấp trình cấp có thẩm quyền </w:t>
            </w:r>
          </w:p>
        </w:tc>
        <w:tc>
          <w:tcPr>
            <w:tcW w:w="893" w:type="pct"/>
            <w:tcBorders>
              <w:top w:val="nil"/>
              <w:left w:val="nil"/>
              <w:bottom w:val="single" w:sz="4" w:space="0" w:color="auto"/>
              <w:right w:val="single" w:sz="4" w:space="0" w:color="auto"/>
            </w:tcBorders>
            <w:shd w:val="clear" w:color="auto" w:fill="auto"/>
            <w:vAlign w:val="center"/>
            <w:hideMark/>
          </w:tcPr>
          <w:p w14:paraId="52999243"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Sở Xây dựng</w:t>
            </w:r>
          </w:p>
        </w:tc>
        <w:tc>
          <w:tcPr>
            <w:tcW w:w="944" w:type="pct"/>
            <w:tcBorders>
              <w:top w:val="nil"/>
              <w:left w:val="nil"/>
              <w:bottom w:val="single" w:sz="4" w:space="0" w:color="auto"/>
              <w:right w:val="single" w:sz="4" w:space="0" w:color="auto"/>
            </w:tcBorders>
            <w:shd w:val="clear" w:color="auto" w:fill="auto"/>
            <w:vAlign w:val="center"/>
            <w:hideMark/>
          </w:tcPr>
          <w:p w14:paraId="688CE93B" w14:textId="77777777" w:rsidR="006C4F5E" w:rsidRPr="00453FD8" w:rsidRDefault="006C4F5E" w:rsidP="006C4F5E">
            <w:pPr>
              <w:widowControl/>
              <w:autoSpaceDE/>
              <w:autoSpaceDN/>
              <w:jc w:val="both"/>
              <w:outlineLvl w:val="0"/>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00DC74EC" w14:textId="77777777" w:rsidR="006C4F5E" w:rsidRPr="00453FD8" w:rsidRDefault="006C4F5E" w:rsidP="006C4F5E">
            <w:pPr>
              <w:widowControl/>
              <w:autoSpaceDE/>
              <w:autoSpaceDN/>
              <w:jc w:val="both"/>
              <w:outlineLvl w:val="0"/>
              <w:rPr>
                <w:sz w:val="24"/>
                <w:szCs w:val="24"/>
                <w:lang w:val="en-US"/>
              </w:rPr>
            </w:pPr>
            <w:r w:rsidRPr="00453FD8">
              <w:rPr>
                <w:sz w:val="24"/>
                <w:szCs w:val="24"/>
                <w:lang w:val="en-US"/>
              </w:rPr>
              <w:t>Trước 30/9 hằng năm</w:t>
            </w:r>
          </w:p>
        </w:tc>
      </w:tr>
      <w:tr w:rsidR="00A779AD" w:rsidRPr="00453FD8" w14:paraId="291F43D7"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93F251F"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40</w:t>
            </w:r>
          </w:p>
        </w:tc>
        <w:tc>
          <w:tcPr>
            <w:tcW w:w="1915" w:type="pct"/>
            <w:tcBorders>
              <w:top w:val="nil"/>
              <w:left w:val="nil"/>
              <w:bottom w:val="single" w:sz="4" w:space="0" w:color="auto"/>
              <w:right w:val="single" w:sz="4" w:space="0" w:color="auto"/>
            </w:tcBorders>
            <w:shd w:val="clear" w:color="auto" w:fill="auto"/>
            <w:vAlign w:val="center"/>
            <w:hideMark/>
          </w:tcPr>
          <w:p w14:paraId="267FC967" w14:textId="77777777" w:rsidR="006C4F5E" w:rsidRPr="00453FD8" w:rsidRDefault="006C4F5E" w:rsidP="006C4F5E">
            <w:pPr>
              <w:widowControl/>
              <w:autoSpaceDE/>
              <w:autoSpaceDN/>
              <w:outlineLvl w:val="0"/>
              <w:rPr>
                <w:sz w:val="24"/>
                <w:szCs w:val="24"/>
                <w:lang w:val="en-US"/>
              </w:rPr>
            </w:pPr>
            <w:r w:rsidRPr="00453FD8">
              <w:rPr>
                <w:sz w:val="24"/>
                <w:szCs w:val="24"/>
                <w:lang w:val="en-US"/>
              </w:rPr>
              <w:t>Quyết định giao dự toán cho đơn vị dự toán cấp I</w:t>
            </w:r>
          </w:p>
        </w:tc>
        <w:tc>
          <w:tcPr>
            <w:tcW w:w="893" w:type="pct"/>
            <w:tcBorders>
              <w:top w:val="nil"/>
              <w:left w:val="nil"/>
              <w:bottom w:val="single" w:sz="4" w:space="0" w:color="auto"/>
              <w:right w:val="single" w:sz="4" w:space="0" w:color="auto"/>
            </w:tcBorders>
            <w:shd w:val="clear" w:color="auto" w:fill="auto"/>
            <w:vAlign w:val="center"/>
            <w:hideMark/>
          </w:tcPr>
          <w:p w14:paraId="0F5E39EB"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 xml:space="preserve">UBND tỉnh </w:t>
            </w:r>
          </w:p>
        </w:tc>
        <w:tc>
          <w:tcPr>
            <w:tcW w:w="944" w:type="pct"/>
            <w:tcBorders>
              <w:top w:val="nil"/>
              <w:left w:val="nil"/>
              <w:bottom w:val="single" w:sz="4" w:space="0" w:color="auto"/>
              <w:right w:val="single" w:sz="4" w:space="0" w:color="auto"/>
            </w:tcBorders>
            <w:shd w:val="clear" w:color="auto" w:fill="auto"/>
            <w:vAlign w:val="center"/>
            <w:hideMark/>
          </w:tcPr>
          <w:p w14:paraId="2CE09EC3" w14:textId="77777777" w:rsidR="006C4F5E" w:rsidRPr="00453FD8" w:rsidRDefault="006C4F5E" w:rsidP="006C4F5E">
            <w:pPr>
              <w:widowControl/>
              <w:autoSpaceDE/>
              <w:autoSpaceDN/>
              <w:jc w:val="both"/>
              <w:outlineLvl w:val="0"/>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40376B61" w14:textId="77777777" w:rsidR="006C4F5E" w:rsidRPr="00453FD8" w:rsidRDefault="006C4F5E" w:rsidP="006C4F5E">
            <w:pPr>
              <w:widowControl/>
              <w:autoSpaceDE/>
              <w:autoSpaceDN/>
              <w:jc w:val="both"/>
              <w:outlineLvl w:val="0"/>
              <w:rPr>
                <w:sz w:val="24"/>
                <w:szCs w:val="24"/>
                <w:lang w:val="en-US"/>
              </w:rPr>
            </w:pPr>
            <w:r w:rsidRPr="00453FD8">
              <w:rPr>
                <w:sz w:val="24"/>
                <w:szCs w:val="24"/>
                <w:lang w:val="en-US"/>
              </w:rPr>
              <w:t> </w:t>
            </w:r>
          </w:p>
        </w:tc>
      </w:tr>
      <w:tr w:rsidR="00A779AD" w:rsidRPr="00453FD8" w14:paraId="4A8F8148"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F7A57F0"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lastRenderedPageBreak/>
              <w:t>41</w:t>
            </w:r>
          </w:p>
        </w:tc>
        <w:tc>
          <w:tcPr>
            <w:tcW w:w="1915" w:type="pct"/>
            <w:tcBorders>
              <w:top w:val="nil"/>
              <w:left w:val="nil"/>
              <w:bottom w:val="single" w:sz="4" w:space="0" w:color="auto"/>
              <w:right w:val="single" w:sz="4" w:space="0" w:color="auto"/>
            </w:tcBorders>
            <w:shd w:val="clear" w:color="auto" w:fill="auto"/>
            <w:vAlign w:val="center"/>
            <w:hideMark/>
          </w:tcPr>
          <w:p w14:paraId="038C5AF2" w14:textId="77777777" w:rsidR="006C4F5E" w:rsidRPr="00453FD8" w:rsidRDefault="006C4F5E" w:rsidP="006C4F5E">
            <w:pPr>
              <w:widowControl/>
              <w:autoSpaceDE/>
              <w:autoSpaceDN/>
              <w:outlineLvl w:val="0"/>
              <w:rPr>
                <w:sz w:val="24"/>
                <w:szCs w:val="24"/>
                <w:lang w:val="en-US"/>
              </w:rPr>
            </w:pPr>
            <w:r w:rsidRPr="00453FD8">
              <w:rPr>
                <w:sz w:val="24"/>
                <w:szCs w:val="24"/>
                <w:lang w:val="en-US"/>
              </w:rPr>
              <w:t>Quyết định giao dự toán ngân sách cho đơn vị sử dụng ngân sách</w:t>
            </w:r>
          </w:p>
        </w:tc>
        <w:tc>
          <w:tcPr>
            <w:tcW w:w="893" w:type="pct"/>
            <w:tcBorders>
              <w:top w:val="nil"/>
              <w:left w:val="nil"/>
              <w:bottom w:val="single" w:sz="4" w:space="0" w:color="auto"/>
              <w:right w:val="single" w:sz="4" w:space="0" w:color="auto"/>
            </w:tcBorders>
            <w:shd w:val="clear" w:color="auto" w:fill="auto"/>
            <w:vAlign w:val="center"/>
            <w:hideMark/>
          </w:tcPr>
          <w:p w14:paraId="3A89B7B4"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Sở Xây dựng</w:t>
            </w:r>
          </w:p>
        </w:tc>
        <w:tc>
          <w:tcPr>
            <w:tcW w:w="944" w:type="pct"/>
            <w:tcBorders>
              <w:top w:val="nil"/>
              <w:left w:val="nil"/>
              <w:bottom w:val="single" w:sz="4" w:space="0" w:color="auto"/>
              <w:right w:val="single" w:sz="4" w:space="0" w:color="auto"/>
            </w:tcBorders>
            <w:shd w:val="clear" w:color="auto" w:fill="auto"/>
            <w:vAlign w:val="center"/>
            <w:hideMark/>
          </w:tcPr>
          <w:p w14:paraId="50593A4C" w14:textId="77777777" w:rsidR="006C4F5E" w:rsidRPr="00453FD8" w:rsidRDefault="006C4F5E" w:rsidP="006C4F5E">
            <w:pPr>
              <w:widowControl/>
              <w:autoSpaceDE/>
              <w:autoSpaceDN/>
              <w:jc w:val="both"/>
              <w:outlineLvl w:val="0"/>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0A1E6182" w14:textId="77777777" w:rsidR="006C4F5E" w:rsidRPr="00453FD8" w:rsidRDefault="006C4F5E" w:rsidP="006C4F5E">
            <w:pPr>
              <w:widowControl/>
              <w:autoSpaceDE/>
              <w:autoSpaceDN/>
              <w:jc w:val="both"/>
              <w:outlineLvl w:val="0"/>
              <w:rPr>
                <w:sz w:val="24"/>
                <w:szCs w:val="24"/>
                <w:lang w:val="en-US"/>
              </w:rPr>
            </w:pPr>
            <w:r w:rsidRPr="00453FD8">
              <w:rPr>
                <w:sz w:val="24"/>
                <w:szCs w:val="24"/>
                <w:lang w:val="en-US"/>
              </w:rPr>
              <w:t> </w:t>
            </w:r>
          </w:p>
        </w:tc>
      </w:tr>
      <w:tr w:rsidR="00A779AD" w:rsidRPr="00453FD8" w14:paraId="5A7F4982"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E5F84D0"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317721B7" w14:textId="77777777" w:rsidR="006C4F5E" w:rsidRPr="00453FD8" w:rsidRDefault="006C4F5E" w:rsidP="006C4F5E">
            <w:pPr>
              <w:widowControl/>
              <w:autoSpaceDE/>
              <w:autoSpaceDN/>
              <w:rPr>
                <w:b/>
                <w:bCs/>
                <w:sz w:val="24"/>
                <w:szCs w:val="24"/>
                <w:lang w:val="en-US"/>
              </w:rPr>
            </w:pPr>
            <w:r w:rsidRPr="00453FD8">
              <w:rPr>
                <w:b/>
                <w:bCs/>
                <w:sz w:val="24"/>
                <w:szCs w:val="24"/>
                <w:lang w:val="en-US"/>
              </w:rPr>
              <w:t>Kế hoạch LCNT tổng thể</w:t>
            </w:r>
          </w:p>
        </w:tc>
        <w:tc>
          <w:tcPr>
            <w:tcW w:w="893" w:type="pct"/>
            <w:tcBorders>
              <w:top w:val="nil"/>
              <w:left w:val="nil"/>
              <w:bottom w:val="single" w:sz="4" w:space="0" w:color="auto"/>
              <w:right w:val="single" w:sz="4" w:space="0" w:color="auto"/>
            </w:tcBorders>
            <w:shd w:val="clear" w:color="auto" w:fill="auto"/>
            <w:vAlign w:val="center"/>
            <w:hideMark/>
          </w:tcPr>
          <w:p w14:paraId="42553096"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44" w:type="pct"/>
            <w:tcBorders>
              <w:top w:val="nil"/>
              <w:left w:val="nil"/>
              <w:bottom w:val="single" w:sz="4" w:space="0" w:color="auto"/>
              <w:right w:val="single" w:sz="4" w:space="0" w:color="auto"/>
            </w:tcBorders>
            <w:shd w:val="clear" w:color="auto" w:fill="auto"/>
            <w:vAlign w:val="center"/>
            <w:hideMark/>
          </w:tcPr>
          <w:p w14:paraId="5935D2CB"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00E48998"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r>
      <w:tr w:rsidR="00A779AD" w:rsidRPr="00453FD8" w14:paraId="4739EC52"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033F065" w14:textId="77777777" w:rsidR="006C4F5E" w:rsidRPr="00453FD8" w:rsidRDefault="006C4F5E" w:rsidP="006C4F5E">
            <w:pPr>
              <w:widowControl/>
              <w:autoSpaceDE/>
              <w:autoSpaceDN/>
              <w:jc w:val="center"/>
              <w:rPr>
                <w:sz w:val="24"/>
                <w:szCs w:val="24"/>
                <w:lang w:val="en-US"/>
              </w:rPr>
            </w:pPr>
            <w:r w:rsidRPr="00453FD8">
              <w:rPr>
                <w:sz w:val="24"/>
                <w:szCs w:val="24"/>
                <w:lang w:val="en-US"/>
              </w:rPr>
              <w:t>42</w:t>
            </w:r>
          </w:p>
        </w:tc>
        <w:tc>
          <w:tcPr>
            <w:tcW w:w="1915" w:type="pct"/>
            <w:tcBorders>
              <w:top w:val="nil"/>
              <w:left w:val="nil"/>
              <w:bottom w:val="single" w:sz="4" w:space="0" w:color="auto"/>
              <w:right w:val="single" w:sz="4" w:space="0" w:color="auto"/>
            </w:tcBorders>
            <w:shd w:val="clear" w:color="auto" w:fill="auto"/>
            <w:vAlign w:val="center"/>
            <w:hideMark/>
          </w:tcPr>
          <w:p w14:paraId="439A34C6" w14:textId="77777777" w:rsidR="006C4F5E" w:rsidRPr="00453FD8" w:rsidRDefault="006C4F5E" w:rsidP="006C4F5E">
            <w:pPr>
              <w:widowControl/>
              <w:autoSpaceDE/>
              <w:autoSpaceDN/>
              <w:rPr>
                <w:sz w:val="24"/>
                <w:szCs w:val="24"/>
                <w:lang w:val="en-US"/>
              </w:rPr>
            </w:pPr>
            <w:r w:rsidRPr="00453FD8">
              <w:rPr>
                <w:sz w:val="24"/>
                <w:szCs w:val="24"/>
                <w:lang w:val="en-US"/>
              </w:rPr>
              <w:t>Tờ trình thẩm định KHLCNT</w:t>
            </w:r>
          </w:p>
        </w:tc>
        <w:tc>
          <w:tcPr>
            <w:tcW w:w="893" w:type="pct"/>
            <w:tcBorders>
              <w:top w:val="nil"/>
              <w:left w:val="nil"/>
              <w:bottom w:val="single" w:sz="4" w:space="0" w:color="auto"/>
              <w:right w:val="single" w:sz="4" w:space="0" w:color="auto"/>
            </w:tcBorders>
            <w:shd w:val="clear" w:color="auto" w:fill="auto"/>
            <w:vAlign w:val="center"/>
            <w:hideMark/>
          </w:tcPr>
          <w:p w14:paraId="0DE760DB" w14:textId="77777777" w:rsidR="006C4F5E" w:rsidRPr="00453FD8" w:rsidRDefault="006C4F5E" w:rsidP="006C4F5E">
            <w:pPr>
              <w:widowControl/>
              <w:autoSpaceDE/>
              <w:autoSpaceDN/>
              <w:jc w:val="center"/>
              <w:rPr>
                <w:sz w:val="24"/>
                <w:szCs w:val="24"/>
                <w:lang w:val="en-US"/>
              </w:rPr>
            </w:pPr>
            <w:r w:rsidRPr="00453FD8">
              <w:rPr>
                <w:sz w:val="24"/>
                <w:szCs w:val="24"/>
                <w:lang w:val="en-US"/>
              </w:rPr>
              <w:t>Phòng kỹ thuật</w:t>
            </w:r>
          </w:p>
        </w:tc>
        <w:tc>
          <w:tcPr>
            <w:tcW w:w="944" w:type="pct"/>
            <w:tcBorders>
              <w:top w:val="nil"/>
              <w:left w:val="nil"/>
              <w:bottom w:val="single" w:sz="4" w:space="0" w:color="auto"/>
              <w:right w:val="single" w:sz="4" w:space="0" w:color="auto"/>
            </w:tcBorders>
            <w:shd w:val="clear" w:color="auto" w:fill="auto"/>
            <w:vAlign w:val="center"/>
            <w:hideMark/>
          </w:tcPr>
          <w:p w14:paraId="007B6BA2" w14:textId="77777777" w:rsidR="006C4F5E" w:rsidRPr="00453FD8" w:rsidRDefault="006C4F5E" w:rsidP="006C4F5E">
            <w:pPr>
              <w:widowControl/>
              <w:autoSpaceDE/>
              <w:autoSpaceDN/>
              <w:jc w:val="center"/>
              <w:rPr>
                <w:sz w:val="24"/>
                <w:szCs w:val="24"/>
                <w:lang w:val="en-US"/>
              </w:rPr>
            </w:pPr>
            <w:r w:rsidRPr="00453FD8">
              <w:rPr>
                <w:sz w:val="24"/>
                <w:szCs w:val="24"/>
                <w:lang w:val="en-US"/>
              </w:rPr>
              <w:t>Mẫu số 02A TT79/TT-BTC</w:t>
            </w:r>
          </w:p>
        </w:tc>
        <w:tc>
          <w:tcPr>
            <w:tcW w:w="906" w:type="pct"/>
            <w:tcBorders>
              <w:top w:val="nil"/>
              <w:left w:val="nil"/>
              <w:bottom w:val="single" w:sz="4" w:space="0" w:color="auto"/>
              <w:right w:val="single" w:sz="4" w:space="0" w:color="auto"/>
            </w:tcBorders>
            <w:shd w:val="clear" w:color="auto" w:fill="auto"/>
            <w:vAlign w:val="bottom"/>
            <w:hideMark/>
          </w:tcPr>
          <w:p w14:paraId="19DCD090"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r>
      <w:tr w:rsidR="00A779AD" w:rsidRPr="00453FD8" w14:paraId="443C01A3"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42BDA20" w14:textId="77777777" w:rsidR="006C4F5E" w:rsidRPr="00453FD8" w:rsidRDefault="006C4F5E" w:rsidP="006C4F5E">
            <w:pPr>
              <w:widowControl/>
              <w:autoSpaceDE/>
              <w:autoSpaceDN/>
              <w:jc w:val="center"/>
              <w:rPr>
                <w:sz w:val="24"/>
                <w:szCs w:val="24"/>
                <w:lang w:val="en-US"/>
              </w:rPr>
            </w:pPr>
            <w:r w:rsidRPr="00453FD8">
              <w:rPr>
                <w:sz w:val="24"/>
                <w:szCs w:val="24"/>
                <w:lang w:val="en-US"/>
              </w:rPr>
              <w:t>43</w:t>
            </w:r>
          </w:p>
        </w:tc>
        <w:tc>
          <w:tcPr>
            <w:tcW w:w="1915" w:type="pct"/>
            <w:tcBorders>
              <w:top w:val="nil"/>
              <w:left w:val="nil"/>
              <w:bottom w:val="single" w:sz="4" w:space="0" w:color="auto"/>
              <w:right w:val="single" w:sz="4" w:space="0" w:color="auto"/>
            </w:tcBorders>
            <w:shd w:val="clear" w:color="auto" w:fill="auto"/>
            <w:vAlign w:val="center"/>
            <w:hideMark/>
          </w:tcPr>
          <w:p w14:paraId="715BAEA0" w14:textId="77777777" w:rsidR="006C4F5E" w:rsidRPr="00453FD8" w:rsidRDefault="006C4F5E" w:rsidP="006C4F5E">
            <w:pPr>
              <w:widowControl/>
              <w:autoSpaceDE/>
              <w:autoSpaceDN/>
              <w:rPr>
                <w:sz w:val="24"/>
                <w:szCs w:val="24"/>
                <w:lang w:val="en-US"/>
              </w:rPr>
            </w:pPr>
            <w:r w:rsidRPr="00453FD8">
              <w:rPr>
                <w:sz w:val="24"/>
                <w:szCs w:val="24"/>
                <w:lang w:val="en-US"/>
              </w:rPr>
              <w:t>Báo cáo thẩm định kế hoạch LCNT</w:t>
            </w:r>
          </w:p>
        </w:tc>
        <w:tc>
          <w:tcPr>
            <w:tcW w:w="893" w:type="pct"/>
            <w:tcBorders>
              <w:top w:val="nil"/>
              <w:left w:val="nil"/>
              <w:bottom w:val="single" w:sz="4" w:space="0" w:color="auto"/>
              <w:right w:val="single" w:sz="4" w:space="0" w:color="auto"/>
            </w:tcBorders>
            <w:shd w:val="clear" w:color="auto" w:fill="auto"/>
            <w:vAlign w:val="center"/>
            <w:hideMark/>
          </w:tcPr>
          <w:p w14:paraId="65472862" w14:textId="77777777" w:rsidR="006C4F5E" w:rsidRPr="00453FD8" w:rsidRDefault="006C4F5E" w:rsidP="006C4F5E">
            <w:pPr>
              <w:widowControl/>
              <w:autoSpaceDE/>
              <w:autoSpaceDN/>
              <w:jc w:val="center"/>
              <w:rPr>
                <w:sz w:val="24"/>
                <w:szCs w:val="24"/>
                <w:lang w:val="en-US"/>
              </w:rPr>
            </w:pPr>
            <w:r w:rsidRPr="00453FD8">
              <w:rPr>
                <w:sz w:val="24"/>
                <w:szCs w:val="24"/>
                <w:lang w:val="en-US"/>
              </w:rPr>
              <w:t>Phòng HC-KT</w:t>
            </w:r>
          </w:p>
        </w:tc>
        <w:tc>
          <w:tcPr>
            <w:tcW w:w="944" w:type="pct"/>
            <w:tcBorders>
              <w:top w:val="nil"/>
              <w:left w:val="nil"/>
              <w:bottom w:val="single" w:sz="4" w:space="0" w:color="auto"/>
              <w:right w:val="single" w:sz="4" w:space="0" w:color="auto"/>
            </w:tcBorders>
            <w:shd w:val="clear" w:color="auto" w:fill="auto"/>
            <w:vAlign w:val="center"/>
            <w:hideMark/>
          </w:tcPr>
          <w:p w14:paraId="75E525F8" w14:textId="77777777" w:rsidR="006C4F5E" w:rsidRPr="00453FD8" w:rsidRDefault="006C4F5E" w:rsidP="006C4F5E">
            <w:pPr>
              <w:widowControl/>
              <w:autoSpaceDE/>
              <w:autoSpaceDN/>
              <w:jc w:val="center"/>
              <w:rPr>
                <w:sz w:val="24"/>
                <w:szCs w:val="24"/>
                <w:lang w:val="en-US"/>
              </w:rPr>
            </w:pPr>
            <w:r w:rsidRPr="00453FD8">
              <w:rPr>
                <w:sz w:val="24"/>
                <w:szCs w:val="24"/>
                <w:lang w:val="en-US"/>
              </w:rPr>
              <w:t>Mẫu số 02B TT22/2024/TT-BKHDT</w:t>
            </w:r>
          </w:p>
        </w:tc>
        <w:tc>
          <w:tcPr>
            <w:tcW w:w="906" w:type="pct"/>
            <w:tcBorders>
              <w:top w:val="nil"/>
              <w:left w:val="nil"/>
              <w:bottom w:val="single" w:sz="4" w:space="0" w:color="auto"/>
              <w:right w:val="single" w:sz="4" w:space="0" w:color="auto"/>
            </w:tcBorders>
            <w:shd w:val="clear" w:color="auto" w:fill="auto"/>
            <w:vAlign w:val="bottom"/>
            <w:hideMark/>
          </w:tcPr>
          <w:p w14:paraId="72EE8A49"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r>
      <w:tr w:rsidR="00A779AD" w:rsidRPr="00453FD8" w14:paraId="74EF4C00"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D17B271" w14:textId="77777777" w:rsidR="006C4F5E" w:rsidRPr="00453FD8" w:rsidRDefault="006C4F5E" w:rsidP="006C4F5E">
            <w:pPr>
              <w:widowControl/>
              <w:autoSpaceDE/>
              <w:autoSpaceDN/>
              <w:jc w:val="center"/>
              <w:rPr>
                <w:sz w:val="24"/>
                <w:szCs w:val="24"/>
                <w:lang w:val="en-US"/>
              </w:rPr>
            </w:pPr>
            <w:r w:rsidRPr="00453FD8">
              <w:rPr>
                <w:sz w:val="24"/>
                <w:szCs w:val="24"/>
                <w:lang w:val="en-US"/>
              </w:rPr>
              <w:t>44</w:t>
            </w:r>
          </w:p>
        </w:tc>
        <w:tc>
          <w:tcPr>
            <w:tcW w:w="1915" w:type="pct"/>
            <w:tcBorders>
              <w:top w:val="nil"/>
              <w:left w:val="nil"/>
              <w:bottom w:val="single" w:sz="4" w:space="0" w:color="auto"/>
              <w:right w:val="single" w:sz="4" w:space="0" w:color="auto"/>
            </w:tcBorders>
            <w:shd w:val="clear" w:color="auto" w:fill="auto"/>
            <w:vAlign w:val="center"/>
            <w:hideMark/>
          </w:tcPr>
          <w:p w14:paraId="212565EE" w14:textId="77777777" w:rsidR="006C4F5E" w:rsidRPr="00453FD8" w:rsidRDefault="006C4F5E" w:rsidP="006C4F5E">
            <w:pPr>
              <w:widowControl/>
              <w:autoSpaceDE/>
              <w:autoSpaceDN/>
              <w:rPr>
                <w:sz w:val="24"/>
                <w:szCs w:val="24"/>
                <w:lang w:val="en-US"/>
              </w:rPr>
            </w:pPr>
            <w:r w:rsidRPr="00453FD8">
              <w:rPr>
                <w:sz w:val="24"/>
                <w:szCs w:val="24"/>
                <w:lang w:val="en-US"/>
              </w:rPr>
              <w:t xml:space="preserve">Quyết định phê duyệt kế hoạch LCNT </w:t>
            </w:r>
          </w:p>
        </w:tc>
        <w:tc>
          <w:tcPr>
            <w:tcW w:w="893" w:type="pct"/>
            <w:tcBorders>
              <w:top w:val="nil"/>
              <w:left w:val="nil"/>
              <w:bottom w:val="single" w:sz="4" w:space="0" w:color="auto"/>
              <w:right w:val="single" w:sz="4" w:space="0" w:color="auto"/>
            </w:tcBorders>
            <w:shd w:val="clear" w:color="auto" w:fill="auto"/>
            <w:vAlign w:val="center"/>
            <w:hideMark/>
          </w:tcPr>
          <w:p w14:paraId="32C41CE0"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289486CE" w14:textId="77777777" w:rsidR="006C4F5E" w:rsidRPr="00453FD8" w:rsidRDefault="006C4F5E" w:rsidP="006C4F5E">
            <w:pPr>
              <w:widowControl/>
              <w:autoSpaceDE/>
              <w:autoSpaceDN/>
              <w:jc w:val="center"/>
              <w:rPr>
                <w:sz w:val="24"/>
                <w:szCs w:val="24"/>
                <w:lang w:val="en-US"/>
              </w:rPr>
            </w:pPr>
            <w:r w:rsidRPr="00453FD8">
              <w:rPr>
                <w:sz w:val="24"/>
                <w:szCs w:val="24"/>
                <w:lang w:val="en-US"/>
              </w:rPr>
              <w:t>Mẫu số 02B TT79/TT-BTC</w:t>
            </w:r>
          </w:p>
        </w:tc>
        <w:tc>
          <w:tcPr>
            <w:tcW w:w="906" w:type="pct"/>
            <w:tcBorders>
              <w:top w:val="nil"/>
              <w:left w:val="nil"/>
              <w:bottom w:val="single" w:sz="4" w:space="0" w:color="auto"/>
              <w:right w:val="single" w:sz="4" w:space="0" w:color="auto"/>
            </w:tcBorders>
            <w:shd w:val="clear" w:color="auto" w:fill="auto"/>
            <w:vAlign w:val="bottom"/>
            <w:hideMark/>
          </w:tcPr>
          <w:p w14:paraId="650466F9"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r>
      <w:tr w:rsidR="00A779AD" w:rsidRPr="00453FD8" w14:paraId="3D5B87A9"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B438B45" w14:textId="77777777" w:rsidR="006C4F5E" w:rsidRPr="00453FD8" w:rsidRDefault="006C4F5E" w:rsidP="006C4F5E">
            <w:pPr>
              <w:widowControl/>
              <w:autoSpaceDE/>
              <w:autoSpaceDN/>
              <w:jc w:val="center"/>
              <w:rPr>
                <w:sz w:val="24"/>
                <w:szCs w:val="24"/>
                <w:lang w:val="en-US"/>
              </w:rPr>
            </w:pPr>
            <w:r w:rsidRPr="00453FD8">
              <w:rPr>
                <w:sz w:val="24"/>
                <w:szCs w:val="24"/>
                <w:lang w:val="en-US"/>
              </w:rPr>
              <w:t>45</w:t>
            </w:r>
          </w:p>
        </w:tc>
        <w:tc>
          <w:tcPr>
            <w:tcW w:w="1915" w:type="pct"/>
            <w:tcBorders>
              <w:top w:val="nil"/>
              <w:left w:val="nil"/>
              <w:bottom w:val="single" w:sz="4" w:space="0" w:color="auto"/>
              <w:right w:val="single" w:sz="4" w:space="0" w:color="auto"/>
            </w:tcBorders>
            <w:shd w:val="clear" w:color="auto" w:fill="auto"/>
            <w:vAlign w:val="center"/>
            <w:hideMark/>
          </w:tcPr>
          <w:p w14:paraId="0942A5DE" w14:textId="77777777" w:rsidR="006C4F5E" w:rsidRPr="00453FD8" w:rsidRDefault="006C4F5E" w:rsidP="006C4F5E">
            <w:pPr>
              <w:widowControl/>
              <w:autoSpaceDE/>
              <w:autoSpaceDN/>
              <w:rPr>
                <w:sz w:val="24"/>
                <w:szCs w:val="24"/>
                <w:lang w:val="en-US"/>
              </w:rPr>
            </w:pPr>
            <w:r w:rsidRPr="00453FD8">
              <w:rPr>
                <w:sz w:val="24"/>
                <w:szCs w:val="24"/>
                <w:lang w:val="en-US"/>
              </w:rPr>
              <w:t>Kết quả đăng tải công khai lên mạng đấu thầu</w:t>
            </w:r>
          </w:p>
        </w:tc>
        <w:tc>
          <w:tcPr>
            <w:tcW w:w="893" w:type="pct"/>
            <w:tcBorders>
              <w:top w:val="nil"/>
              <w:left w:val="nil"/>
              <w:bottom w:val="single" w:sz="4" w:space="0" w:color="auto"/>
              <w:right w:val="single" w:sz="4" w:space="0" w:color="auto"/>
            </w:tcBorders>
            <w:shd w:val="clear" w:color="auto" w:fill="auto"/>
            <w:vAlign w:val="center"/>
            <w:hideMark/>
          </w:tcPr>
          <w:p w14:paraId="5CE1FA48" w14:textId="77777777" w:rsidR="006C4F5E" w:rsidRPr="00453FD8" w:rsidRDefault="006C4F5E" w:rsidP="006C4F5E">
            <w:pPr>
              <w:widowControl/>
              <w:autoSpaceDE/>
              <w:autoSpaceDN/>
              <w:jc w:val="center"/>
              <w:rPr>
                <w:sz w:val="24"/>
                <w:szCs w:val="24"/>
                <w:lang w:val="en-US"/>
              </w:rPr>
            </w:pPr>
            <w:r w:rsidRPr="00453FD8">
              <w:rPr>
                <w:sz w:val="24"/>
                <w:szCs w:val="24"/>
                <w:lang w:val="en-US"/>
              </w:rPr>
              <w:t>Phòng kỹ thuật</w:t>
            </w:r>
          </w:p>
        </w:tc>
        <w:tc>
          <w:tcPr>
            <w:tcW w:w="944" w:type="pct"/>
            <w:tcBorders>
              <w:top w:val="nil"/>
              <w:left w:val="nil"/>
              <w:bottom w:val="single" w:sz="4" w:space="0" w:color="auto"/>
              <w:right w:val="single" w:sz="4" w:space="0" w:color="auto"/>
            </w:tcBorders>
            <w:shd w:val="clear" w:color="auto" w:fill="auto"/>
            <w:vAlign w:val="center"/>
            <w:hideMark/>
          </w:tcPr>
          <w:p w14:paraId="644B84AE"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402DEFF6" w14:textId="77777777" w:rsidR="006C4F5E" w:rsidRPr="00453FD8" w:rsidRDefault="006C4F5E" w:rsidP="006C4F5E">
            <w:pPr>
              <w:widowControl/>
              <w:autoSpaceDE/>
              <w:autoSpaceDN/>
              <w:jc w:val="center"/>
              <w:rPr>
                <w:sz w:val="24"/>
                <w:szCs w:val="24"/>
                <w:lang w:val="en-US"/>
              </w:rPr>
            </w:pPr>
            <w:r w:rsidRPr="00453FD8">
              <w:rPr>
                <w:sz w:val="24"/>
                <w:szCs w:val="24"/>
                <w:lang w:val="en-US"/>
              </w:rPr>
              <w:t xml:space="preserve">Đăng tải trong 05 ngày làm việc </w:t>
            </w:r>
          </w:p>
        </w:tc>
      </w:tr>
      <w:tr w:rsidR="00A779AD" w:rsidRPr="00453FD8" w14:paraId="3E22795E" w14:textId="77777777" w:rsidTr="006C4F5E">
        <w:trPr>
          <w:trHeight w:val="126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B702952" w14:textId="77777777" w:rsidR="006C4F5E" w:rsidRPr="00453FD8" w:rsidRDefault="006C4F5E" w:rsidP="006C4F5E">
            <w:pPr>
              <w:widowControl/>
              <w:autoSpaceDE/>
              <w:autoSpaceDN/>
              <w:jc w:val="center"/>
              <w:rPr>
                <w:sz w:val="24"/>
                <w:szCs w:val="24"/>
                <w:lang w:val="en-US"/>
              </w:rPr>
            </w:pPr>
            <w:r w:rsidRPr="00453FD8">
              <w:rPr>
                <w:sz w:val="24"/>
                <w:szCs w:val="24"/>
                <w:lang w:val="en-US"/>
              </w:rPr>
              <w:t>46</w:t>
            </w:r>
          </w:p>
        </w:tc>
        <w:tc>
          <w:tcPr>
            <w:tcW w:w="1915" w:type="pct"/>
            <w:tcBorders>
              <w:top w:val="nil"/>
              <w:left w:val="nil"/>
              <w:bottom w:val="single" w:sz="4" w:space="0" w:color="auto"/>
              <w:right w:val="single" w:sz="4" w:space="0" w:color="auto"/>
            </w:tcBorders>
            <w:shd w:val="clear" w:color="auto" w:fill="auto"/>
            <w:vAlign w:val="center"/>
            <w:hideMark/>
          </w:tcPr>
          <w:p w14:paraId="18EE2135" w14:textId="77777777" w:rsidR="006C4F5E" w:rsidRPr="00453FD8" w:rsidRDefault="006C4F5E" w:rsidP="006C4F5E">
            <w:pPr>
              <w:widowControl/>
              <w:autoSpaceDE/>
              <w:autoSpaceDN/>
              <w:rPr>
                <w:sz w:val="24"/>
                <w:szCs w:val="24"/>
                <w:lang w:val="en-US"/>
              </w:rPr>
            </w:pPr>
            <w:r w:rsidRPr="00453FD8">
              <w:rPr>
                <w:sz w:val="24"/>
                <w:szCs w:val="24"/>
                <w:lang w:val="en-US"/>
              </w:rPr>
              <w:t>Quyết định thành lập tổ, phân công nhiệm vụ của cá nhân tham gia quản lý, giám sát</w:t>
            </w:r>
          </w:p>
        </w:tc>
        <w:tc>
          <w:tcPr>
            <w:tcW w:w="893" w:type="pct"/>
            <w:tcBorders>
              <w:top w:val="nil"/>
              <w:left w:val="nil"/>
              <w:bottom w:val="single" w:sz="4" w:space="0" w:color="auto"/>
              <w:right w:val="single" w:sz="4" w:space="0" w:color="auto"/>
            </w:tcBorders>
            <w:shd w:val="clear" w:color="auto" w:fill="auto"/>
            <w:vAlign w:val="center"/>
            <w:hideMark/>
          </w:tcPr>
          <w:p w14:paraId="027CAFD2"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0471BC4C" w14:textId="77777777" w:rsidR="006C4F5E" w:rsidRPr="00453FD8" w:rsidRDefault="006C4F5E" w:rsidP="006C4F5E">
            <w:pPr>
              <w:widowControl/>
              <w:autoSpaceDE/>
              <w:autoSpaceDN/>
              <w:jc w:val="center"/>
              <w:rPr>
                <w:sz w:val="24"/>
                <w:szCs w:val="24"/>
                <w:lang w:val="en-US"/>
              </w:rPr>
            </w:pPr>
            <w:r w:rsidRPr="00453FD8">
              <w:rPr>
                <w:sz w:val="24"/>
                <w:szCs w:val="24"/>
                <w:lang w:val="en-US"/>
              </w:rPr>
              <w:t>Mẫu số 03/DVCI</w:t>
            </w:r>
          </w:p>
        </w:tc>
        <w:tc>
          <w:tcPr>
            <w:tcW w:w="906" w:type="pct"/>
            <w:tcBorders>
              <w:top w:val="nil"/>
              <w:left w:val="nil"/>
              <w:bottom w:val="single" w:sz="4" w:space="0" w:color="auto"/>
              <w:right w:val="single" w:sz="4" w:space="0" w:color="auto"/>
            </w:tcBorders>
            <w:shd w:val="clear" w:color="auto" w:fill="auto"/>
            <w:vAlign w:val="center"/>
            <w:hideMark/>
          </w:tcPr>
          <w:p w14:paraId="1A515B26" w14:textId="77777777" w:rsidR="006C4F5E" w:rsidRPr="00453FD8" w:rsidRDefault="006C4F5E" w:rsidP="006C4F5E">
            <w:pPr>
              <w:widowControl/>
              <w:autoSpaceDE/>
              <w:autoSpaceDN/>
              <w:jc w:val="center"/>
              <w:rPr>
                <w:sz w:val="24"/>
                <w:szCs w:val="24"/>
                <w:lang w:val="en-US"/>
              </w:rPr>
            </w:pPr>
            <w:r w:rsidRPr="00453FD8">
              <w:rPr>
                <w:sz w:val="24"/>
                <w:szCs w:val="24"/>
                <w:lang w:val="en-US"/>
              </w:rPr>
              <w:t>Trường hợp thuê tư vấn giám sát thì tổ chức lựa chọn nhà thầu tương tự quy trình tư vấn lập dự toán</w:t>
            </w:r>
          </w:p>
        </w:tc>
      </w:tr>
      <w:tr w:rsidR="00A779AD" w:rsidRPr="00453FD8" w14:paraId="01D6F3B4"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B96DB0F" w14:textId="77777777" w:rsidR="006C4F5E" w:rsidRPr="00453FD8" w:rsidRDefault="006C4F5E" w:rsidP="006C4F5E">
            <w:pPr>
              <w:widowControl/>
              <w:autoSpaceDE/>
              <w:autoSpaceDN/>
              <w:jc w:val="center"/>
              <w:outlineLvl w:val="0"/>
              <w:rPr>
                <w:b/>
                <w:bCs/>
                <w:sz w:val="24"/>
                <w:szCs w:val="24"/>
                <w:lang w:val="en-US"/>
              </w:rPr>
            </w:pPr>
            <w:r w:rsidRPr="00453FD8">
              <w:rPr>
                <w:b/>
                <w:bCs/>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755EB0C1" w14:textId="77777777" w:rsidR="006C4F5E" w:rsidRPr="00453FD8" w:rsidRDefault="006C4F5E" w:rsidP="006C4F5E">
            <w:pPr>
              <w:widowControl/>
              <w:autoSpaceDE/>
              <w:autoSpaceDN/>
              <w:outlineLvl w:val="0"/>
              <w:rPr>
                <w:b/>
                <w:bCs/>
                <w:sz w:val="24"/>
                <w:szCs w:val="24"/>
                <w:lang w:val="en-US"/>
              </w:rPr>
            </w:pPr>
            <w:r w:rsidRPr="00453FD8">
              <w:rPr>
                <w:b/>
                <w:bCs/>
                <w:sz w:val="24"/>
                <w:szCs w:val="24"/>
                <w:lang w:val="en-US"/>
              </w:rPr>
              <w:t>TRƯỜNG HỢP TỰ THỰC HIỆN DVCI</w:t>
            </w:r>
          </w:p>
        </w:tc>
        <w:tc>
          <w:tcPr>
            <w:tcW w:w="893" w:type="pct"/>
            <w:tcBorders>
              <w:top w:val="nil"/>
              <w:left w:val="nil"/>
              <w:bottom w:val="single" w:sz="4" w:space="0" w:color="auto"/>
              <w:right w:val="single" w:sz="4" w:space="0" w:color="auto"/>
            </w:tcBorders>
            <w:shd w:val="clear" w:color="auto" w:fill="auto"/>
            <w:vAlign w:val="center"/>
            <w:hideMark/>
          </w:tcPr>
          <w:p w14:paraId="4CAFC1F1"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 </w:t>
            </w:r>
          </w:p>
        </w:tc>
        <w:tc>
          <w:tcPr>
            <w:tcW w:w="944" w:type="pct"/>
            <w:tcBorders>
              <w:top w:val="nil"/>
              <w:left w:val="nil"/>
              <w:bottom w:val="single" w:sz="4" w:space="0" w:color="auto"/>
              <w:right w:val="single" w:sz="4" w:space="0" w:color="auto"/>
            </w:tcBorders>
            <w:shd w:val="clear" w:color="auto" w:fill="auto"/>
            <w:vAlign w:val="center"/>
            <w:hideMark/>
          </w:tcPr>
          <w:p w14:paraId="0DB00EB3"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36309BD4"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 </w:t>
            </w:r>
          </w:p>
        </w:tc>
      </w:tr>
      <w:tr w:rsidR="00A779AD" w:rsidRPr="00453FD8" w14:paraId="06AFECEF"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E4FF225"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47</w:t>
            </w:r>
          </w:p>
        </w:tc>
        <w:tc>
          <w:tcPr>
            <w:tcW w:w="1915" w:type="pct"/>
            <w:tcBorders>
              <w:top w:val="nil"/>
              <w:left w:val="nil"/>
              <w:bottom w:val="single" w:sz="4" w:space="0" w:color="auto"/>
              <w:right w:val="single" w:sz="4" w:space="0" w:color="auto"/>
            </w:tcBorders>
            <w:shd w:val="clear" w:color="auto" w:fill="auto"/>
            <w:vAlign w:val="center"/>
            <w:hideMark/>
          </w:tcPr>
          <w:p w14:paraId="4C09404C" w14:textId="77777777" w:rsidR="006C4F5E" w:rsidRPr="00453FD8" w:rsidRDefault="006C4F5E" w:rsidP="006C4F5E">
            <w:pPr>
              <w:widowControl/>
              <w:autoSpaceDE/>
              <w:autoSpaceDN/>
              <w:outlineLvl w:val="0"/>
              <w:rPr>
                <w:sz w:val="24"/>
                <w:szCs w:val="24"/>
                <w:lang w:val="en-US"/>
              </w:rPr>
            </w:pPr>
            <w:r w:rsidRPr="00453FD8">
              <w:rPr>
                <w:sz w:val="24"/>
                <w:szCs w:val="24"/>
                <w:lang w:val="en-US"/>
              </w:rPr>
              <w:t>Công văn giao lập phương án tự thực hiện</w:t>
            </w:r>
          </w:p>
        </w:tc>
        <w:tc>
          <w:tcPr>
            <w:tcW w:w="893" w:type="pct"/>
            <w:tcBorders>
              <w:top w:val="nil"/>
              <w:left w:val="nil"/>
              <w:bottom w:val="single" w:sz="4" w:space="0" w:color="auto"/>
              <w:right w:val="single" w:sz="4" w:space="0" w:color="auto"/>
            </w:tcBorders>
            <w:shd w:val="clear" w:color="auto" w:fill="auto"/>
            <w:vAlign w:val="center"/>
            <w:hideMark/>
          </w:tcPr>
          <w:p w14:paraId="19F47FB3"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53D3B292"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7B765BE2" w14:textId="77777777" w:rsidR="006C4F5E" w:rsidRPr="00453FD8" w:rsidRDefault="006C4F5E" w:rsidP="006C4F5E">
            <w:pPr>
              <w:widowControl/>
              <w:autoSpaceDE/>
              <w:autoSpaceDN/>
              <w:jc w:val="center"/>
              <w:outlineLvl w:val="0"/>
              <w:rPr>
                <w:sz w:val="24"/>
                <w:szCs w:val="24"/>
                <w:lang w:val="en-US"/>
              </w:rPr>
            </w:pPr>
            <w:r w:rsidRPr="00453FD8">
              <w:rPr>
                <w:sz w:val="24"/>
                <w:szCs w:val="24"/>
                <w:lang w:val="en-US"/>
              </w:rPr>
              <w:t> </w:t>
            </w:r>
          </w:p>
        </w:tc>
      </w:tr>
      <w:tr w:rsidR="00A779AD" w:rsidRPr="00453FD8" w14:paraId="5EBB59E7"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6213BCE" w14:textId="77777777" w:rsidR="006C4F5E" w:rsidRPr="00453FD8" w:rsidRDefault="006C4F5E" w:rsidP="006C4F5E">
            <w:pPr>
              <w:widowControl/>
              <w:autoSpaceDE/>
              <w:autoSpaceDN/>
              <w:jc w:val="center"/>
              <w:rPr>
                <w:sz w:val="24"/>
                <w:szCs w:val="24"/>
                <w:lang w:val="en-US"/>
              </w:rPr>
            </w:pPr>
            <w:r w:rsidRPr="00453FD8">
              <w:rPr>
                <w:sz w:val="24"/>
                <w:szCs w:val="24"/>
                <w:lang w:val="en-US"/>
              </w:rPr>
              <w:t>48</w:t>
            </w:r>
          </w:p>
        </w:tc>
        <w:tc>
          <w:tcPr>
            <w:tcW w:w="1915" w:type="pct"/>
            <w:tcBorders>
              <w:top w:val="nil"/>
              <w:left w:val="nil"/>
              <w:bottom w:val="single" w:sz="4" w:space="0" w:color="auto"/>
              <w:right w:val="single" w:sz="4" w:space="0" w:color="auto"/>
            </w:tcBorders>
            <w:shd w:val="clear" w:color="auto" w:fill="auto"/>
            <w:vAlign w:val="center"/>
            <w:hideMark/>
          </w:tcPr>
          <w:p w14:paraId="64002367" w14:textId="77777777" w:rsidR="006C4F5E" w:rsidRPr="00453FD8" w:rsidRDefault="006C4F5E" w:rsidP="006C4F5E">
            <w:pPr>
              <w:widowControl/>
              <w:autoSpaceDE/>
              <w:autoSpaceDN/>
              <w:rPr>
                <w:sz w:val="24"/>
                <w:szCs w:val="24"/>
                <w:lang w:val="en-US"/>
              </w:rPr>
            </w:pPr>
            <w:r w:rsidRPr="00453FD8">
              <w:rPr>
                <w:sz w:val="24"/>
                <w:szCs w:val="24"/>
                <w:lang w:val="en-US"/>
              </w:rPr>
              <w:t>Phương án tự thực hiện</w:t>
            </w:r>
          </w:p>
        </w:tc>
        <w:tc>
          <w:tcPr>
            <w:tcW w:w="893" w:type="pct"/>
            <w:tcBorders>
              <w:top w:val="nil"/>
              <w:left w:val="nil"/>
              <w:bottom w:val="single" w:sz="4" w:space="0" w:color="auto"/>
              <w:right w:val="single" w:sz="4" w:space="0" w:color="auto"/>
            </w:tcBorders>
            <w:shd w:val="clear" w:color="auto" w:fill="auto"/>
            <w:vAlign w:val="center"/>
            <w:hideMark/>
          </w:tcPr>
          <w:p w14:paraId="745B10E3" w14:textId="77777777" w:rsidR="006C4F5E" w:rsidRPr="00453FD8" w:rsidRDefault="006C4F5E" w:rsidP="006C4F5E">
            <w:pPr>
              <w:widowControl/>
              <w:autoSpaceDE/>
              <w:autoSpaceDN/>
              <w:jc w:val="center"/>
              <w:rPr>
                <w:sz w:val="24"/>
                <w:szCs w:val="24"/>
                <w:lang w:val="en-US"/>
              </w:rPr>
            </w:pPr>
            <w:r w:rsidRPr="00453FD8">
              <w:rPr>
                <w:sz w:val="24"/>
                <w:szCs w:val="24"/>
                <w:lang w:val="en-US"/>
              </w:rPr>
              <w:t>Phòng vận hành</w:t>
            </w:r>
          </w:p>
        </w:tc>
        <w:tc>
          <w:tcPr>
            <w:tcW w:w="944" w:type="pct"/>
            <w:tcBorders>
              <w:top w:val="nil"/>
              <w:left w:val="nil"/>
              <w:bottom w:val="single" w:sz="4" w:space="0" w:color="auto"/>
              <w:right w:val="single" w:sz="4" w:space="0" w:color="auto"/>
            </w:tcBorders>
            <w:shd w:val="clear" w:color="auto" w:fill="auto"/>
            <w:vAlign w:val="center"/>
            <w:hideMark/>
          </w:tcPr>
          <w:p w14:paraId="64A3D8F0" w14:textId="77777777" w:rsidR="006C4F5E" w:rsidRPr="00453FD8" w:rsidRDefault="006C4F5E" w:rsidP="006C4F5E">
            <w:pPr>
              <w:widowControl/>
              <w:autoSpaceDE/>
              <w:autoSpaceDN/>
              <w:jc w:val="center"/>
              <w:rPr>
                <w:sz w:val="24"/>
                <w:szCs w:val="24"/>
                <w:lang w:val="en-US"/>
              </w:rPr>
            </w:pPr>
            <w:r w:rsidRPr="00453FD8">
              <w:rPr>
                <w:sz w:val="24"/>
                <w:szCs w:val="24"/>
                <w:lang w:val="en-US"/>
              </w:rPr>
              <w:t>Mẫu số 04/DVCI (theo điều 143 NĐ 214/2025/NĐ-CP)</w:t>
            </w:r>
          </w:p>
        </w:tc>
        <w:tc>
          <w:tcPr>
            <w:tcW w:w="906" w:type="pct"/>
            <w:tcBorders>
              <w:top w:val="nil"/>
              <w:left w:val="nil"/>
              <w:bottom w:val="single" w:sz="4" w:space="0" w:color="auto"/>
              <w:right w:val="single" w:sz="4" w:space="0" w:color="auto"/>
            </w:tcBorders>
            <w:shd w:val="clear" w:color="auto" w:fill="auto"/>
            <w:vAlign w:val="center"/>
            <w:hideMark/>
          </w:tcPr>
          <w:p w14:paraId="7CC64E6B"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r>
      <w:tr w:rsidR="00A779AD" w:rsidRPr="00453FD8" w14:paraId="16727C42"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474D6A6" w14:textId="77777777" w:rsidR="006C4F5E" w:rsidRPr="00453FD8" w:rsidRDefault="006C4F5E" w:rsidP="006C4F5E">
            <w:pPr>
              <w:widowControl/>
              <w:autoSpaceDE/>
              <w:autoSpaceDN/>
              <w:jc w:val="center"/>
              <w:rPr>
                <w:sz w:val="24"/>
                <w:szCs w:val="24"/>
                <w:lang w:val="en-US"/>
              </w:rPr>
            </w:pPr>
            <w:r w:rsidRPr="00453FD8">
              <w:rPr>
                <w:sz w:val="24"/>
                <w:szCs w:val="24"/>
                <w:lang w:val="en-US"/>
              </w:rPr>
              <w:t>49</w:t>
            </w:r>
          </w:p>
        </w:tc>
        <w:tc>
          <w:tcPr>
            <w:tcW w:w="1915" w:type="pct"/>
            <w:tcBorders>
              <w:top w:val="nil"/>
              <w:left w:val="nil"/>
              <w:bottom w:val="single" w:sz="4" w:space="0" w:color="auto"/>
              <w:right w:val="single" w:sz="4" w:space="0" w:color="auto"/>
            </w:tcBorders>
            <w:shd w:val="clear" w:color="auto" w:fill="auto"/>
            <w:vAlign w:val="center"/>
            <w:hideMark/>
          </w:tcPr>
          <w:p w14:paraId="215B6F14" w14:textId="77777777" w:rsidR="006C4F5E" w:rsidRPr="00453FD8" w:rsidRDefault="006C4F5E" w:rsidP="006C4F5E">
            <w:pPr>
              <w:widowControl/>
              <w:autoSpaceDE/>
              <w:autoSpaceDN/>
              <w:rPr>
                <w:sz w:val="24"/>
                <w:szCs w:val="24"/>
                <w:lang w:val="en-US"/>
              </w:rPr>
            </w:pPr>
            <w:r w:rsidRPr="00453FD8">
              <w:rPr>
                <w:sz w:val="24"/>
                <w:szCs w:val="24"/>
                <w:lang w:val="en-US"/>
              </w:rPr>
              <w:t>Quyết định phê duyệt phương án tự thực hiện</w:t>
            </w:r>
          </w:p>
        </w:tc>
        <w:tc>
          <w:tcPr>
            <w:tcW w:w="893" w:type="pct"/>
            <w:tcBorders>
              <w:top w:val="nil"/>
              <w:left w:val="nil"/>
              <w:bottom w:val="single" w:sz="4" w:space="0" w:color="auto"/>
              <w:right w:val="single" w:sz="4" w:space="0" w:color="auto"/>
            </w:tcBorders>
            <w:shd w:val="clear" w:color="auto" w:fill="auto"/>
            <w:vAlign w:val="center"/>
            <w:hideMark/>
          </w:tcPr>
          <w:p w14:paraId="4BC124C3"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4BAC2627" w14:textId="77777777" w:rsidR="006C4F5E" w:rsidRPr="00453FD8" w:rsidRDefault="006C4F5E" w:rsidP="006C4F5E">
            <w:pPr>
              <w:widowControl/>
              <w:autoSpaceDE/>
              <w:autoSpaceDN/>
              <w:jc w:val="center"/>
              <w:rPr>
                <w:sz w:val="24"/>
                <w:szCs w:val="24"/>
                <w:lang w:val="en-US"/>
              </w:rPr>
            </w:pPr>
            <w:r w:rsidRPr="00453FD8">
              <w:rPr>
                <w:sz w:val="24"/>
                <w:szCs w:val="24"/>
                <w:lang w:val="en-US"/>
              </w:rPr>
              <w:t>Mẫu số 05/DVCI</w:t>
            </w:r>
          </w:p>
        </w:tc>
        <w:tc>
          <w:tcPr>
            <w:tcW w:w="906" w:type="pct"/>
            <w:tcBorders>
              <w:top w:val="nil"/>
              <w:left w:val="nil"/>
              <w:bottom w:val="single" w:sz="4" w:space="0" w:color="auto"/>
              <w:right w:val="single" w:sz="4" w:space="0" w:color="auto"/>
            </w:tcBorders>
            <w:shd w:val="clear" w:color="auto" w:fill="auto"/>
            <w:vAlign w:val="center"/>
            <w:hideMark/>
          </w:tcPr>
          <w:p w14:paraId="264093CA"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r>
      <w:tr w:rsidR="00A779AD" w:rsidRPr="00453FD8" w14:paraId="0E2C092A"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115BB94" w14:textId="77777777" w:rsidR="006C4F5E" w:rsidRPr="00453FD8" w:rsidRDefault="006C4F5E" w:rsidP="006C4F5E">
            <w:pPr>
              <w:widowControl/>
              <w:autoSpaceDE/>
              <w:autoSpaceDN/>
              <w:jc w:val="center"/>
              <w:rPr>
                <w:sz w:val="24"/>
                <w:szCs w:val="24"/>
                <w:lang w:val="en-US"/>
              </w:rPr>
            </w:pPr>
            <w:r w:rsidRPr="00453FD8">
              <w:rPr>
                <w:sz w:val="24"/>
                <w:szCs w:val="24"/>
                <w:lang w:val="en-US"/>
              </w:rPr>
              <w:t>50</w:t>
            </w:r>
          </w:p>
        </w:tc>
        <w:tc>
          <w:tcPr>
            <w:tcW w:w="1915" w:type="pct"/>
            <w:tcBorders>
              <w:top w:val="nil"/>
              <w:left w:val="nil"/>
              <w:bottom w:val="single" w:sz="4" w:space="0" w:color="auto"/>
              <w:right w:val="single" w:sz="4" w:space="0" w:color="auto"/>
            </w:tcBorders>
            <w:shd w:val="clear" w:color="auto" w:fill="auto"/>
            <w:vAlign w:val="center"/>
            <w:hideMark/>
          </w:tcPr>
          <w:p w14:paraId="79CA012B" w14:textId="77777777" w:rsidR="006C4F5E" w:rsidRPr="00453FD8" w:rsidRDefault="006C4F5E" w:rsidP="006C4F5E">
            <w:pPr>
              <w:widowControl/>
              <w:autoSpaceDE/>
              <w:autoSpaceDN/>
              <w:rPr>
                <w:sz w:val="24"/>
                <w:szCs w:val="24"/>
                <w:lang w:val="en-US"/>
              </w:rPr>
            </w:pPr>
            <w:r w:rsidRPr="00453FD8">
              <w:rPr>
                <w:sz w:val="24"/>
                <w:szCs w:val="24"/>
                <w:lang w:val="en-US"/>
              </w:rPr>
              <w:t>Văn bản giao việc</w:t>
            </w:r>
          </w:p>
        </w:tc>
        <w:tc>
          <w:tcPr>
            <w:tcW w:w="893" w:type="pct"/>
            <w:tcBorders>
              <w:top w:val="nil"/>
              <w:left w:val="nil"/>
              <w:bottom w:val="single" w:sz="4" w:space="0" w:color="auto"/>
              <w:right w:val="single" w:sz="4" w:space="0" w:color="auto"/>
            </w:tcBorders>
            <w:shd w:val="clear" w:color="auto" w:fill="auto"/>
            <w:vAlign w:val="center"/>
            <w:hideMark/>
          </w:tcPr>
          <w:p w14:paraId="559BB7BF"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51E4EE3B" w14:textId="77777777" w:rsidR="006C4F5E" w:rsidRPr="00453FD8" w:rsidRDefault="006C4F5E" w:rsidP="006C4F5E">
            <w:pPr>
              <w:widowControl/>
              <w:autoSpaceDE/>
              <w:autoSpaceDN/>
              <w:jc w:val="center"/>
              <w:rPr>
                <w:sz w:val="24"/>
                <w:szCs w:val="24"/>
                <w:lang w:val="en-US"/>
              </w:rPr>
            </w:pPr>
            <w:r w:rsidRPr="00453FD8">
              <w:rPr>
                <w:sz w:val="24"/>
                <w:szCs w:val="24"/>
                <w:lang w:val="en-US"/>
              </w:rPr>
              <w:t>Mẫu số 06/DVCI</w:t>
            </w:r>
          </w:p>
        </w:tc>
        <w:tc>
          <w:tcPr>
            <w:tcW w:w="906" w:type="pct"/>
            <w:tcBorders>
              <w:top w:val="nil"/>
              <w:left w:val="nil"/>
              <w:bottom w:val="single" w:sz="4" w:space="0" w:color="auto"/>
              <w:right w:val="single" w:sz="4" w:space="0" w:color="auto"/>
            </w:tcBorders>
            <w:shd w:val="clear" w:color="auto" w:fill="auto"/>
            <w:vAlign w:val="center"/>
            <w:hideMark/>
          </w:tcPr>
          <w:p w14:paraId="56943116"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r>
      <w:tr w:rsidR="00A779AD" w:rsidRPr="00453FD8" w14:paraId="6E3E5CF1" w14:textId="77777777" w:rsidTr="006C4F5E">
        <w:trPr>
          <w:trHeight w:val="346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A684083" w14:textId="77777777" w:rsidR="006C4F5E" w:rsidRPr="00453FD8" w:rsidRDefault="006C4F5E" w:rsidP="006C4F5E">
            <w:pPr>
              <w:widowControl/>
              <w:autoSpaceDE/>
              <w:autoSpaceDN/>
              <w:jc w:val="center"/>
              <w:rPr>
                <w:sz w:val="24"/>
                <w:szCs w:val="24"/>
                <w:lang w:val="en-US"/>
              </w:rPr>
            </w:pPr>
            <w:r w:rsidRPr="00453FD8">
              <w:rPr>
                <w:sz w:val="24"/>
                <w:szCs w:val="24"/>
                <w:lang w:val="en-US"/>
              </w:rPr>
              <w:lastRenderedPageBreak/>
              <w:t> </w:t>
            </w:r>
          </w:p>
        </w:tc>
        <w:tc>
          <w:tcPr>
            <w:tcW w:w="1915" w:type="pct"/>
            <w:tcBorders>
              <w:top w:val="nil"/>
              <w:left w:val="nil"/>
              <w:bottom w:val="single" w:sz="4" w:space="0" w:color="auto"/>
              <w:right w:val="single" w:sz="4" w:space="0" w:color="auto"/>
            </w:tcBorders>
            <w:shd w:val="clear" w:color="auto" w:fill="auto"/>
            <w:vAlign w:val="center"/>
            <w:hideMark/>
          </w:tcPr>
          <w:p w14:paraId="1C7FBA88" w14:textId="77777777" w:rsidR="006C4F5E" w:rsidRPr="00453FD8" w:rsidRDefault="006C4F5E" w:rsidP="006C4F5E">
            <w:pPr>
              <w:widowControl/>
              <w:autoSpaceDE/>
              <w:autoSpaceDN/>
              <w:rPr>
                <w:b/>
                <w:bCs/>
                <w:sz w:val="24"/>
                <w:szCs w:val="24"/>
                <w:lang w:val="en-US"/>
              </w:rPr>
            </w:pPr>
            <w:r w:rsidRPr="00453FD8">
              <w:rPr>
                <w:b/>
                <w:bCs/>
                <w:sz w:val="24"/>
                <w:szCs w:val="24"/>
                <w:lang w:val="en-US"/>
              </w:rPr>
              <w:t>TRƯỜNG HỢP ĐẦU THẦU RỘNG RÃI DVCI</w:t>
            </w:r>
          </w:p>
        </w:tc>
        <w:tc>
          <w:tcPr>
            <w:tcW w:w="893" w:type="pct"/>
            <w:tcBorders>
              <w:top w:val="nil"/>
              <w:left w:val="nil"/>
              <w:bottom w:val="single" w:sz="4" w:space="0" w:color="auto"/>
              <w:right w:val="single" w:sz="4" w:space="0" w:color="auto"/>
            </w:tcBorders>
            <w:shd w:val="clear" w:color="auto" w:fill="auto"/>
            <w:vAlign w:val="center"/>
            <w:hideMark/>
          </w:tcPr>
          <w:p w14:paraId="6B23BE2F"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44" w:type="pct"/>
            <w:tcBorders>
              <w:top w:val="nil"/>
              <w:left w:val="nil"/>
              <w:bottom w:val="single" w:sz="4" w:space="0" w:color="auto"/>
              <w:right w:val="single" w:sz="4" w:space="0" w:color="auto"/>
            </w:tcBorders>
            <w:shd w:val="clear" w:color="auto" w:fill="auto"/>
            <w:vAlign w:val="center"/>
            <w:hideMark/>
          </w:tcPr>
          <w:p w14:paraId="5543F58D"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2B301264" w14:textId="77777777" w:rsidR="006C4F5E" w:rsidRPr="00453FD8" w:rsidRDefault="006C4F5E" w:rsidP="006C4F5E">
            <w:pPr>
              <w:widowControl/>
              <w:autoSpaceDE/>
              <w:autoSpaceDN/>
              <w:jc w:val="center"/>
              <w:rPr>
                <w:sz w:val="24"/>
                <w:szCs w:val="24"/>
                <w:lang w:val="en-US"/>
              </w:rPr>
            </w:pPr>
            <w:r w:rsidRPr="00453FD8">
              <w:rPr>
                <w:sz w:val="24"/>
                <w:szCs w:val="24"/>
                <w:lang w:val="en-US"/>
              </w:rPr>
              <w:t>Gói thầu thuộc dự toán mua sắm không hình thành dự án có giá gói thầu không quá 500 triệu đồng; gói thầu dịch vụ tư vấn thuộc dự án có giá gói thầu không quá 800 triệu đồng, gói thầu dịch vụ phi tư vấn, hàng hóa, xây lắp, hỗn hợp thuộc dự án có giá gói thầu không quá 02 tỷ đồng</w:t>
            </w:r>
          </w:p>
        </w:tc>
      </w:tr>
      <w:tr w:rsidR="00A779AD" w:rsidRPr="00453FD8" w14:paraId="35FB6578"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98088DA"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030F046A" w14:textId="77777777" w:rsidR="006C4F5E" w:rsidRPr="00453FD8" w:rsidRDefault="006C4F5E" w:rsidP="006C4F5E">
            <w:pPr>
              <w:widowControl/>
              <w:autoSpaceDE/>
              <w:autoSpaceDN/>
              <w:rPr>
                <w:b/>
                <w:bCs/>
                <w:sz w:val="24"/>
                <w:szCs w:val="24"/>
                <w:lang w:val="en-US"/>
              </w:rPr>
            </w:pPr>
            <w:r w:rsidRPr="00453FD8">
              <w:rPr>
                <w:b/>
                <w:bCs/>
                <w:sz w:val="24"/>
                <w:szCs w:val="24"/>
                <w:lang w:val="en-US"/>
              </w:rPr>
              <w:t>Gói thầu Tư vấn lập E-</w:t>
            </w:r>
            <w:proofErr w:type="gramStart"/>
            <w:r w:rsidRPr="00453FD8">
              <w:rPr>
                <w:b/>
                <w:bCs/>
                <w:sz w:val="24"/>
                <w:szCs w:val="24"/>
                <w:lang w:val="en-US"/>
              </w:rPr>
              <w:t>HSMT  (</w:t>
            </w:r>
            <w:proofErr w:type="gramEnd"/>
            <w:r w:rsidRPr="00453FD8">
              <w:rPr>
                <w:b/>
                <w:bCs/>
                <w:sz w:val="24"/>
                <w:szCs w:val="24"/>
                <w:lang w:val="en-US"/>
              </w:rPr>
              <w:t>đấu thầu rộng rãi)</w:t>
            </w:r>
          </w:p>
        </w:tc>
        <w:tc>
          <w:tcPr>
            <w:tcW w:w="893" w:type="pct"/>
            <w:tcBorders>
              <w:top w:val="nil"/>
              <w:left w:val="nil"/>
              <w:bottom w:val="single" w:sz="4" w:space="0" w:color="auto"/>
              <w:right w:val="single" w:sz="4" w:space="0" w:color="auto"/>
            </w:tcBorders>
            <w:shd w:val="clear" w:color="auto" w:fill="auto"/>
            <w:vAlign w:val="center"/>
            <w:hideMark/>
          </w:tcPr>
          <w:p w14:paraId="72291B97"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44" w:type="pct"/>
            <w:tcBorders>
              <w:top w:val="nil"/>
              <w:left w:val="nil"/>
              <w:bottom w:val="single" w:sz="4" w:space="0" w:color="auto"/>
              <w:right w:val="single" w:sz="4" w:space="0" w:color="auto"/>
            </w:tcBorders>
            <w:shd w:val="clear" w:color="auto" w:fill="auto"/>
            <w:vAlign w:val="center"/>
            <w:hideMark/>
          </w:tcPr>
          <w:p w14:paraId="2E145BD5"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5E13BB0A"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r>
      <w:tr w:rsidR="00A779AD" w:rsidRPr="00453FD8" w14:paraId="3F7AE7EA"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8708995" w14:textId="77777777" w:rsidR="006C4F5E" w:rsidRPr="00453FD8" w:rsidRDefault="006C4F5E" w:rsidP="006C4F5E">
            <w:pPr>
              <w:widowControl/>
              <w:autoSpaceDE/>
              <w:autoSpaceDN/>
              <w:jc w:val="center"/>
              <w:rPr>
                <w:sz w:val="24"/>
                <w:szCs w:val="24"/>
                <w:lang w:val="en-US"/>
              </w:rPr>
            </w:pPr>
            <w:r w:rsidRPr="00453FD8">
              <w:rPr>
                <w:sz w:val="24"/>
                <w:szCs w:val="24"/>
                <w:lang w:val="en-US"/>
              </w:rPr>
              <w:t>51</w:t>
            </w:r>
          </w:p>
        </w:tc>
        <w:tc>
          <w:tcPr>
            <w:tcW w:w="1915" w:type="pct"/>
            <w:tcBorders>
              <w:top w:val="nil"/>
              <w:left w:val="nil"/>
              <w:bottom w:val="single" w:sz="4" w:space="0" w:color="auto"/>
              <w:right w:val="single" w:sz="4" w:space="0" w:color="auto"/>
            </w:tcBorders>
            <w:shd w:val="clear" w:color="auto" w:fill="auto"/>
            <w:vAlign w:val="center"/>
            <w:hideMark/>
          </w:tcPr>
          <w:p w14:paraId="605ADC90" w14:textId="77777777" w:rsidR="006C4F5E" w:rsidRPr="00453FD8" w:rsidRDefault="006C4F5E" w:rsidP="006C4F5E">
            <w:pPr>
              <w:widowControl/>
              <w:autoSpaceDE/>
              <w:autoSpaceDN/>
              <w:jc w:val="both"/>
              <w:rPr>
                <w:sz w:val="24"/>
                <w:szCs w:val="24"/>
                <w:lang w:val="en-US"/>
              </w:rPr>
            </w:pPr>
            <w:r w:rsidRPr="00453FD8">
              <w:rPr>
                <w:sz w:val="24"/>
                <w:szCs w:val="24"/>
                <w:lang w:val="en-US"/>
              </w:rPr>
              <w:t>Dự thảo hợp đồng tư vấn</w:t>
            </w:r>
          </w:p>
        </w:tc>
        <w:tc>
          <w:tcPr>
            <w:tcW w:w="893" w:type="pct"/>
            <w:tcBorders>
              <w:top w:val="nil"/>
              <w:left w:val="nil"/>
              <w:bottom w:val="single" w:sz="4" w:space="0" w:color="auto"/>
              <w:right w:val="single" w:sz="4" w:space="0" w:color="auto"/>
            </w:tcBorders>
            <w:shd w:val="clear" w:color="auto" w:fill="auto"/>
            <w:vAlign w:val="center"/>
            <w:hideMark/>
          </w:tcPr>
          <w:p w14:paraId="18CC6C70"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7568BC48" w14:textId="77777777" w:rsidR="006C4F5E" w:rsidRPr="00453FD8" w:rsidRDefault="006C4F5E" w:rsidP="006C4F5E">
            <w:pPr>
              <w:widowControl/>
              <w:autoSpaceDE/>
              <w:autoSpaceDN/>
              <w:jc w:val="center"/>
              <w:rPr>
                <w:sz w:val="24"/>
                <w:szCs w:val="24"/>
                <w:lang w:val="en-US"/>
              </w:rPr>
            </w:pPr>
            <w:r w:rsidRPr="00453FD8">
              <w:rPr>
                <w:sz w:val="24"/>
                <w:szCs w:val="24"/>
                <w:lang w:val="en-US"/>
              </w:rPr>
              <w:t>Phụ lục II thông tư 02/2023/TT-BXD</w:t>
            </w:r>
          </w:p>
        </w:tc>
        <w:tc>
          <w:tcPr>
            <w:tcW w:w="906" w:type="pct"/>
            <w:tcBorders>
              <w:top w:val="nil"/>
              <w:left w:val="nil"/>
              <w:bottom w:val="single" w:sz="4" w:space="0" w:color="auto"/>
              <w:right w:val="single" w:sz="4" w:space="0" w:color="auto"/>
            </w:tcBorders>
            <w:shd w:val="clear" w:color="auto" w:fill="auto"/>
            <w:vAlign w:val="center"/>
            <w:hideMark/>
          </w:tcPr>
          <w:p w14:paraId="4E0C0DD1" w14:textId="77777777" w:rsidR="006C4F5E" w:rsidRPr="00453FD8" w:rsidRDefault="006C4F5E" w:rsidP="006C4F5E">
            <w:pPr>
              <w:widowControl/>
              <w:autoSpaceDE/>
              <w:autoSpaceDN/>
              <w:jc w:val="both"/>
              <w:rPr>
                <w:sz w:val="24"/>
                <w:szCs w:val="24"/>
                <w:lang w:val="en-US"/>
              </w:rPr>
            </w:pPr>
            <w:r w:rsidRPr="00453FD8">
              <w:rPr>
                <w:sz w:val="24"/>
                <w:szCs w:val="24"/>
                <w:lang w:val="en-US"/>
              </w:rPr>
              <w:t> </w:t>
            </w:r>
          </w:p>
        </w:tc>
      </w:tr>
      <w:tr w:rsidR="00A779AD" w:rsidRPr="00453FD8" w14:paraId="77609E2B"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91FBF71" w14:textId="77777777" w:rsidR="006C4F5E" w:rsidRPr="00453FD8" w:rsidRDefault="006C4F5E" w:rsidP="006C4F5E">
            <w:pPr>
              <w:widowControl/>
              <w:autoSpaceDE/>
              <w:autoSpaceDN/>
              <w:jc w:val="center"/>
              <w:rPr>
                <w:sz w:val="24"/>
                <w:szCs w:val="24"/>
                <w:lang w:val="en-US"/>
              </w:rPr>
            </w:pPr>
            <w:r w:rsidRPr="00453FD8">
              <w:rPr>
                <w:sz w:val="24"/>
                <w:szCs w:val="24"/>
                <w:lang w:val="en-US"/>
              </w:rPr>
              <w:t>52</w:t>
            </w:r>
          </w:p>
        </w:tc>
        <w:tc>
          <w:tcPr>
            <w:tcW w:w="1915" w:type="pct"/>
            <w:tcBorders>
              <w:top w:val="nil"/>
              <w:left w:val="nil"/>
              <w:bottom w:val="single" w:sz="4" w:space="0" w:color="auto"/>
              <w:right w:val="single" w:sz="4" w:space="0" w:color="auto"/>
            </w:tcBorders>
            <w:shd w:val="clear" w:color="auto" w:fill="auto"/>
            <w:vAlign w:val="center"/>
            <w:hideMark/>
          </w:tcPr>
          <w:p w14:paraId="02003E2D" w14:textId="77777777" w:rsidR="006C4F5E" w:rsidRPr="00453FD8" w:rsidRDefault="006C4F5E" w:rsidP="006C4F5E">
            <w:pPr>
              <w:widowControl/>
              <w:autoSpaceDE/>
              <w:autoSpaceDN/>
              <w:jc w:val="both"/>
              <w:rPr>
                <w:sz w:val="24"/>
                <w:szCs w:val="24"/>
                <w:lang w:val="en-US"/>
              </w:rPr>
            </w:pPr>
            <w:r w:rsidRPr="00453FD8">
              <w:rPr>
                <w:sz w:val="24"/>
                <w:szCs w:val="24"/>
                <w:lang w:val="en-US"/>
              </w:rPr>
              <w:t>Thư mời tham gia gói thầu tư vấn</w:t>
            </w:r>
          </w:p>
        </w:tc>
        <w:tc>
          <w:tcPr>
            <w:tcW w:w="893" w:type="pct"/>
            <w:tcBorders>
              <w:top w:val="nil"/>
              <w:left w:val="nil"/>
              <w:bottom w:val="single" w:sz="4" w:space="0" w:color="auto"/>
              <w:right w:val="single" w:sz="4" w:space="0" w:color="auto"/>
            </w:tcBorders>
            <w:shd w:val="clear" w:color="auto" w:fill="auto"/>
            <w:vAlign w:val="center"/>
            <w:hideMark/>
          </w:tcPr>
          <w:p w14:paraId="5E5DFBF1"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56974436"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0420BF89" w14:textId="77777777" w:rsidR="006C4F5E" w:rsidRPr="00453FD8" w:rsidRDefault="006C4F5E" w:rsidP="006C4F5E">
            <w:pPr>
              <w:widowControl/>
              <w:autoSpaceDE/>
              <w:autoSpaceDN/>
              <w:jc w:val="both"/>
              <w:rPr>
                <w:sz w:val="24"/>
                <w:szCs w:val="24"/>
                <w:lang w:val="en-US"/>
              </w:rPr>
            </w:pPr>
            <w:r w:rsidRPr="00453FD8">
              <w:rPr>
                <w:sz w:val="24"/>
                <w:szCs w:val="24"/>
                <w:lang w:val="en-US"/>
              </w:rPr>
              <w:t> </w:t>
            </w:r>
          </w:p>
        </w:tc>
      </w:tr>
      <w:tr w:rsidR="00A779AD" w:rsidRPr="00453FD8" w14:paraId="4B1CC39D"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0A0C8B0" w14:textId="77777777" w:rsidR="006C4F5E" w:rsidRPr="00453FD8" w:rsidRDefault="006C4F5E" w:rsidP="006C4F5E">
            <w:pPr>
              <w:widowControl/>
              <w:autoSpaceDE/>
              <w:autoSpaceDN/>
              <w:jc w:val="center"/>
              <w:rPr>
                <w:sz w:val="24"/>
                <w:szCs w:val="24"/>
                <w:lang w:val="en-US"/>
              </w:rPr>
            </w:pPr>
            <w:r w:rsidRPr="00453FD8">
              <w:rPr>
                <w:sz w:val="24"/>
                <w:szCs w:val="24"/>
                <w:lang w:val="en-US"/>
              </w:rPr>
              <w:t>53</w:t>
            </w:r>
          </w:p>
        </w:tc>
        <w:tc>
          <w:tcPr>
            <w:tcW w:w="1915" w:type="pct"/>
            <w:tcBorders>
              <w:top w:val="nil"/>
              <w:left w:val="nil"/>
              <w:bottom w:val="single" w:sz="4" w:space="0" w:color="auto"/>
              <w:right w:val="single" w:sz="4" w:space="0" w:color="auto"/>
            </w:tcBorders>
            <w:shd w:val="clear" w:color="auto" w:fill="auto"/>
            <w:vAlign w:val="center"/>
            <w:hideMark/>
          </w:tcPr>
          <w:p w14:paraId="433FE586" w14:textId="77777777" w:rsidR="006C4F5E" w:rsidRPr="00453FD8" w:rsidRDefault="006C4F5E" w:rsidP="006C4F5E">
            <w:pPr>
              <w:widowControl/>
              <w:autoSpaceDE/>
              <w:autoSpaceDN/>
              <w:rPr>
                <w:sz w:val="24"/>
                <w:szCs w:val="24"/>
                <w:lang w:val="en-US"/>
              </w:rPr>
            </w:pPr>
            <w:r w:rsidRPr="00453FD8">
              <w:rPr>
                <w:sz w:val="24"/>
                <w:szCs w:val="24"/>
                <w:lang w:val="en-US"/>
              </w:rPr>
              <w:t>Hồ sơ năng lực, chứng chỉ hành nghề</w:t>
            </w:r>
          </w:p>
        </w:tc>
        <w:tc>
          <w:tcPr>
            <w:tcW w:w="893" w:type="pct"/>
            <w:tcBorders>
              <w:top w:val="nil"/>
              <w:left w:val="nil"/>
              <w:bottom w:val="single" w:sz="4" w:space="0" w:color="auto"/>
              <w:right w:val="single" w:sz="4" w:space="0" w:color="auto"/>
            </w:tcBorders>
            <w:shd w:val="clear" w:color="auto" w:fill="auto"/>
            <w:vAlign w:val="center"/>
            <w:hideMark/>
          </w:tcPr>
          <w:p w14:paraId="05551A81" w14:textId="77777777" w:rsidR="006C4F5E" w:rsidRPr="00453FD8" w:rsidRDefault="006C4F5E" w:rsidP="006C4F5E">
            <w:pPr>
              <w:widowControl/>
              <w:autoSpaceDE/>
              <w:autoSpaceDN/>
              <w:jc w:val="center"/>
              <w:rPr>
                <w:sz w:val="24"/>
                <w:szCs w:val="24"/>
                <w:lang w:val="en-US"/>
              </w:rPr>
            </w:pPr>
            <w:r w:rsidRPr="00453FD8">
              <w:rPr>
                <w:sz w:val="24"/>
                <w:szCs w:val="24"/>
                <w:lang w:val="en-US"/>
              </w:rPr>
              <w:t>Tư vấn</w:t>
            </w:r>
          </w:p>
        </w:tc>
        <w:tc>
          <w:tcPr>
            <w:tcW w:w="944" w:type="pct"/>
            <w:tcBorders>
              <w:top w:val="nil"/>
              <w:left w:val="nil"/>
              <w:bottom w:val="single" w:sz="4" w:space="0" w:color="auto"/>
              <w:right w:val="single" w:sz="4" w:space="0" w:color="auto"/>
            </w:tcBorders>
            <w:shd w:val="clear" w:color="auto" w:fill="auto"/>
            <w:vAlign w:val="center"/>
            <w:hideMark/>
          </w:tcPr>
          <w:p w14:paraId="2CE66BA8"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1EBCC6A1"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0C563B28"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9892F8F" w14:textId="77777777" w:rsidR="006C4F5E" w:rsidRPr="00453FD8" w:rsidRDefault="006C4F5E" w:rsidP="006C4F5E">
            <w:pPr>
              <w:widowControl/>
              <w:autoSpaceDE/>
              <w:autoSpaceDN/>
              <w:jc w:val="center"/>
              <w:rPr>
                <w:sz w:val="24"/>
                <w:szCs w:val="24"/>
                <w:lang w:val="en-US"/>
              </w:rPr>
            </w:pPr>
            <w:r w:rsidRPr="00453FD8">
              <w:rPr>
                <w:sz w:val="24"/>
                <w:szCs w:val="24"/>
                <w:lang w:val="en-US"/>
              </w:rPr>
              <w:t>54</w:t>
            </w:r>
          </w:p>
        </w:tc>
        <w:tc>
          <w:tcPr>
            <w:tcW w:w="1915" w:type="pct"/>
            <w:tcBorders>
              <w:top w:val="nil"/>
              <w:left w:val="nil"/>
              <w:bottom w:val="single" w:sz="4" w:space="0" w:color="auto"/>
              <w:right w:val="single" w:sz="4" w:space="0" w:color="auto"/>
            </w:tcBorders>
            <w:shd w:val="clear" w:color="auto" w:fill="auto"/>
            <w:vAlign w:val="center"/>
            <w:hideMark/>
          </w:tcPr>
          <w:p w14:paraId="0EF24C68" w14:textId="77777777" w:rsidR="006C4F5E" w:rsidRPr="00453FD8" w:rsidRDefault="006C4F5E" w:rsidP="006C4F5E">
            <w:pPr>
              <w:widowControl/>
              <w:autoSpaceDE/>
              <w:autoSpaceDN/>
              <w:jc w:val="both"/>
              <w:rPr>
                <w:sz w:val="24"/>
                <w:szCs w:val="24"/>
                <w:lang w:val="en-US"/>
              </w:rPr>
            </w:pPr>
            <w:r w:rsidRPr="00453FD8">
              <w:rPr>
                <w:sz w:val="24"/>
                <w:szCs w:val="24"/>
                <w:lang w:val="en-US"/>
              </w:rPr>
              <w:t>Thương thảo, hoàn thiện tư vấn</w:t>
            </w:r>
          </w:p>
        </w:tc>
        <w:tc>
          <w:tcPr>
            <w:tcW w:w="893" w:type="pct"/>
            <w:tcBorders>
              <w:top w:val="nil"/>
              <w:left w:val="nil"/>
              <w:bottom w:val="single" w:sz="4" w:space="0" w:color="auto"/>
              <w:right w:val="single" w:sz="4" w:space="0" w:color="auto"/>
            </w:tcBorders>
            <w:shd w:val="clear" w:color="auto" w:fill="auto"/>
            <w:vAlign w:val="center"/>
            <w:hideMark/>
          </w:tcPr>
          <w:p w14:paraId="0069E1E4" w14:textId="77777777" w:rsidR="006C4F5E" w:rsidRPr="00453FD8" w:rsidRDefault="006C4F5E" w:rsidP="006C4F5E">
            <w:pPr>
              <w:widowControl/>
              <w:autoSpaceDE/>
              <w:autoSpaceDN/>
              <w:jc w:val="center"/>
              <w:rPr>
                <w:sz w:val="24"/>
                <w:szCs w:val="24"/>
                <w:lang w:val="en-US"/>
              </w:rPr>
            </w:pPr>
            <w:r w:rsidRPr="00453FD8">
              <w:rPr>
                <w:sz w:val="24"/>
                <w:szCs w:val="24"/>
                <w:lang w:val="en-US"/>
              </w:rPr>
              <w:t xml:space="preserve">Chủ đầu tư; nhà thầu </w:t>
            </w:r>
          </w:p>
        </w:tc>
        <w:tc>
          <w:tcPr>
            <w:tcW w:w="944" w:type="pct"/>
            <w:tcBorders>
              <w:top w:val="nil"/>
              <w:left w:val="nil"/>
              <w:bottom w:val="single" w:sz="4" w:space="0" w:color="auto"/>
              <w:right w:val="single" w:sz="4" w:space="0" w:color="auto"/>
            </w:tcBorders>
            <w:shd w:val="clear" w:color="auto" w:fill="auto"/>
            <w:vAlign w:val="center"/>
            <w:hideMark/>
          </w:tcPr>
          <w:p w14:paraId="790B8C77" w14:textId="77777777" w:rsidR="006C4F5E" w:rsidRPr="00453FD8" w:rsidRDefault="006C4F5E" w:rsidP="006C4F5E">
            <w:pPr>
              <w:widowControl/>
              <w:autoSpaceDE/>
              <w:autoSpaceDN/>
              <w:jc w:val="center"/>
              <w:rPr>
                <w:sz w:val="24"/>
                <w:szCs w:val="24"/>
                <w:lang w:val="en-US"/>
              </w:rPr>
            </w:pPr>
            <w:r w:rsidRPr="00453FD8">
              <w:rPr>
                <w:sz w:val="24"/>
                <w:szCs w:val="24"/>
                <w:lang w:val="en-US"/>
              </w:rPr>
              <w:t xml:space="preserve">Phụ lục 4C, thông tư 79/2025/TT-BTC </w:t>
            </w:r>
          </w:p>
        </w:tc>
        <w:tc>
          <w:tcPr>
            <w:tcW w:w="906" w:type="pct"/>
            <w:tcBorders>
              <w:top w:val="nil"/>
              <w:left w:val="nil"/>
              <w:bottom w:val="single" w:sz="4" w:space="0" w:color="auto"/>
              <w:right w:val="single" w:sz="4" w:space="0" w:color="auto"/>
            </w:tcBorders>
            <w:shd w:val="clear" w:color="auto" w:fill="auto"/>
            <w:vAlign w:val="center"/>
            <w:hideMark/>
          </w:tcPr>
          <w:p w14:paraId="4B18AA9E" w14:textId="77777777" w:rsidR="006C4F5E" w:rsidRPr="00453FD8" w:rsidRDefault="006C4F5E" w:rsidP="006C4F5E">
            <w:pPr>
              <w:widowControl/>
              <w:autoSpaceDE/>
              <w:autoSpaceDN/>
              <w:jc w:val="both"/>
              <w:rPr>
                <w:sz w:val="24"/>
                <w:szCs w:val="24"/>
                <w:lang w:val="en-US"/>
              </w:rPr>
            </w:pPr>
            <w:r w:rsidRPr="00453FD8">
              <w:rPr>
                <w:sz w:val="24"/>
                <w:szCs w:val="24"/>
                <w:lang w:val="en-US"/>
              </w:rPr>
              <w:t> </w:t>
            </w:r>
          </w:p>
        </w:tc>
      </w:tr>
      <w:tr w:rsidR="00A779AD" w:rsidRPr="00453FD8" w14:paraId="4135A22A"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3281325" w14:textId="77777777" w:rsidR="006C4F5E" w:rsidRPr="00453FD8" w:rsidRDefault="006C4F5E" w:rsidP="006C4F5E">
            <w:pPr>
              <w:widowControl/>
              <w:autoSpaceDE/>
              <w:autoSpaceDN/>
              <w:jc w:val="center"/>
              <w:rPr>
                <w:sz w:val="24"/>
                <w:szCs w:val="24"/>
                <w:lang w:val="en-US"/>
              </w:rPr>
            </w:pPr>
            <w:r w:rsidRPr="00453FD8">
              <w:rPr>
                <w:sz w:val="24"/>
                <w:szCs w:val="24"/>
                <w:lang w:val="en-US"/>
              </w:rPr>
              <w:t>55</w:t>
            </w:r>
          </w:p>
        </w:tc>
        <w:tc>
          <w:tcPr>
            <w:tcW w:w="1915" w:type="pct"/>
            <w:tcBorders>
              <w:top w:val="nil"/>
              <w:left w:val="nil"/>
              <w:bottom w:val="single" w:sz="4" w:space="0" w:color="auto"/>
              <w:right w:val="single" w:sz="4" w:space="0" w:color="auto"/>
            </w:tcBorders>
            <w:shd w:val="clear" w:color="auto" w:fill="auto"/>
            <w:vAlign w:val="center"/>
            <w:hideMark/>
          </w:tcPr>
          <w:p w14:paraId="13735354" w14:textId="77777777" w:rsidR="006C4F5E" w:rsidRPr="00453FD8" w:rsidRDefault="006C4F5E" w:rsidP="006C4F5E">
            <w:pPr>
              <w:widowControl/>
              <w:autoSpaceDE/>
              <w:autoSpaceDN/>
              <w:jc w:val="both"/>
              <w:rPr>
                <w:sz w:val="24"/>
                <w:szCs w:val="24"/>
                <w:lang w:val="en-US"/>
              </w:rPr>
            </w:pPr>
            <w:r w:rsidRPr="00453FD8">
              <w:rPr>
                <w:sz w:val="24"/>
                <w:szCs w:val="24"/>
                <w:lang w:val="en-US"/>
              </w:rPr>
              <w:t>Tờ trình đề nghị phê duyệt KQLCNT gói thầu tư vấn</w:t>
            </w:r>
          </w:p>
        </w:tc>
        <w:tc>
          <w:tcPr>
            <w:tcW w:w="893" w:type="pct"/>
            <w:tcBorders>
              <w:top w:val="nil"/>
              <w:left w:val="nil"/>
              <w:bottom w:val="single" w:sz="4" w:space="0" w:color="auto"/>
              <w:right w:val="single" w:sz="4" w:space="0" w:color="auto"/>
            </w:tcBorders>
            <w:shd w:val="clear" w:color="auto" w:fill="auto"/>
            <w:vAlign w:val="center"/>
            <w:hideMark/>
          </w:tcPr>
          <w:p w14:paraId="4A506BAC" w14:textId="77777777" w:rsidR="006C4F5E" w:rsidRPr="00453FD8" w:rsidRDefault="006C4F5E" w:rsidP="006C4F5E">
            <w:pPr>
              <w:widowControl/>
              <w:autoSpaceDE/>
              <w:autoSpaceDN/>
              <w:jc w:val="center"/>
              <w:rPr>
                <w:sz w:val="24"/>
                <w:szCs w:val="24"/>
                <w:lang w:val="en-US"/>
              </w:rPr>
            </w:pPr>
            <w:r w:rsidRPr="00453FD8">
              <w:rPr>
                <w:sz w:val="24"/>
                <w:szCs w:val="24"/>
                <w:lang w:val="en-US"/>
              </w:rPr>
              <w:t>Phòng kỹ thuật</w:t>
            </w:r>
          </w:p>
        </w:tc>
        <w:tc>
          <w:tcPr>
            <w:tcW w:w="944" w:type="pct"/>
            <w:tcBorders>
              <w:top w:val="nil"/>
              <w:left w:val="nil"/>
              <w:bottom w:val="single" w:sz="4" w:space="0" w:color="auto"/>
              <w:right w:val="single" w:sz="4" w:space="0" w:color="auto"/>
            </w:tcBorders>
            <w:shd w:val="clear" w:color="auto" w:fill="auto"/>
            <w:vAlign w:val="center"/>
            <w:hideMark/>
          </w:tcPr>
          <w:p w14:paraId="0A3F7B22"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40636C11" w14:textId="77777777" w:rsidR="006C4F5E" w:rsidRPr="00453FD8" w:rsidRDefault="006C4F5E" w:rsidP="006C4F5E">
            <w:pPr>
              <w:widowControl/>
              <w:autoSpaceDE/>
              <w:autoSpaceDN/>
              <w:jc w:val="both"/>
              <w:rPr>
                <w:sz w:val="24"/>
                <w:szCs w:val="24"/>
                <w:lang w:val="en-US"/>
              </w:rPr>
            </w:pPr>
            <w:r w:rsidRPr="00453FD8">
              <w:rPr>
                <w:sz w:val="24"/>
                <w:szCs w:val="24"/>
                <w:lang w:val="en-US"/>
              </w:rPr>
              <w:t> </w:t>
            </w:r>
          </w:p>
        </w:tc>
      </w:tr>
      <w:tr w:rsidR="00A779AD" w:rsidRPr="00453FD8" w14:paraId="4C7D6EBA"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19B04DE" w14:textId="77777777" w:rsidR="006C4F5E" w:rsidRPr="00453FD8" w:rsidRDefault="006C4F5E" w:rsidP="006C4F5E">
            <w:pPr>
              <w:widowControl/>
              <w:autoSpaceDE/>
              <w:autoSpaceDN/>
              <w:jc w:val="center"/>
              <w:rPr>
                <w:sz w:val="24"/>
                <w:szCs w:val="24"/>
                <w:lang w:val="en-US"/>
              </w:rPr>
            </w:pPr>
            <w:r w:rsidRPr="00453FD8">
              <w:rPr>
                <w:sz w:val="24"/>
                <w:szCs w:val="24"/>
                <w:lang w:val="en-US"/>
              </w:rPr>
              <w:t>56</w:t>
            </w:r>
          </w:p>
        </w:tc>
        <w:tc>
          <w:tcPr>
            <w:tcW w:w="1915" w:type="pct"/>
            <w:tcBorders>
              <w:top w:val="nil"/>
              <w:left w:val="nil"/>
              <w:bottom w:val="single" w:sz="4" w:space="0" w:color="auto"/>
              <w:right w:val="single" w:sz="4" w:space="0" w:color="auto"/>
            </w:tcBorders>
            <w:shd w:val="clear" w:color="auto" w:fill="auto"/>
            <w:vAlign w:val="center"/>
            <w:hideMark/>
          </w:tcPr>
          <w:p w14:paraId="731689CB" w14:textId="77777777" w:rsidR="006C4F5E" w:rsidRPr="00453FD8" w:rsidRDefault="006C4F5E" w:rsidP="006C4F5E">
            <w:pPr>
              <w:widowControl/>
              <w:autoSpaceDE/>
              <w:autoSpaceDN/>
              <w:jc w:val="both"/>
              <w:rPr>
                <w:sz w:val="24"/>
                <w:szCs w:val="24"/>
                <w:lang w:val="en-US"/>
              </w:rPr>
            </w:pPr>
            <w:r w:rsidRPr="00453FD8">
              <w:rPr>
                <w:sz w:val="24"/>
                <w:szCs w:val="24"/>
                <w:lang w:val="en-US"/>
              </w:rPr>
              <w:t>QĐ Phê duyệt KQLCNT tư vấn</w:t>
            </w:r>
          </w:p>
        </w:tc>
        <w:tc>
          <w:tcPr>
            <w:tcW w:w="893" w:type="pct"/>
            <w:tcBorders>
              <w:top w:val="nil"/>
              <w:left w:val="nil"/>
              <w:bottom w:val="single" w:sz="4" w:space="0" w:color="auto"/>
              <w:right w:val="single" w:sz="4" w:space="0" w:color="auto"/>
            </w:tcBorders>
            <w:shd w:val="clear" w:color="auto" w:fill="auto"/>
            <w:vAlign w:val="center"/>
            <w:hideMark/>
          </w:tcPr>
          <w:p w14:paraId="42B12615"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210EDEDA" w14:textId="77777777" w:rsidR="006C4F5E" w:rsidRPr="00453FD8" w:rsidRDefault="006C4F5E" w:rsidP="006C4F5E">
            <w:pPr>
              <w:widowControl/>
              <w:autoSpaceDE/>
              <w:autoSpaceDN/>
              <w:jc w:val="center"/>
              <w:rPr>
                <w:sz w:val="24"/>
                <w:szCs w:val="24"/>
                <w:lang w:val="en-US"/>
              </w:rPr>
            </w:pPr>
            <w:r w:rsidRPr="00453FD8">
              <w:rPr>
                <w:sz w:val="24"/>
                <w:szCs w:val="24"/>
                <w:lang w:val="en-US"/>
              </w:rPr>
              <w:t>Mẫu số 02/TTTN (Điều 33, nghị định 214/2025/NĐ-CP)</w:t>
            </w:r>
          </w:p>
        </w:tc>
        <w:tc>
          <w:tcPr>
            <w:tcW w:w="906" w:type="pct"/>
            <w:tcBorders>
              <w:top w:val="nil"/>
              <w:left w:val="nil"/>
              <w:bottom w:val="single" w:sz="4" w:space="0" w:color="auto"/>
              <w:right w:val="single" w:sz="4" w:space="0" w:color="auto"/>
            </w:tcBorders>
            <w:shd w:val="clear" w:color="auto" w:fill="auto"/>
            <w:vAlign w:val="center"/>
            <w:hideMark/>
          </w:tcPr>
          <w:p w14:paraId="52882843" w14:textId="77777777" w:rsidR="006C4F5E" w:rsidRPr="00453FD8" w:rsidRDefault="006C4F5E" w:rsidP="006C4F5E">
            <w:pPr>
              <w:widowControl/>
              <w:autoSpaceDE/>
              <w:autoSpaceDN/>
              <w:jc w:val="both"/>
              <w:rPr>
                <w:sz w:val="24"/>
                <w:szCs w:val="24"/>
                <w:lang w:val="en-US"/>
              </w:rPr>
            </w:pPr>
            <w:r w:rsidRPr="00453FD8">
              <w:rPr>
                <w:sz w:val="24"/>
                <w:szCs w:val="24"/>
                <w:lang w:val="en-US"/>
              </w:rPr>
              <w:t> </w:t>
            </w:r>
          </w:p>
        </w:tc>
      </w:tr>
      <w:tr w:rsidR="00A779AD" w:rsidRPr="00453FD8" w14:paraId="7F107A6B"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30DADFD" w14:textId="77777777" w:rsidR="006C4F5E" w:rsidRPr="00453FD8" w:rsidRDefault="006C4F5E" w:rsidP="006C4F5E">
            <w:pPr>
              <w:widowControl/>
              <w:autoSpaceDE/>
              <w:autoSpaceDN/>
              <w:jc w:val="center"/>
              <w:rPr>
                <w:sz w:val="24"/>
                <w:szCs w:val="24"/>
                <w:lang w:val="en-US"/>
              </w:rPr>
            </w:pPr>
            <w:r w:rsidRPr="00453FD8">
              <w:rPr>
                <w:sz w:val="24"/>
                <w:szCs w:val="24"/>
                <w:lang w:val="en-US"/>
              </w:rPr>
              <w:t>57</w:t>
            </w:r>
          </w:p>
        </w:tc>
        <w:tc>
          <w:tcPr>
            <w:tcW w:w="1915" w:type="pct"/>
            <w:tcBorders>
              <w:top w:val="nil"/>
              <w:left w:val="nil"/>
              <w:bottom w:val="single" w:sz="4" w:space="0" w:color="auto"/>
              <w:right w:val="single" w:sz="4" w:space="0" w:color="auto"/>
            </w:tcBorders>
            <w:shd w:val="clear" w:color="auto" w:fill="auto"/>
            <w:vAlign w:val="center"/>
            <w:hideMark/>
          </w:tcPr>
          <w:p w14:paraId="3ED88346" w14:textId="77777777" w:rsidR="006C4F5E" w:rsidRPr="00453FD8" w:rsidRDefault="006C4F5E" w:rsidP="006C4F5E">
            <w:pPr>
              <w:widowControl/>
              <w:autoSpaceDE/>
              <w:autoSpaceDN/>
              <w:jc w:val="both"/>
              <w:rPr>
                <w:sz w:val="24"/>
                <w:szCs w:val="24"/>
                <w:lang w:val="en-US"/>
              </w:rPr>
            </w:pPr>
            <w:r w:rsidRPr="00453FD8">
              <w:rPr>
                <w:sz w:val="24"/>
                <w:szCs w:val="24"/>
                <w:lang w:val="en-US"/>
              </w:rPr>
              <w:t>Bản đăng tải KQLCNT trên mạng</w:t>
            </w:r>
          </w:p>
        </w:tc>
        <w:tc>
          <w:tcPr>
            <w:tcW w:w="893" w:type="pct"/>
            <w:tcBorders>
              <w:top w:val="nil"/>
              <w:left w:val="nil"/>
              <w:bottom w:val="single" w:sz="4" w:space="0" w:color="auto"/>
              <w:right w:val="single" w:sz="4" w:space="0" w:color="auto"/>
            </w:tcBorders>
            <w:shd w:val="clear" w:color="auto" w:fill="auto"/>
            <w:vAlign w:val="center"/>
            <w:hideMark/>
          </w:tcPr>
          <w:p w14:paraId="1330EF66"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575CD3CD"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1F363EB5" w14:textId="77777777" w:rsidR="006C4F5E" w:rsidRPr="00453FD8" w:rsidRDefault="006C4F5E" w:rsidP="006C4F5E">
            <w:pPr>
              <w:widowControl/>
              <w:autoSpaceDE/>
              <w:autoSpaceDN/>
              <w:jc w:val="center"/>
              <w:rPr>
                <w:sz w:val="24"/>
                <w:szCs w:val="24"/>
                <w:lang w:val="en-US"/>
              </w:rPr>
            </w:pPr>
            <w:r w:rsidRPr="00453FD8">
              <w:rPr>
                <w:sz w:val="24"/>
                <w:szCs w:val="24"/>
                <w:lang w:val="en-US"/>
              </w:rPr>
              <w:t xml:space="preserve">Đăng tải trong 05 ngày làm việc </w:t>
            </w:r>
          </w:p>
        </w:tc>
      </w:tr>
      <w:tr w:rsidR="00A779AD" w:rsidRPr="00453FD8" w14:paraId="401C0ACD"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63564D1" w14:textId="77777777" w:rsidR="006C4F5E" w:rsidRPr="00453FD8" w:rsidRDefault="006C4F5E" w:rsidP="006C4F5E">
            <w:pPr>
              <w:widowControl/>
              <w:autoSpaceDE/>
              <w:autoSpaceDN/>
              <w:jc w:val="center"/>
              <w:rPr>
                <w:sz w:val="24"/>
                <w:szCs w:val="24"/>
                <w:lang w:val="en-US"/>
              </w:rPr>
            </w:pPr>
            <w:r w:rsidRPr="00453FD8">
              <w:rPr>
                <w:sz w:val="24"/>
                <w:szCs w:val="24"/>
                <w:lang w:val="en-US"/>
              </w:rPr>
              <w:t>58</w:t>
            </w:r>
          </w:p>
        </w:tc>
        <w:tc>
          <w:tcPr>
            <w:tcW w:w="1915" w:type="pct"/>
            <w:tcBorders>
              <w:top w:val="nil"/>
              <w:left w:val="nil"/>
              <w:bottom w:val="single" w:sz="4" w:space="0" w:color="auto"/>
              <w:right w:val="single" w:sz="4" w:space="0" w:color="auto"/>
            </w:tcBorders>
            <w:shd w:val="clear" w:color="auto" w:fill="auto"/>
            <w:vAlign w:val="center"/>
            <w:hideMark/>
          </w:tcPr>
          <w:p w14:paraId="396968D6" w14:textId="77777777" w:rsidR="006C4F5E" w:rsidRPr="00453FD8" w:rsidRDefault="006C4F5E" w:rsidP="006C4F5E">
            <w:pPr>
              <w:widowControl/>
              <w:autoSpaceDE/>
              <w:autoSpaceDN/>
              <w:rPr>
                <w:sz w:val="24"/>
                <w:szCs w:val="24"/>
                <w:lang w:val="en-US"/>
              </w:rPr>
            </w:pPr>
            <w:r w:rsidRPr="00453FD8">
              <w:rPr>
                <w:sz w:val="24"/>
                <w:szCs w:val="24"/>
                <w:lang w:val="en-US"/>
              </w:rPr>
              <w:t xml:space="preserve">Hợp đồng tư vấn </w:t>
            </w:r>
          </w:p>
        </w:tc>
        <w:tc>
          <w:tcPr>
            <w:tcW w:w="893" w:type="pct"/>
            <w:tcBorders>
              <w:top w:val="nil"/>
              <w:left w:val="nil"/>
              <w:bottom w:val="single" w:sz="4" w:space="0" w:color="auto"/>
              <w:right w:val="single" w:sz="4" w:space="0" w:color="auto"/>
            </w:tcBorders>
            <w:shd w:val="clear" w:color="auto" w:fill="auto"/>
            <w:vAlign w:val="center"/>
            <w:hideMark/>
          </w:tcPr>
          <w:p w14:paraId="1BE7BB74"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 Tư vấn</w:t>
            </w:r>
          </w:p>
        </w:tc>
        <w:tc>
          <w:tcPr>
            <w:tcW w:w="944" w:type="pct"/>
            <w:tcBorders>
              <w:top w:val="nil"/>
              <w:left w:val="nil"/>
              <w:bottom w:val="single" w:sz="4" w:space="0" w:color="auto"/>
              <w:right w:val="single" w:sz="4" w:space="0" w:color="auto"/>
            </w:tcBorders>
            <w:shd w:val="clear" w:color="auto" w:fill="auto"/>
            <w:vAlign w:val="center"/>
            <w:hideMark/>
          </w:tcPr>
          <w:p w14:paraId="240EFF39" w14:textId="77777777" w:rsidR="006C4F5E" w:rsidRPr="00453FD8" w:rsidRDefault="006C4F5E" w:rsidP="006C4F5E">
            <w:pPr>
              <w:widowControl/>
              <w:autoSpaceDE/>
              <w:autoSpaceDN/>
              <w:jc w:val="center"/>
              <w:rPr>
                <w:sz w:val="24"/>
                <w:szCs w:val="24"/>
                <w:lang w:val="en-US"/>
              </w:rPr>
            </w:pPr>
            <w:r w:rsidRPr="00453FD8">
              <w:rPr>
                <w:sz w:val="24"/>
                <w:szCs w:val="24"/>
                <w:lang w:val="en-US"/>
              </w:rPr>
              <w:t>Phụ lục II thông tư 02/2023/TT-BXD</w:t>
            </w:r>
          </w:p>
        </w:tc>
        <w:tc>
          <w:tcPr>
            <w:tcW w:w="906" w:type="pct"/>
            <w:tcBorders>
              <w:top w:val="nil"/>
              <w:left w:val="nil"/>
              <w:bottom w:val="single" w:sz="4" w:space="0" w:color="auto"/>
              <w:right w:val="single" w:sz="4" w:space="0" w:color="auto"/>
            </w:tcBorders>
            <w:shd w:val="clear" w:color="auto" w:fill="auto"/>
            <w:vAlign w:val="bottom"/>
            <w:hideMark/>
          </w:tcPr>
          <w:p w14:paraId="6E61FC61"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60DC0725"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ED7342A" w14:textId="77777777" w:rsidR="006C4F5E" w:rsidRPr="00453FD8" w:rsidRDefault="006C4F5E" w:rsidP="006C4F5E">
            <w:pPr>
              <w:widowControl/>
              <w:autoSpaceDE/>
              <w:autoSpaceDN/>
              <w:jc w:val="center"/>
              <w:rPr>
                <w:sz w:val="24"/>
                <w:szCs w:val="24"/>
                <w:lang w:val="en-US"/>
              </w:rPr>
            </w:pPr>
            <w:r w:rsidRPr="00453FD8">
              <w:rPr>
                <w:sz w:val="24"/>
                <w:szCs w:val="24"/>
                <w:lang w:val="en-US"/>
              </w:rPr>
              <w:lastRenderedPageBreak/>
              <w:t>59</w:t>
            </w:r>
          </w:p>
        </w:tc>
        <w:tc>
          <w:tcPr>
            <w:tcW w:w="1915" w:type="pct"/>
            <w:tcBorders>
              <w:top w:val="nil"/>
              <w:left w:val="nil"/>
              <w:bottom w:val="single" w:sz="4" w:space="0" w:color="auto"/>
              <w:right w:val="single" w:sz="4" w:space="0" w:color="auto"/>
            </w:tcBorders>
            <w:shd w:val="clear" w:color="auto" w:fill="auto"/>
            <w:vAlign w:val="center"/>
            <w:hideMark/>
          </w:tcPr>
          <w:p w14:paraId="70F8F2FE" w14:textId="77777777" w:rsidR="006C4F5E" w:rsidRPr="00453FD8" w:rsidRDefault="006C4F5E" w:rsidP="006C4F5E">
            <w:pPr>
              <w:widowControl/>
              <w:autoSpaceDE/>
              <w:autoSpaceDN/>
              <w:rPr>
                <w:sz w:val="24"/>
                <w:szCs w:val="24"/>
                <w:lang w:val="en-US"/>
              </w:rPr>
            </w:pPr>
            <w:r w:rsidRPr="00453FD8">
              <w:rPr>
                <w:sz w:val="24"/>
                <w:szCs w:val="24"/>
                <w:lang w:val="en-US"/>
              </w:rPr>
              <w:t>Hồ sơ thanh toán, quyết toán</w:t>
            </w:r>
          </w:p>
        </w:tc>
        <w:tc>
          <w:tcPr>
            <w:tcW w:w="893" w:type="pct"/>
            <w:tcBorders>
              <w:top w:val="nil"/>
              <w:left w:val="nil"/>
              <w:bottom w:val="single" w:sz="4" w:space="0" w:color="auto"/>
              <w:right w:val="single" w:sz="4" w:space="0" w:color="auto"/>
            </w:tcBorders>
            <w:shd w:val="clear" w:color="auto" w:fill="auto"/>
            <w:vAlign w:val="center"/>
            <w:hideMark/>
          </w:tcPr>
          <w:p w14:paraId="198EDBE8"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44" w:type="pct"/>
            <w:tcBorders>
              <w:top w:val="nil"/>
              <w:left w:val="nil"/>
              <w:bottom w:val="single" w:sz="4" w:space="0" w:color="auto"/>
              <w:right w:val="single" w:sz="4" w:space="0" w:color="auto"/>
            </w:tcBorders>
            <w:shd w:val="clear" w:color="auto" w:fill="auto"/>
            <w:vAlign w:val="center"/>
            <w:hideMark/>
          </w:tcPr>
          <w:p w14:paraId="189720D6"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78D36524"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10DA58FC"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40AF406"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6340855C" w14:textId="77777777" w:rsidR="006C4F5E" w:rsidRPr="00453FD8" w:rsidRDefault="006C4F5E" w:rsidP="006C4F5E">
            <w:pPr>
              <w:widowControl/>
              <w:autoSpaceDE/>
              <w:autoSpaceDN/>
              <w:rPr>
                <w:i/>
                <w:iCs/>
                <w:sz w:val="24"/>
                <w:szCs w:val="24"/>
                <w:lang w:val="en-US"/>
              </w:rPr>
            </w:pPr>
            <w:r w:rsidRPr="00453FD8">
              <w:rPr>
                <w:i/>
                <w:iCs/>
                <w:sz w:val="24"/>
                <w:szCs w:val="24"/>
                <w:lang w:val="en-US"/>
              </w:rPr>
              <w:t>Biên bản nghiệm thu</w:t>
            </w:r>
          </w:p>
        </w:tc>
        <w:tc>
          <w:tcPr>
            <w:tcW w:w="893" w:type="pct"/>
            <w:tcBorders>
              <w:top w:val="nil"/>
              <w:left w:val="nil"/>
              <w:bottom w:val="single" w:sz="4" w:space="0" w:color="auto"/>
              <w:right w:val="single" w:sz="4" w:space="0" w:color="auto"/>
            </w:tcBorders>
            <w:shd w:val="clear" w:color="auto" w:fill="auto"/>
            <w:vAlign w:val="center"/>
            <w:hideMark/>
          </w:tcPr>
          <w:p w14:paraId="3D490BF0"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Trung tâm, Tư vấn</w:t>
            </w:r>
          </w:p>
        </w:tc>
        <w:tc>
          <w:tcPr>
            <w:tcW w:w="944" w:type="pct"/>
            <w:tcBorders>
              <w:top w:val="nil"/>
              <w:left w:val="nil"/>
              <w:bottom w:val="single" w:sz="4" w:space="0" w:color="auto"/>
              <w:right w:val="single" w:sz="4" w:space="0" w:color="auto"/>
            </w:tcBorders>
            <w:shd w:val="clear" w:color="auto" w:fill="auto"/>
            <w:vAlign w:val="center"/>
            <w:hideMark/>
          </w:tcPr>
          <w:p w14:paraId="365BD725"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xml:space="preserve">Mẫu số 07/TTTN </w:t>
            </w:r>
          </w:p>
        </w:tc>
        <w:tc>
          <w:tcPr>
            <w:tcW w:w="906" w:type="pct"/>
            <w:tcBorders>
              <w:top w:val="nil"/>
              <w:left w:val="nil"/>
              <w:bottom w:val="single" w:sz="4" w:space="0" w:color="auto"/>
              <w:right w:val="single" w:sz="4" w:space="0" w:color="auto"/>
            </w:tcBorders>
            <w:shd w:val="clear" w:color="auto" w:fill="auto"/>
            <w:vAlign w:val="bottom"/>
            <w:hideMark/>
          </w:tcPr>
          <w:p w14:paraId="7C5981ED" w14:textId="77777777" w:rsidR="006C4F5E" w:rsidRPr="00453FD8" w:rsidRDefault="006C4F5E" w:rsidP="006C4F5E">
            <w:pPr>
              <w:widowControl/>
              <w:autoSpaceDE/>
              <w:autoSpaceDN/>
              <w:rPr>
                <w:i/>
                <w:iCs/>
                <w:sz w:val="24"/>
                <w:szCs w:val="24"/>
                <w:lang w:val="en-US"/>
              </w:rPr>
            </w:pPr>
            <w:r w:rsidRPr="00453FD8">
              <w:rPr>
                <w:i/>
                <w:iCs/>
                <w:sz w:val="24"/>
                <w:szCs w:val="24"/>
                <w:lang w:val="en-US"/>
              </w:rPr>
              <w:t> </w:t>
            </w:r>
          </w:p>
        </w:tc>
      </w:tr>
      <w:tr w:rsidR="00A779AD" w:rsidRPr="00453FD8" w14:paraId="4B36C79F"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3948700"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140BE178"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Đơn đề nghị thanh toán, quyết toán</w:t>
            </w:r>
          </w:p>
        </w:tc>
        <w:tc>
          <w:tcPr>
            <w:tcW w:w="893" w:type="pct"/>
            <w:tcBorders>
              <w:top w:val="nil"/>
              <w:left w:val="nil"/>
              <w:bottom w:val="single" w:sz="4" w:space="0" w:color="auto"/>
              <w:right w:val="single" w:sz="4" w:space="0" w:color="auto"/>
            </w:tcBorders>
            <w:shd w:val="clear" w:color="auto" w:fill="auto"/>
            <w:vAlign w:val="center"/>
            <w:hideMark/>
          </w:tcPr>
          <w:p w14:paraId="26D58399"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Trung tâm, Tư vấn</w:t>
            </w:r>
          </w:p>
        </w:tc>
        <w:tc>
          <w:tcPr>
            <w:tcW w:w="944" w:type="pct"/>
            <w:tcBorders>
              <w:top w:val="nil"/>
              <w:left w:val="nil"/>
              <w:bottom w:val="single" w:sz="4" w:space="0" w:color="auto"/>
              <w:right w:val="single" w:sz="4" w:space="0" w:color="auto"/>
            </w:tcBorders>
            <w:shd w:val="clear" w:color="auto" w:fill="auto"/>
            <w:vAlign w:val="center"/>
            <w:hideMark/>
          </w:tcPr>
          <w:p w14:paraId="6826579A"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xml:space="preserve">Mẫu số 08/TTTN </w:t>
            </w:r>
          </w:p>
        </w:tc>
        <w:tc>
          <w:tcPr>
            <w:tcW w:w="906" w:type="pct"/>
            <w:tcBorders>
              <w:top w:val="nil"/>
              <w:left w:val="nil"/>
              <w:bottom w:val="single" w:sz="4" w:space="0" w:color="auto"/>
              <w:right w:val="single" w:sz="4" w:space="0" w:color="auto"/>
            </w:tcBorders>
            <w:shd w:val="clear" w:color="auto" w:fill="auto"/>
            <w:vAlign w:val="bottom"/>
            <w:hideMark/>
          </w:tcPr>
          <w:p w14:paraId="21FB92AD" w14:textId="77777777" w:rsidR="006C4F5E" w:rsidRPr="00453FD8" w:rsidRDefault="006C4F5E" w:rsidP="006C4F5E">
            <w:pPr>
              <w:widowControl/>
              <w:autoSpaceDE/>
              <w:autoSpaceDN/>
              <w:rPr>
                <w:i/>
                <w:iCs/>
                <w:sz w:val="24"/>
                <w:szCs w:val="24"/>
                <w:lang w:val="en-US"/>
              </w:rPr>
            </w:pPr>
            <w:r w:rsidRPr="00453FD8">
              <w:rPr>
                <w:i/>
                <w:iCs/>
                <w:sz w:val="24"/>
                <w:szCs w:val="24"/>
                <w:lang w:val="en-US"/>
              </w:rPr>
              <w:t> </w:t>
            </w:r>
          </w:p>
        </w:tc>
      </w:tr>
      <w:tr w:rsidR="00A779AD" w:rsidRPr="00453FD8" w14:paraId="0C5D96BF"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F94F143"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5FF84A4A"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 xml:space="preserve">Bảng tổng hợp thông tin hợp đồng mẫu </w:t>
            </w:r>
            <w:proofErr w:type="gramStart"/>
            <w:r w:rsidRPr="00453FD8">
              <w:rPr>
                <w:i/>
                <w:iCs/>
                <w:sz w:val="24"/>
                <w:szCs w:val="24"/>
                <w:lang w:val="en-US"/>
              </w:rPr>
              <w:t>02.a</w:t>
            </w:r>
            <w:proofErr w:type="gramEnd"/>
          </w:p>
        </w:tc>
        <w:tc>
          <w:tcPr>
            <w:tcW w:w="893" w:type="pct"/>
            <w:tcBorders>
              <w:top w:val="nil"/>
              <w:left w:val="nil"/>
              <w:bottom w:val="single" w:sz="4" w:space="0" w:color="auto"/>
              <w:right w:val="single" w:sz="4" w:space="0" w:color="auto"/>
            </w:tcBorders>
            <w:shd w:val="clear" w:color="auto" w:fill="auto"/>
            <w:vAlign w:val="center"/>
            <w:hideMark/>
          </w:tcPr>
          <w:p w14:paraId="5346E681"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Trung tâm, Tư vấn</w:t>
            </w:r>
          </w:p>
        </w:tc>
        <w:tc>
          <w:tcPr>
            <w:tcW w:w="944" w:type="pct"/>
            <w:tcBorders>
              <w:top w:val="nil"/>
              <w:left w:val="nil"/>
              <w:bottom w:val="single" w:sz="4" w:space="0" w:color="auto"/>
              <w:right w:val="single" w:sz="4" w:space="0" w:color="auto"/>
            </w:tcBorders>
            <w:shd w:val="clear" w:color="auto" w:fill="auto"/>
            <w:vAlign w:val="center"/>
            <w:hideMark/>
          </w:tcPr>
          <w:p w14:paraId="6205B2BC"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Mẫu số 02.a/TT NĐ 254/2025/NĐ-CP</w:t>
            </w:r>
          </w:p>
        </w:tc>
        <w:tc>
          <w:tcPr>
            <w:tcW w:w="906" w:type="pct"/>
            <w:tcBorders>
              <w:top w:val="nil"/>
              <w:left w:val="nil"/>
              <w:bottom w:val="single" w:sz="4" w:space="0" w:color="auto"/>
              <w:right w:val="single" w:sz="4" w:space="0" w:color="auto"/>
            </w:tcBorders>
            <w:shd w:val="clear" w:color="auto" w:fill="auto"/>
            <w:vAlign w:val="center"/>
            <w:hideMark/>
          </w:tcPr>
          <w:p w14:paraId="0FA6C844"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 </w:t>
            </w:r>
          </w:p>
        </w:tc>
      </w:tr>
      <w:tr w:rsidR="00A779AD" w:rsidRPr="00453FD8" w14:paraId="2FC78EFF" w14:textId="77777777" w:rsidTr="006C4F5E">
        <w:trPr>
          <w:trHeight w:val="126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D6CE025"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54DFE593"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 xml:space="preserve">Bảng xác định giá trị khối lượng công việc hoàn thành mẫu 03.a; </w:t>
            </w:r>
            <w:proofErr w:type="gramStart"/>
            <w:r w:rsidRPr="00453FD8">
              <w:rPr>
                <w:i/>
                <w:iCs/>
                <w:sz w:val="24"/>
                <w:szCs w:val="24"/>
                <w:lang w:val="en-US"/>
              </w:rPr>
              <w:t>08.a</w:t>
            </w:r>
            <w:proofErr w:type="gramEnd"/>
          </w:p>
        </w:tc>
        <w:tc>
          <w:tcPr>
            <w:tcW w:w="893" w:type="pct"/>
            <w:tcBorders>
              <w:top w:val="nil"/>
              <w:left w:val="nil"/>
              <w:bottom w:val="single" w:sz="4" w:space="0" w:color="auto"/>
              <w:right w:val="single" w:sz="4" w:space="0" w:color="auto"/>
            </w:tcBorders>
            <w:shd w:val="clear" w:color="auto" w:fill="auto"/>
            <w:vAlign w:val="center"/>
            <w:hideMark/>
          </w:tcPr>
          <w:p w14:paraId="2C77153D"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Trung tâm, Tư vấn</w:t>
            </w:r>
          </w:p>
        </w:tc>
        <w:tc>
          <w:tcPr>
            <w:tcW w:w="944" w:type="pct"/>
            <w:tcBorders>
              <w:top w:val="nil"/>
              <w:left w:val="nil"/>
              <w:bottom w:val="single" w:sz="4" w:space="0" w:color="auto"/>
              <w:right w:val="single" w:sz="4" w:space="0" w:color="auto"/>
            </w:tcBorders>
            <w:shd w:val="clear" w:color="auto" w:fill="auto"/>
            <w:vAlign w:val="center"/>
            <w:hideMark/>
          </w:tcPr>
          <w:p w14:paraId="6F76A105"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Mẫu số 08a nghị định 11/2020/NĐ-CP; Mẫu số 03.a/TT NĐ-254/2025/NĐ-CP</w:t>
            </w:r>
          </w:p>
        </w:tc>
        <w:tc>
          <w:tcPr>
            <w:tcW w:w="906" w:type="pct"/>
            <w:tcBorders>
              <w:top w:val="nil"/>
              <w:left w:val="nil"/>
              <w:bottom w:val="single" w:sz="4" w:space="0" w:color="auto"/>
              <w:right w:val="single" w:sz="4" w:space="0" w:color="auto"/>
            </w:tcBorders>
            <w:shd w:val="clear" w:color="auto" w:fill="auto"/>
            <w:vAlign w:val="center"/>
            <w:hideMark/>
          </w:tcPr>
          <w:p w14:paraId="350C312E"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 </w:t>
            </w:r>
          </w:p>
        </w:tc>
      </w:tr>
      <w:tr w:rsidR="00A779AD" w:rsidRPr="00453FD8" w14:paraId="71ADC01E" w14:textId="77777777" w:rsidTr="006C4F5E">
        <w:trPr>
          <w:trHeight w:val="126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5C5ABF3"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5B623E8D"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 xml:space="preserve">Bảng tính giá trị quyết toán hợp đồng giữa CĐT và nhà thầu 03.c; </w:t>
            </w:r>
            <w:proofErr w:type="gramStart"/>
            <w:r w:rsidRPr="00453FD8">
              <w:rPr>
                <w:i/>
                <w:iCs/>
                <w:sz w:val="24"/>
                <w:szCs w:val="24"/>
                <w:lang w:val="en-US"/>
              </w:rPr>
              <w:t>08.a</w:t>
            </w:r>
            <w:proofErr w:type="gramEnd"/>
          </w:p>
        </w:tc>
        <w:tc>
          <w:tcPr>
            <w:tcW w:w="893" w:type="pct"/>
            <w:tcBorders>
              <w:top w:val="nil"/>
              <w:left w:val="nil"/>
              <w:bottom w:val="single" w:sz="4" w:space="0" w:color="auto"/>
              <w:right w:val="single" w:sz="4" w:space="0" w:color="auto"/>
            </w:tcBorders>
            <w:shd w:val="clear" w:color="auto" w:fill="auto"/>
            <w:vAlign w:val="center"/>
            <w:hideMark/>
          </w:tcPr>
          <w:p w14:paraId="630686AE"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Trung tâm, Tư vấn</w:t>
            </w:r>
          </w:p>
        </w:tc>
        <w:tc>
          <w:tcPr>
            <w:tcW w:w="944" w:type="pct"/>
            <w:tcBorders>
              <w:top w:val="nil"/>
              <w:left w:val="nil"/>
              <w:bottom w:val="single" w:sz="4" w:space="0" w:color="auto"/>
              <w:right w:val="single" w:sz="4" w:space="0" w:color="auto"/>
            </w:tcBorders>
            <w:shd w:val="clear" w:color="auto" w:fill="auto"/>
            <w:vAlign w:val="center"/>
            <w:hideMark/>
          </w:tcPr>
          <w:p w14:paraId="0C69AACA"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Mẫu số 08a nghị định 11/2020/NĐ-CP; Mẫu số 03.c/QT NĐ 254/2025/NĐ-CP</w:t>
            </w:r>
          </w:p>
        </w:tc>
        <w:tc>
          <w:tcPr>
            <w:tcW w:w="906" w:type="pct"/>
            <w:tcBorders>
              <w:top w:val="nil"/>
              <w:left w:val="nil"/>
              <w:bottom w:val="single" w:sz="4" w:space="0" w:color="auto"/>
              <w:right w:val="single" w:sz="4" w:space="0" w:color="auto"/>
            </w:tcBorders>
            <w:shd w:val="clear" w:color="auto" w:fill="auto"/>
            <w:vAlign w:val="center"/>
            <w:hideMark/>
          </w:tcPr>
          <w:p w14:paraId="4CC9B83C"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 </w:t>
            </w:r>
          </w:p>
        </w:tc>
      </w:tr>
      <w:tr w:rsidR="00A779AD" w:rsidRPr="00453FD8" w14:paraId="5B464FD4"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1B03570" w14:textId="77777777" w:rsidR="006C4F5E" w:rsidRPr="00453FD8" w:rsidRDefault="006C4F5E" w:rsidP="006C4F5E">
            <w:pPr>
              <w:widowControl/>
              <w:autoSpaceDE/>
              <w:autoSpaceDN/>
              <w:jc w:val="center"/>
              <w:rPr>
                <w:sz w:val="24"/>
                <w:szCs w:val="24"/>
                <w:lang w:val="en-US"/>
              </w:rPr>
            </w:pPr>
            <w:r w:rsidRPr="00453FD8">
              <w:rPr>
                <w:sz w:val="24"/>
                <w:szCs w:val="24"/>
                <w:lang w:val="en-US"/>
              </w:rPr>
              <w:t>60</w:t>
            </w:r>
          </w:p>
        </w:tc>
        <w:tc>
          <w:tcPr>
            <w:tcW w:w="1915" w:type="pct"/>
            <w:tcBorders>
              <w:top w:val="nil"/>
              <w:left w:val="nil"/>
              <w:bottom w:val="single" w:sz="4" w:space="0" w:color="auto"/>
              <w:right w:val="single" w:sz="4" w:space="0" w:color="auto"/>
            </w:tcBorders>
            <w:shd w:val="clear" w:color="auto" w:fill="auto"/>
            <w:vAlign w:val="center"/>
            <w:hideMark/>
          </w:tcPr>
          <w:p w14:paraId="4FFECAF3" w14:textId="77777777" w:rsidR="006C4F5E" w:rsidRPr="00453FD8" w:rsidRDefault="006C4F5E" w:rsidP="006C4F5E">
            <w:pPr>
              <w:widowControl/>
              <w:autoSpaceDE/>
              <w:autoSpaceDN/>
              <w:jc w:val="both"/>
              <w:rPr>
                <w:sz w:val="24"/>
                <w:szCs w:val="24"/>
                <w:lang w:val="en-US"/>
              </w:rPr>
            </w:pPr>
            <w:r w:rsidRPr="00453FD8">
              <w:rPr>
                <w:sz w:val="24"/>
                <w:szCs w:val="24"/>
                <w:lang w:val="en-US"/>
              </w:rPr>
              <w:t>Hóa đơn</w:t>
            </w:r>
          </w:p>
        </w:tc>
        <w:tc>
          <w:tcPr>
            <w:tcW w:w="893" w:type="pct"/>
            <w:tcBorders>
              <w:top w:val="nil"/>
              <w:left w:val="nil"/>
              <w:bottom w:val="single" w:sz="4" w:space="0" w:color="auto"/>
              <w:right w:val="single" w:sz="4" w:space="0" w:color="auto"/>
            </w:tcBorders>
            <w:shd w:val="clear" w:color="auto" w:fill="auto"/>
            <w:vAlign w:val="center"/>
            <w:hideMark/>
          </w:tcPr>
          <w:p w14:paraId="7CBCAE21" w14:textId="77777777" w:rsidR="006C4F5E" w:rsidRPr="00453FD8" w:rsidRDefault="006C4F5E" w:rsidP="006C4F5E">
            <w:pPr>
              <w:widowControl/>
              <w:autoSpaceDE/>
              <w:autoSpaceDN/>
              <w:jc w:val="center"/>
              <w:rPr>
                <w:sz w:val="24"/>
                <w:szCs w:val="24"/>
                <w:lang w:val="en-US"/>
              </w:rPr>
            </w:pPr>
            <w:r w:rsidRPr="00453FD8">
              <w:rPr>
                <w:sz w:val="24"/>
                <w:szCs w:val="24"/>
                <w:lang w:val="en-US"/>
              </w:rPr>
              <w:t>Tư vấn</w:t>
            </w:r>
          </w:p>
        </w:tc>
        <w:tc>
          <w:tcPr>
            <w:tcW w:w="944" w:type="pct"/>
            <w:tcBorders>
              <w:top w:val="nil"/>
              <w:left w:val="nil"/>
              <w:bottom w:val="single" w:sz="4" w:space="0" w:color="auto"/>
              <w:right w:val="single" w:sz="4" w:space="0" w:color="auto"/>
            </w:tcBorders>
            <w:shd w:val="clear" w:color="auto" w:fill="auto"/>
            <w:vAlign w:val="center"/>
            <w:hideMark/>
          </w:tcPr>
          <w:p w14:paraId="6D7130BB"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2A6762CE"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43AA2545"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3714D6F" w14:textId="77777777" w:rsidR="006C4F5E" w:rsidRPr="00453FD8" w:rsidRDefault="006C4F5E" w:rsidP="006C4F5E">
            <w:pPr>
              <w:widowControl/>
              <w:autoSpaceDE/>
              <w:autoSpaceDN/>
              <w:jc w:val="center"/>
              <w:rPr>
                <w:sz w:val="24"/>
                <w:szCs w:val="24"/>
                <w:lang w:val="en-US"/>
              </w:rPr>
            </w:pPr>
            <w:r w:rsidRPr="00453FD8">
              <w:rPr>
                <w:sz w:val="24"/>
                <w:szCs w:val="24"/>
                <w:lang w:val="en-US"/>
              </w:rPr>
              <w:t>61</w:t>
            </w:r>
          </w:p>
        </w:tc>
        <w:tc>
          <w:tcPr>
            <w:tcW w:w="1915" w:type="pct"/>
            <w:tcBorders>
              <w:top w:val="nil"/>
              <w:left w:val="nil"/>
              <w:bottom w:val="single" w:sz="4" w:space="0" w:color="auto"/>
              <w:right w:val="single" w:sz="4" w:space="0" w:color="auto"/>
            </w:tcBorders>
            <w:shd w:val="clear" w:color="auto" w:fill="auto"/>
            <w:vAlign w:val="center"/>
            <w:hideMark/>
          </w:tcPr>
          <w:p w14:paraId="1CB477DD" w14:textId="77777777" w:rsidR="006C4F5E" w:rsidRPr="00453FD8" w:rsidRDefault="006C4F5E" w:rsidP="006C4F5E">
            <w:pPr>
              <w:widowControl/>
              <w:autoSpaceDE/>
              <w:autoSpaceDN/>
              <w:rPr>
                <w:sz w:val="24"/>
                <w:szCs w:val="24"/>
                <w:lang w:val="en-US"/>
              </w:rPr>
            </w:pPr>
            <w:r w:rsidRPr="00453FD8">
              <w:rPr>
                <w:sz w:val="24"/>
                <w:szCs w:val="24"/>
                <w:lang w:val="en-US"/>
              </w:rPr>
              <w:t>Thanh lý hợp đồng</w:t>
            </w:r>
          </w:p>
        </w:tc>
        <w:tc>
          <w:tcPr>
            <w:tcW w:w="893" w:type="pct"/>
            <w:tcBorders>
              <w:top w:val="nil"/>
              <w:left w:val="nil"/>
              <w:bottom w:val="single" w:sz="4" w:space="0" w:color="auto"/>
              <w:right w:val="single" w:sz="4" w:space="0" w:color="auto"/>
            </w:tcBorders>
            <w:shd w:val="clear" w:color="auto" w:fill="auto"/>
            <w:vAlign w:val="center"/>
            <w:hideMark/>
          </w:tcPr>
          <w:p w14:paraId="52671946"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 Tư vấn</w:t>
            </w:r>
          </w:p>
        </w:tc>
        <w:tc>
          <w:tcPr>
            <w:tcW w:w="944" w:type="pct"/>
            <w:tcBorders>
              <w:top w:val="nil"/>
              <w:left w:val="nil"/>
              <w:bottom w:val="single" w:sz="4" w:space="0" w:color="auto"/>
              <w:right w:val="single" w:sz="4" w:space="0" w:color="auto"/>
            </w:tcBorders>
            <w:shd w:val="clear" w:color="auto" w:fill="auto"/>
            <w:vAlign w:val="center"/>
            <w:hideMark/>
          </w:tcPr>
          <w:p w14:paraId="584170EA"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61959CB8"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0B530B91"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164AD84"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3E619EE8" w14:textId="77777777" w:rsidR="006C4F5E" w:rsidRPr="00453FD8" w:rsidRDefault="006C4F5E" w:rsidP="006C4F5E">
            <w:pPr>
              <w:widowControl/>
              <w:autoSpaceDE/>
              <w:autoSpaceDN/>
              <w:rPr>
                <w:b/>
                <w:bCs/>
                <w:sz w:val="24"/>
                <w:szCs w:val="24"/>
                <w:lang w:val="en-US"/>
              </w:rPr>
            </w:pPr>
            <w:r w:rsidRPr="00453FD8">
              <w:rPr>
                <w:b/>
                <w:bCs/>
                <w:sz w:val="24"/>
                <w:szCs w:val="24"/>
                <w:lang w:val="en-US"/>
              </w:rPr>
              <w:t xml:space="preserve">Gói thầu Tư vấn thẩm định E-HSMT, </w:t>
            </w:r>
            <w:proofErr w:type="gramStart"/>
            <w:r w:rsidRPr="00453FD8">
              <w:rPr>
                <w:b/>
                <w:bCs/>
                <w:sz w:val="24"/>
                <w:szCs w:val="24"/>
                <w:lang w:val="en-US"/>
              </w:rPr>
              <w:t>KQLCNT  (</w:t>
            </w:r>
            <w:proofErr w:type="gramEnd"/>
            <w:r w:rsidRPr="00453FD8">
              <w:rPr>
                <w:b/>
                <w:bCs/>
                <w:sz w:val="24"/>
                <w:szCs w:val="24"/>
                <w:lang w:val="en-US"/>
              </w:rPr>
              <w:t>đấu thầu rộng rãi)</w:t>
            </w:r>
          </w:p>
        </w:tc>
        <w:tc>
          <w:tcPr>
            <w:tcW w:w="893" w:type="pct"/>
            <w:tcBorders>
              <w:top w:val="nil"/>
              <w:left w:val="nil"/>
              <w:bottom w:val="single" w:sz="4" w:space="0" w:color="auto"/>
              <w:right w:val="single" w:sz="4" w:space="0" w:color="auto"/>
            </w:tcBorders>
            <w:shd w:val="clear" w:color="auto" w:fill="auto"/>
            <w:vAlign w:val="center"/>
            <w:hideMark/>
          </w:tcPr>
          <w:p w14:paraId="421A1128"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44" w:type="pct"/>
            <w:tcBorders>
              <w:top w:val="nil"/>
              <w:left w:val="nil"/>
              <w:bottom w:val="single" w:sz="4" w:space="0" w:color="auto"/>
              <w:right w:val="single" w:sz="4" w:space="0" w:color="auto"/>
            </w:tcBorders>
            <w:shd w:val="clear" w:color="auto" w:fill="auto"/>
            <w:vAlign w:val="center"/>
            <w:hideMark/>
          </w:tcPr>
          <w:p w14:paraId="7D11146D"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1349A531"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r>
      <w:tr w:rsidR="00A779AD" w:rsidRPr="00453FD8" w14:paraId="6D537AB0"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BEF6716" w14:textId="77777777" w:rsidR="006C4F5E" w:rsidRPr="00453FD8" w:rsidRDefault="006C4F5E" w:rsidP="006C4F5E">
            <w:pPr>
              <w:widowControl/>
              <w:autoSpaceDE/>
              <w:autoSpaceDN/>
              <w:jc w:val="center"/>
              <w:rPr>
                <w:sz w:val="24"/>
                <w:szCs w:val="24"/>
                <w:lang w:val="en-US"/>
              </w:rPr>
            </w:pPr>
            <w:r w:rsidRPr="00453FD8">
              <w:rPr>
                <w:sz w:val="24"/>
                <w:szCs w:val="24"/>
                <w:lang w:val="en-US"/>
              </w:rPr>
              <w:t>62</w:t>
            </w:r>
          </w:p>
        </w:tc>
        <w:tc>
          <w:tcPr>
            <w:tcW w:w="1915" w:type="pct"/>
            <w:tcBorders>
              <w:top w:val="nil"/>
              <w:left w:val="nil"/>
              <w:bottom w:val="single" w:sz="4" w:space="0" w:color="auto"/>
              <w:right w:val="single" w:sz="4" w:space="0" w:color="auto"/>
            </w:tcBorders>
            <w:shd w:val="clear" w:color="auto" w:fill="auto"/>
            <w:vAlign w:val="center"/>
            <w:hideMark/>
          </w:tcPr>
          <w:p w14:paraId="7A526D50" w14:textId="77777777" w:rsidR="006C4F5E" w:rsidRPr="00453FD8" w:rsidRDefault="006C4F5E" w:rsidP="006C4F5E">
            <w:pPr>
              <w:widowControl/>
              <w:autoSpaceDE/>
              <w:autoSpaceDN/>
              <w:rPr>
                <w:sz w:val="24"/>
                <w:szCs w:val="24"/>
                <w:lang w:val="en-US"/>
              </w:rPr>
            </w:pPr>
            <w:r w:rsidRPr="00453FD8">
              <w:rPr>
                <w:sz w:val="24"/>
                <w:szCs w:val="24"/>
                <w:lang w:val="en-US"/>
              </w:rPr>
              <w:t>Hợp đồng tư vấn Tư vấn thẩm định E-HSMT, KQLCNT</w:t>
            </w:r>
          </w:p>
        </w:tc>
        <w:tc>
          <w:tcPr>
            <w:tcW w:w="893" w:type="pct"/>
            <w:tcBorders>
              <w:top w:val="nil"/>
              <w:left w:val="nil"/>
              <w:bottom w:val="single" w:sz="4" w:space="0" w:color="auto"/>
              <w:right w:val="single" w:sz="4" w:space="0" w:color="auto"/>
            </w:tcBorders>
            <w:shd w:val="clear" w:color="auto" w:fill="auto"/>
            <w:vAlign w:val="center"/>
            <w:hideMark/>
          </w:tcPr>
          <w:p w14:paraId="47388A5A"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44" w:type="pct"/>
            <w:tcBorders>
              <w:top w:val="nil"/>
              <w:left w:val="nil"/>
              <w:bottom w:val="single" w:sz="4" w:space="0" w:color="auto"/>
              <w:right w:val="single" w:sz="4" w:space="0" w:color="auto"/>
            </w:tcBorders>
            <w:shd w:val="clear" w:color="auto" w:fill="auto"/>
            <w:vAlign w:val="center"/>
            <w:hideMark/>
          </w:tcPr>
          <w:p w14:paraId="5F2074F0"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7B32F7A5"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63672E90"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696949E" w14:textId="77777777" w:rsidR="006C4F5E" w:rsidRPr="00453FD8" w:rsidRDefault="006C4F5E" w:rsidP="006C4F5E">
            <w:pPr>
              <w:widowControl/>
              <w:autoSpaceDE/>
              <w:autoSpaceDN/>
              <w:jc w:val="center"/>
              <w:rPr>
                <w:sz w:val="24"/>
                <w:szCs w:val="24"/>
                <w:lang w:val="en-US"/>
              </w:rPr>
            </w:pPr>
            <w:r w:rsidRPr="00453FD8">
              <w:rPr>
                <w:sz w:val="24"/>
                <w:szCs w:val="24"/>
                <w:lang w:val="en-US"/>
              </w:rPr>
              <w:t>63</w:t>
            </w:r>
          </w:p>
        </w:tc>
        <w:tc>
          <w:tcPr>
            <w:tcW w:w="1915" w:type="pct"/>
            <w:tcBorders>
              <w:top w:val="nil"/>
              <w:left w:val="nil"/>
              <w:bottom w:val="single" w:sz="4" w:space="0" w:color="auto"/>
              <w:right w:val="single" w:sz="4" w:space="0" w:color="auto"/>
            </w:tcBorders>
            <w:shd w:val="clear" w:color="auto" w:fill="auto"/>
            <w:vAlign w:val="center"/>
            <w:hideMark/>
          </w:tcPr>
          <w:p w14:paraId="49D053C7" w14:textId="77777777" w:rsidR="006C4F5E" w:rsidRPr="00453FD8" w:rsidRDefault="006C4F5E" w:rsidP="006C4F5E">
            <w:pPr>
              <w:widowControl/>
              <w:autoSpaceDE/>
              <w:autoSpaceDN/>
              <w:rPr>
                <w:sz w:val="24"/>
                <w:szCs w:val="24"/>
                <w:lang w:val="en-US"/>
              </w:rPr>
            </w:pPr>
            <w:r w:rsidRPr="00453FD8">
              <w:rPr>
                <w:sz w:val="24"/>
                <w:szCs w:val="24"/>
                <w:lang w:val="en-US"/>
              </w:rPr>
              <w:t xml:space="preserve">Hồ sơ năng lực </w:t>
            </w:r>
          </w:p>
        </w:tc>
        <w:tc>
          <w:tcPr>
            <w:tcW w:w="893" w:type="pct"/>
            <w:tcBorders>
              <w:top w:val="nil"/>
              <w:left w:val="nil"/>
              <w:bottom w:val="single" w:sz="4" w:space="0" w:color="auto"/>
              <w:right w:val="single" w:sz="4" w:space="0" w:color="auto"/>
            </w:tcBorders>
            <w:shd w:val="clear" w:color="auto" w:fill="auto"/>
            <w:vAlign w:val="center"/>
            <w:hideMark/>
          </w:tcPr>
          <w:p w14:paraId="582AE616" w14:textId="77777777" w:rsidR="006C4F5E" w:rsidRPr="00453FD8" w:rsidRDefault="006C4F5E" w:rsidP="006C4F5E">
            <w:pPr>
              <w:widowControl/>
              <w:autoSpaceDE/>
              <w:autoSpaceDN/>
              <w:jc w:val="center"/>
              <w:rPr>
                <w:sz w:val="24"/>
                <w:szCs w:val="24"/>
                <w:lang w:val="en-US"/>
              </w:rPr>
            </w:pPr>
            <w:r w:rsidRPr="00453FD8">
              <w:rPr>
                <w:sz w:val="24"/>
                <w:szCs w:val="24"/>
                <w:lang w:val="en-US"/>
              </w:rPr>
              <w:t>tư vấn</w:t>
            </w:r>
          </w:p>
        </w:tc>
        <w:tc>
          <w:tcPr>
            <w:tcW w:w="944" w:type="pct"/>
            <w:tcBorders>
              <w:top w:val="nil"/>
              <w:left w:val="nil"/>
              <w:bottom w:val="single" w:sz="4" w:space="0" w:color="auto"/>
              <w:right w:val="single" w:sz="4" w:space="0" w:color="auto"/>
            </w:tcBorders>
            <w:shd w:val="clear" w:color="auto" w:fill="auto"/>
            <w:vAlign w:val="center"/>
            <w:hideMark/>
          </w:tcPr>
          <w:p w14:paraId="00C9D04F"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594912E8"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5BB0AD51"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8723F47" w14:textId="77777777" w:rsidR="006C4F5E" w:rsidRPr="00453FD8" w:rsidRDefault="006C4F5E" w:rsidP="006C4F5E">
            <w:pPr>
              <w:widowControl/>
              <w:autoSpaceDE/>
              <w:autoSpaceDN/>
              <w:jc w:val="center"/>
              <w:rPr>
                <w:sz w:val="24"/>
                <w:szCs w:val="24"/>
                <w:lang w:val="en-US"/>
              </w:rPr>
            </w:pPr>
            <w:r w:rsidRPr="00453FD8">
              <w:rPr>
                <w:sz w:val="24"/>
                <w:szCs w:val="24"/>
                <w:lang w:val="en-US"/>
              </w:rPr>
              <w:t>64</w:t>
            </w:r>
          </w:p>
        </w:tc>
        <w:tc>
          <w:tcPr>
            <w:tcW w:w="1915" w:type="pct"/>
            <w:tcBorders>
              <w:top w:val="nil"/>
              <w:left w:val="nil"/>
              <w:bottom w:val="single" w:sz="4" w:space="0" w:color="auto"/>
              <w:right w:val="single" w:sz="4" w:space="0" w:color="auto"/>
            </w:tcBorders>
            <w:shd w:val="clear" w:color="auto" w:fill="auto"/>
            <w:vAlign w:val="center"/>
            <w:hideMark/>
          </w:tcPr>
          <w:p w14:paraId="21F24F07" w14:textId="77777777" w:rsidR="006C4F5E" w:rsidRPr="00453FD8" w:rsidRDefault="006C4F5E" w:rsidP="006C4F5E">
            <w:pPr>
              <w:widowControl/>
              <w:autoSpaceDE/>
              <w:autoSpaceDN/>
              <w:rPr>
                <w:sz w:val="24"/>
                <w:szCs w:val="24"/>
                <w:lang w:val="en-US"/>
              </w:rPr>
            </w:pPr>
            <w:r w:rsidRPr="00453FD8">
              <w:rPr>
                <w:sz w:val="24"/>
                <w:szCs w:val="24"/>
                <w:lang w:val="en-US"/>
              </w:rPr>
              <w:t>Dự thảo hợp đồng tư vấn</w:t>
            </w:r>
          </w:p>
        </w:tc>
        <w:tc>
          <w:tcPr>
            <w:tcW w:w="893" w:type="pct"/>
            <w:tcBorders>
              <w:top w:val="nil"/>
              <w:left w:val="nil"/>
              <w:bottom w:val="single" w:sz="4" w:space="0" w:color="auto"/>
              <w:right w:val="single" w:sz="4" w:space="0" w:color="auto"/>
            </w:tcBorders>
            <w:shd w:val="clear" w:color="auto" w:fill="auto"/>
            <w:vAlign w:val="center"/>
            <w:hideMark/>
          </w:tcPr>
          <w:p w14:paraId="67CE76EA"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44" w:type="pct"/>
            <w:tcBorders>
              <w:top w:val="nil"/>
              <w:left w:val="nil"/>
              <w:bottom w:val="single" w:sz="4" w:space="0" w:color="auto"/>
              <w:right w:val="single" w:sz="4" w:space="0" w:color="auto"/>
            </w:tcBorders>
            <w:shd w:val="clear" w:color="auto" w:fill="auto"/>
            <w:vAlign w:val="center"/>
            <w:hideMark/>
          </w:tcPr>
          <w:p w14:paraId="76B4D1C3" w14:textId="77777777" w:rsidR="006C4F5E" w:rsidRPr="00453FD8" w:rsidRDefault="006C4F5E" w:rsidP="006C4F5E">
            <w:pPr>
              <w:widowControl/>
              <w:autoSpaceDE/>
              <w:autoSpaceDN/>
              <w:jc w:val="center"/>
              <w:rPr>
                <w:sz w:val="24"/>
                <w:szCs w:val="24"/>
                <w:lang w:val="en-US"/>
              </w:rPr>
            </w:pPr>
            <w:r w:rsidRPr="00453FD8">
              <w:rPr>
                <w:sz w:val="24"/>
                <w:szCs w:val="24"/>
                <w:lang w:val="en-US"/>
              </w:rPr>
              <w:t>Phụ lục II thông tư 02/2023/TT-BXD</w:t>
            </w:r>
          </w:p>
        </w:tc>
        <w:tc>
          <w:tcPr>
            <w:tcW w:w="906" w:type="pct"/>
            <w:tcBorders>
              <w:top w:val="nil"/>
              <w:left w:val="nil"/>
              <w:bottom w:val="single" w:sz="4" w:space="0" w:color="auto"/>
              <w:right w:val="single" w:sz="4" w:space="0" w:color="auto"/>
            </w:tcBorders>
            <w:shd w:val="clear" w:color="auto" w:fill="auto"/>
            <w:vAlign w:val="bottom"/>
            <w:hideMark/>
          </w:tcPr>
          <w:p w14:paraId="11E00F1E"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07E8BEFF"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3F5D7D7" w14:textId="77777777" w:rsidR="006C4F5E" w:rsidRPr="00453FD8" w:rsidRDefault="006C4F5E" w:rsidP="006C4F5E">
            <w:pPr>
              <w:widowControl/>
              <w:autoSpaceDE/>
              <w:autoSpaceDN/>
              <w:jc w:val="center"/>
              <w:rPr>
                <w:sz w:val="24"/>
                <w:szCs w:val="24"/>
                <w:lang w:val="en-US"/>
              </w:rPr>
            </w:pPr>
            <w:r w:rsidRPr="00453FD8">
              <w:rPr>
                <w:sz w:val="24"/>
                <w:szCs w:val="24"/>
                <w:lang w:val="en-US"/>
              </w:rPr>
              <w:t>65</w:t>
            </w:r>
          </w:p>
        </w:tc>
        <w:tc>
          <w:tcPr>
            <w:tcW w:w="1915" w:type="pct"/>
            <w:tcBorders>
              <w:top w:val="nil"/>
              <w:left w:val="nil"/>
              <w:bottom w:val="single" w:sz="4" w:space="0" w:color="auto"/>
              <w:right w:val="single" w:sz="4" w:space="0" w:color="auto"/>
            </w:tcBorders>
            <w:shd w:val="clear" w:color="auto" w:fill="auto"/>
            <w:vAlign w:val="center"/>
            <w:hideMark/>
          </w:tcPr>
          <w:p w14:paraId="29661DA9" w14:textId="77777777" w:rsidR="006C4F5E" w:rsidRPr="00453FD8" w:rsidRDefault="006C4F5E" w:rsidP="006C4F5E">
            <w:pPr>
              <w:widowControl/>
              <w:autoSpaceDE/>
              <w:autoSpaceDN/>
              <w:jc w:val="both"/>
              <w:rPr>
                <w:sz w:val="24"/>
                <w:szCs w:val="24"/>
                <w:lang w:val="en-US"/>
              </w:rPr>
            </w:pPr>
            <w:r w:rsidRPr="00453FD8">
              <w:rPr>
                <w:sz w:val="24"/>
                <w:szCs w:val="24"/>
                <w:lang w:val="en-US"/>
              </w:rPr>
              <w:t>Thư mời tham gia gói thầu ttư vấn</w:t>
            </w:r>
          </w:p>
        </w:tc>
        <w:tc>
          <w:tcPr>
            <w:tcW w:w="893" w:type="pct"/>
            <w:tcBorders>
              <w:top w:val="nil"/>
              <w:left w:val="nil"/>
              <w:bottom w:val="single" w:sz="4" w:space="0" w:color="auto"/>
              <w:right w:val="single" w:sz="4" w:space="0" w:color="auto"/>
            </w:tcBorders>
            <w:shd w:val="clear" w:color="auto" w:fill="auto"/>
            <w:vAlign w:val="center"/>
            <w:hideMark/>
          </w:tcPr>
          <w:p w14:paraId="4D8CABF8"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28AE1F30"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3AEF42F7" w14:textId="77777777" w:rsidR="006C4F5E" w:rsidRPr="00453FD8" w:rsidRDefault="006C4F5E" w:rsidP="006C4F5E">
            <w:pPr>
              <w:widowControl/>
              <w:autoSpaceDE/>
              <w:autoSpaceDN/>
              <w:jc w:val="both"/>
              <w:rPr>
                <w:sz w:val="24"/>
                <w:szCs w:val="24"/>
                <w:lang w:val="en-US"/>
              </w:rPr>
            </w:pPr>
            <w:r w:rsidRPr="00453FD8">
              <w:rPr>
                <w:sz w:val="24"/>
                <w:szCs w:val="24"/>
                <w:lang w:val="en-US"/>
              </w:rPr>
              <w:t> </w:t>
            </w:r>
          </w:p>
        </w:tc>
      </w:tr>
      <w:tr w:rsidR="00A779AD" w:rsidRPr="00453FD8" w14:paraId="44FA82D7" w14:textId="77777777" w:rsidTr="006C4F5E">
        <w:trPr>
          <w:trHeight w:val="94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6F3F822" w14:textId="77777777" w:rsidR="006C4F5E" w:rsidRPr="00453FD8" w:rsidRDefault="006C4F5E" w:rsidP="006C4F5E">
            <w:pPr>
              <w:widowControl/>
              <w:autoSpaceDE/>
              <w:autoSpaceDN/>
              <w:jc w:val="center"/>
              <w:rPr>
                <w:sz w:val="24"/>
                <w:szCs w:val="24"/>
                <w:lang w:val="en-US"/>
              </w:rPr>
            </w:pPr>
            <w:r w:rsidRPr="00453FD8">
              <w:rPr>
                <w:sz w:val="24"/>
                <w:szCs w:val="24"/>
                <w:lang w:val="en-US"/>
              </w:rPr>
              <w:t>66</w:t>
            </w:r>
          </w:p>
        </w:tc>
        <w:tc>
          <w:tcPr>
            <w:tcW w:w="1915" w:type="pct"/>
            <w:tcBorders>
              <w:top w:val="nil"/>
              <w:left w:val="nil"/>
              <w:bottom w:val="single" w:sz="4" w:space="0" w:color="auto"/>
              <w:right w:val="single" w:sz="4" w:space="0" w:color="auto"/>
            </w:tcBorders>
            <w:shd w:val="clear" w:color="auto" w:fill="auto"/>
            <w:vAlign w:val="center"/>
            <w:hideMark/>
          </w:tcPr>
          <w:p w14:paraId="5882EC5E" w14:textId="77777777" w:rsidR="006C4F5E" w:rsidRPr="00453FD8" w:rsidRDefault="006C4F5E" w:rsidP="006C4F5E">
            <w:pPr>
              <w:widowControl/>
              <w:autoSpaceDE/>
              <w:autoSpaceDN/>
              <w:jc w:val="both"/>
              <w:rPr>
                <w:sz w:val="24"/>
                <w:szCs w:val="24"/>
                <w:lang w:val="en-US"/>
              </w:rPr>
            </w:pPr>
            <w:r w:rsidRPr="00453FD8">
              <w:rPr>
                <w:sz w:val="24"/>
                <w:szCs w:val="24"/>
                <w:lang w:val="en-US"/>
              </w:rPr>
              <w:t>Thương thảo, hoàn thiện tư vấn</w:t>
            </w:r>
          </w:p>
        </w:tc>
        <w:tc>
          <w:tcPr>
            <w:tcW w:w="893" w:type="pct"/>
            <w:tcBorders>
              <w:top w:val="nil"/>
              <w:left w:val="nil"/>
              <w:bottom w:val="single" w:sz="4" w:space="0" w:color="auto"/>
              <w:right w:val="single" w:sz="4" w:space="0" w:color="auto"/>
            </w:tcBorders>
            <w:shd w:val="clear" w:color="auto" w:fill="auto"/>
            <w:vAlign w:val="center"/>
            <w:hideMark/>
          </w:tcPr>
          <w:p w14:paraId="31B2BEF2" w14:textId="77777777" w:rsidR="006C4F5E" w:rsidRPr="00453FD8" w:rsidRDefault="006C4F5E" w:rsidP="006C4F5E">
            <w:pPr>
              <w:widowControl/>
              <w:autoSpaceDE/>
              <w:autoSpaceDN/>
              <w:jc w:val="center"/>
              <w:rPr>
                <w:sz w:val="24"/>
                <w:szCs w:val="24"/>
                <w:lang w:val="en-US"/>
              </w:rPr>
            </w:pPr>
            <w:r w:rsidRPr="00453FD8">
              <w:rPr>
                <w:sz w:val="24"/>
                <w:szCs w:val="24"/>
                <w:lang w:val="en-US"/>
              </w:rPr>
              <w:t xml:space="preserve">Chủ đầu tư; nhà thầu </w:t>
            </w:r>
          </w:p>
        </w:tc>
        <w:tc>
          <w:tcPr>
            <w:tcW w:w="944" w:type="pct"/>
            <w:tcBorders>
              <w:top w:val="nil"/>
              <w:left w:val="nil"/>
              <w:bottom w:val="single" w:sz="4" w:space="0" w:color="auto"/>
              <w:right w:val="single" w:sz="4" w:space="0" w:color="auto"/>
            </w:tcBorders>
            <w:shd w:val="clear" w:color="auto" w:fill="auto"/>
            <w:vAlign w:val="center"/>
            <w:hideMark/>
          </w:tcPr>
          <w:p w14:paraId="315419DD" w14:textId="77777777" w:rsidR="006C4F5E" w:rsidRPr="00453FD8" w:rsidRDefault="006C4F5E" w:rsidP="006C4F5E">
            <w:pPr>
              <w:widowControl/>
              <w:autoSpaceDE/>
              <w:autoSpaceDN/>
              <w:jc w:val="center"/>
              <w:rPr>
                <w:sz w:val="24"/>
                <w:szCs w:val="24"/>
                <w:lang w:val="en-US"/>
              </w:rPr>
            </w:pPr>
            <w:r w:rsidRPr="00453FD8">
              <w:rPr>
                <w:sz w:val="24"/>
                <w:szCs w:val="24"/>
                <w:lang w:val="en-US"/>
              </w:rPr>
              <w:t>Phụ lục 4C, thông tư 79/2025/TT-BTC Mẫu biên bản thương thảo hợp đồng</w:t>
            </w:r>
          </w:p>
        </w:tc>
        <w:tc>
          <w:tcPr>
            <w:tcW w:w="906" w:type="pct"/>
            <w:tcBorders>
              <w:top w:val="nil"/>
              <w:left w:val="nil"/>
              <w:bottom w:val="single" w:sz="4" w:space="0" w:color="auto"/>
              <w:right w:val="single" w:sz="4" w:space="0" w:color="auto"/>
            </w:tcBorders>
            <w:shd w:val="clear" w:color="auto" w:fill="auto"/>
            <w:vAlign w:val="center"/>
            <w:hideMark/>
          </w:tcPr>
          <w:p w14:paraId="027105DC" w14:textId="77777777" w:rsidR="006C4F5E" w:rsidRPr="00453FD8" w:rsidRDefault="006C4F5E" w:rsidP="006C4F5E">
            <w:pPr>
              <w:widowControl/>
              <w:autoSpaceDE/>
              <w:autoSpaceDN/>
              <w:jc w:val="both"/>
              <w:rPr>
                <w:sz w:val="24"/>
                <w:szCs w:val="24"/>
                <w:lang w:val="en-US"/>
              </w:rPr>
            </w:pPr>
            <w:r w:rsidRPr="00453FD8">
              <w:rPr>
                <w:sz w:val="24"/>
                <w:szCs w:val="24"/>
                <w:lang w:val="en-US"/>
              </w:rPr>
              <w:t> </w:t>
            </w:r>
          </w:p>
        </w:tc>
      </w:tr>
      <w:tr w:rsidR="00A779AD" w:rsidRPr="00453FD8" w14:paraId="2234E1C6"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97A5B9B" w14:textId="77777777" w:rsidR="006C4F5E" w:rsidRPr="00453FD8" w:rsidRDefault="006C4F5E" w:rsidP="006C4F5E">
            <w:pPr>
              <w:widowControl/>
              <w:autoSpaceDE/>
              <w:autoSpaceDN/>
              <w:jc w:val="center"/>
              <w:rPr>
                <w:sz w:val="24"/>
                <w:szCs w:val="24"/>
                <w:lang w:val="en-US"/>
              </w:rPr>
            </w:pPr>
            <w:r w:rsidRPr="00453FD8">
              <w:rPr>
                <w:sz w:val="24"/>
                <w:szCs w:val="24"/>
                <w:lang w:val="en-US"/>
              </w:rPr>
              <w:lastRenderedPageBreak/>
              <w:t>67</w:t>
            </w:r>
          </w:p>
        </w:tc>
        <w:tc>
          <w:tcPr>
            <w:tcW w:w="1915" w:type="pct"/>
            <w:tcBorders>
              <w:top w:val="nil"/>
              <w:left w:val="nil"/>
              <w:bottom w:val="single" w:sz="4" w:space="0" w:color="auto"/>
              <w:right w:val="single" w:sz="4" w:space="0" w:color="auto"/>
            </w:tcBorders>
            <w:shd w:val="clear" w:color="auto" w:fill="auto"/>
            <w:vAlign w:val="center"/>
            <w:hideMark/>
          </w:tcPr>
          <w:p w14:paraId="4619308F" w14:textId="77777777" w:rsidR="006C4F5E" w:rsidRPr="00453FD8" w:rsidRDefault="006C4F5E" w:rsidP="006C4F5E">
            <w:pPr>
              <w:widowControl/>
              <w:autoSpaceDE/>
              <w:autoSpaceDN/>
              <w:jc w:val="both"/>
              <w:rPr>
                <w:sz w:val="24"/>
                <w:szCs w:val="24"/>
                <w:lang w:val="en-US"/>
              </w:rPr>
            </w:pPr>
            <w:r w:rsidRPr="00453FD8">
              <w:rPr>
                <w:sz w:val="24"/>
                <w:szCs w:val="24"/>
                <w:lang w:val="en-US"/>
              </w:rPr>
              <w:t>Tờ trình đề nghị phê duyệt KQLCNT gói thầu tư vấn</w:t>
            </w:r>
          </w:p>
        </w:tc>
        <w:tc>
          <w:tcPr>
            <w:tcW w:w="893" w:type="pct"/>
            <w:tcBorders>
              <w:top w:val="nil"/>
              <w:left w:val="nil"/>
              <w:bottom w:val="single" w:sz="4" w:space="0" w:color="auto"/>
              <w:right w:val="single" w:sz="4" w:space="0" w:color="auto"/>
            </w:tcBorders>
            <w:shd w:val="clear" w:color="auto" w:fill="auto"/>
            <w:vAlign w:val="center"/>
            <w:hideMark/>
          </w:tcPr>
          <w:p w14:paraId="4F68C354" w14:textId="77777777" w:rsidR="006C4F5E" w:rsidRPr="00453FD8" w:rsidRDefault="006C4F5E" w:rsidP="006C4F5E">
            <w:pPr>
              <w:widowControl/>
              <w:autoSpaceDE/>
              <w:autoSpaceDN/>
              <w:jc w:val="center"/>
              <w:rPr>
                <w:sz w:val="24"/>
                <w:szCs w:val="24"/>
                <w:lang w:val="en-US"/>
              </w:rPr>
            </w:pPr>
            <w:r w:rsidRPr="00453FD8">
              <w:rPr>
                <w:sz w:val="24"/>
                <w:szCs w:val="24"/>
                <w:lang w:val="en-US"/>
              </w:rPr>
              <w:t>Phòng kỹ thuật</w:t>
            </w:r>
          </w:p>
        </w:tc>
        <w:tc>
          <w:tcPr>
            <w:tcW w:w="944" w:type="pct"/>
            <w:tcBorders>
              <w:top w:val="nil"/>
              <w:left w:val="nil"/>
              <w:bottom w:val="single" w:sz="4" w:space="0" w:color="auto"/>
              <w:right w:val="single" w:sz="4" w:space="0" w:color="auto"/>
            </w:tcBorders>
            <w:shd w:val="clear" w:color="auto" w:fill="auto"/>
            <w:vAlign w:val="center"/>
            <w:hideMark/>
          </w:tcPr>
          <w:p w14:paraId="011A3E25"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66CEAFA3" w14:textId="77777777" w:rsidR="006C4F5E" w:rsidRPr="00453FD8" w:rsidRDefault="006C4F5E" w:rsidP="006C4F5E">
            <w:pPr>
              <w:widowControl/>
              <w:autoSpaceDE/>
              <w:autoSpaceDN/>
              <w:jc w:val="both"/>
              <w:rPr>
                <w:sz w:val="24"/>
                <w:szCs w:val="24"/>
                <w:lang w:val="en-US"/>
              </w:rPr>
            </w:pPr>
            <w:r w:rsidRPr="00453FD8">
              <w:rPr>
                <w:sz w:val="24"/>
                <w:szCs w:val="24"/>
                <w:lang w:val="en-US"/>
              </w:rPr>
              <w:t> </w:t>
            </w:r>
          </w:p>
        </w:tc>
      </w:tr>
      <w:tr w:rsidR="00A779AD" w:rsidRPr="00453FD8" w14:paraId="2FE50035"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1C63AE6" w14:textId="77777777" w:rsidR="006C4F5E" w:rsidRPr="00453FD8" w:rsidRDefault="006C4F5E" w:rsidP="006C4F5E">
            <w:pPr>
              <w:widowControl/>
              <w:autoSpaceDE/>
              <w:autoSpaceDN/>
              <w:jc w:val="center"/>
              <w:rPr>
                <w:sz w:val="24"/>
                <w:szCs w:val="24"/>
                <w:lang w:val="en-US"/>
              </w:rPr>
            </w:pPr>
            <w:r w:rsidRPr="00453FD8">
              <w:rPr>
                <w:sz w:val="24"/>
                <w:szCs w:val="24"/>
                <w:lang w:val="en-US"/>
              </w:rPr>
              <w:t>68</w:t>
            </w:r>
          </w:p>
        </w:tc>
        <w:tc>
          <w:tcPr>
            <w:tcW w:w="1915" w:type="pct"/>
            <w:tcBorders>
              <w:top w:val="nil"/>
              <w:left w:val="nil"/>
              <w:bottom w:val="single" w:sz="4" w:space="0" w:color="auto"/>
              <w:right w:val="single" w:sz="4" w:space="0" w:color="auto"/>
            </w:tcBorders>
            <w:shd w:val="clear" w:color="auto" w:fill="auto"/>
            <w:vAlign w:val="center"/>
            <w:hideMark/>
          </w:tcPr>
          <w:p w14:paraId="0CCE7ED2" w14:textId="77777777" w:rsidR="006C4F5E" w:rsidRPr="00453FD8" w:rsidRDefault="006C4F5E" w:rsidP="006C4F5E">
            <w:pPr>
              <w:widowControl/>
              <w:autoSpaceDE/>
              <w:autoSpaceDN/>
              <w:jc w:val="both"/>
              <w:rPr>
                <w:sz w:val="24"/>
                <w:szCs w:val="24"/>
                <w:lang w:val="en-US"/>
              </w:rPr>
            </w:pPr>
            <w:r w:rsidRPr="00453FD8">
              <w:rPr>
                <w:sz w:val="24"/>
                <w:szCs w:val="24"/>
                <w:lang w:val="en-US"/>
              </w:rPr>
              <w:t>Báo cáo thẩm định KQLCNT tư vấn</w:t>
            </w:r>
          </w:p>
        </w:tc>
        <w:tc>
          <w:tcPr>
            <w:tcW w:w="893" w:type="pct"/>
            <w:tcBorders>
              <w:top w:val="nil"/>
              <w:left w:val="nil"/>
              <w:bottom w:val="single" w:sz="4" w:space="0" w:color="auto"/>
              <w:right w:val="single" w:sz="4" w:space="0" w:color="auto"/>
            </w:tcBorders>
            <w:shd w:val="clear" w:color="auto" w:fill="auto"/>
            <w:vAlign w:val="center"/>
            <w:hideMark/>
          </w:tcPr>
          <w:p w14:paraId="68E3FC07" w14:textId="77777777" w:rsidR="006C4F5E" w:rsidRPr="00453FD8" w:rsidRDefault="006C4F5E" w:rsidP="006C4F5E">
            <w:pPr>
              <w:widowControl/>
              <w:autoSpaceDE/>
              <w:autoSpaceDN/>
              <w:jc w:val="center"/>
              <w:rPr>
                <w:sz w:val="24"/>
                <w:szCs w:val="24"/>
                <w:lang w:val="en-US"/>
              </w:rPr>
            </w:pPr>
            <w:r w:rsidRPr="00453FD8">
              <w:rPr>
                <w:sz w:val="24"/>
                <w:szCs w:val="24"/>
                <w:lang w:val="en-US"/>
              </w:rPr>
              <w:t>Phòng HC-KT</w:t>
            </w:r>
          </w:p>
        </w:tc>
        <w:tc>
          <w:tcPr>
            <w:tcW w:w="944" w:type="pct"/>
            <w:tcBorders>
              <w:top w:val="nil"/>
              <w:left w:val="nil"/>
              <w:bottom w:val="single" w:sz="4" w:space="0" w:color="auto"/>
              <w:right w:val="single" w:sz="4" w:space="0" w:color="auto"/>
            </w:tcBorders>
            <w:shd w:val="clear" w:color="auto" w:fill="auto"/>
            <w:vAlign w:val="center"/>
            <w:hideMark/>
          </w:tcPr>
          <w:p w14:paraId="0D488C29" w14:textId="77777777" w:rsidR="006C4F5E" w:rsidRPr="00453FD8" w:rsidRDefault="006C4F5E" w:rsidP="006C4F5E">
            <w:pPr>
              <w:widowControl/>
              <w:autoSpaceDE/>
              <w:autoSpaceDN/>
              <w:jc w:val="center"/>
              <w:rPr>
                <w:sz w:val="24"/>
                <w:szCs w:val="24"/>
                <w:lang w:val="en-US"/>
              </w:rPr>
            </w:pPr>
            <w:r w:rsidRPr="00453FD8">
              <w:rPr>
                <w:sz w:val="24"/>
                <w:szCs w:val="24"/>
                <w:lang w:val="en-US"/>
              </w:rPr>
              <w:t>Mẫu số 3C TT80/2025/TT-BTC</w:t>
            </w:r>
          </w:p>
        </w:tc>
        <w:tc>
          <w:tcPr>
            <w:tcW w:w="906" w:type="pct"/>
            <w:tcBorders>
              <w:top w:val="nil"/>
              <w:left w:val="nil"/>
              <w:bottom w:val="single" w:sz="4" w:space="0" w:color="auto"/>
              <w:right w:val="single" w:sz="4" w:space="0" w:color="auto"/>
            </w:tcBorders>
            <w:shd w:val="clear" w:color="auto" w:fill="auto"/>
            <w:vAlign w:val="center"/>
            <w:hideMark/>
          </w:tcPr>
          <w:p w14:paraId="3335BEC9" w14:textId="77777777" w:rsidR="006C4F5E" w:rsidRPr="00453FD8" w:rsidRDefault="006C4F5E" w:rsidP="006C4F5E">
            <w:pPr>
              <w:widowControl/>
              <w:autoSpaceDE/>
              <w:autoSpaceDN/>
              <w:jc w:val="both"/>
              <w:rPr>
                <w:sz w:val="24"/>
                <w:szCs w:val="24"/>
                <w:lang w:val="en-US"/>
              </w:rPr>
            </w:pPr>
            <w:r w:rsidRPr="00453FD8">
              <w:rPr>
                <w:sz w:val="24"/>
                <w:szCs w:val="24"/>
                <w:lang w:val="en-US"/>
              </w:rPr>
              <w:t> </w:t>
            </w:r>
          </w:p>
        </w:tc>
      </w:tr>
      <w:tr w:rsidR="00A779AD" w:rsidRPr="00453FD8" w14:paraId="4B507EB6" w14:textId="77777777" w:rsidTr="006C4F5E">
        <w:trPr>
          <w:trHeight w:val="94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F45CD43" w14:textId="77777777" w:rsidR="006C4F5E" w:rsidRPr="00453FD8" w:rsidRDefault="006C4F5E" w:rsidP="006C4F5E">
            <w:pPr>
              <w:widowControl/>
              <w:autoSpaceDE/>
              <w:autoSpaceDN/>
              <w:jc w:val="center"/>
              <w:rPr>
                <w:sz w:val="24"/>
                <w:szCs w:val="24"/>
                <w:lang w:val="en-US"/>
              </w:rPr>
            </w:pPr>
            <w:r w:rsidRPr="00453FD8">
              <w:rPr>
                <w:sz w:val="24"/>
                <w:szCs w:val="24"/>
                <w:lang w:val="en-US"/>
              </w:rPr>
              <w:t>69</w:t>
            </w:r>
          </w:p>
        </w:tc>
        <w:tc>
          <w:tcPr>
            <w:tcW w:w="1915" w:type="pct"/>
            <w:tcBorders>
              <w:top w:val="nil"/>
              <w:left w:val="nil"/>
              <w:bottom w:val="single" w:sz="4" w:space="0" w:color="auto"/>
              <w:right w:val="single" w:sz="4" w:space="0" w:color="auto"/>
            </w:tcBorders>
            <w:shd w:val="clear" w:color="auto" w:fill="auto"/>
            <w:vAlign w:val="center"/>
            <w:hideMark/>
          </w:tcPr>
          <w:p w14:paraId="33E085A4" w14:textId="77777777" w:rsidR="006C4F5E" w:rsidRPr="00453FD8" w:rsidRDefault="006C4F5E" w:rsidP="006C4F5E">
            <w:pPr>
              <w:widowControl/>
              <w:autoSpaceDE/>
              <w:autoSpaceDN/>
              <w:jc w:val="both"/>
              <w:rPr>
                <w:sz w:val="24"/>
                <w:szCs w:val="24"/>
                <w:lang w:val="en-US"/>
              </w:rPr>
            </w:pPr>
            <w:r w:rsidRPr="00453FD8">
              <w:rPr>
                <w:sz w:val="24"/>
                <w:szCs w:val="24"/>
                <w:lang w:val="en-US"/>
              </w:rPr>
              <w:t>QĐ Phê duyệt KQLCNT tư vấn</w:t>
            </w:r>
          </w:p>
        </w:tc>
        <w:tc>
          <w:tcPr>
            <w:tcW w:w="893" w:type="pct"/>
            <w:tcBorders>
              <w:top w:val="nil"/>
              <w:left w:val="nil"/>
              <w:bottom w:val="single" w:sz="4" w:space="0" w:color="auto"/>
              <w:right w:val="single" w:sz="4" w:space="0" w:color="auto"/>
            </w:tcBorders>
            <w:shd w:val="clear" w:color="auto" w:fill="auto"/>
            <w:vAlign w:val="center"/>
            <w:hideMark/>
          </w:tcPr>
          <w:p w14:paraId="4773B99F"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3DA4E8D2" w14:textId="77777777" w:rsidR="006C4F5E" w:rsidRPr="00453FD8" w:rsidRDefault="006C4F5E" w:rsidP="006C4F5E">
            <w:pPr>
              <w:widowControl/>
              <w:autoSpaceDE/>
              <w:autoSpaceDN/>
              <w:jc w:val="center"/>
              <w:rPr>
                <w:sz w:val="24"/>
                <w:szCs w:val="24"/>
                <w:lang w:val="en-US"/>
              </w:rPr>
            </w:pPr>
            <w:r w:rsidRPr="00453FD8">
              <w:rPr>
                <w:sz w:val="24"/>
                <w:szCs w:val="24"/>
                <w:lang w:val="en-US"/>
              </w:rPr>
              <w:t>Theo quy định tại khoản 3, điều 33, nghị định 214/2025/NĐ-CP</w:t>
            </w:r>
          </w:p>
        </w:tc>
        <w:tc>
          <w:tcPr>
            <w:tcW w:w="906" w:type="pct"/>
            <w:tcBorders>
              <w:top w:val="nil"/>
              <w:left w:val="nil"/>
              <w:bottom w:val="single" w:sz="4" w:space="0" w:color="auto"/>
              <w:right w:val="single" w:sz="4" w:space="0" w:color="auto"/>
            </w:tcBorders>
            <w:shd w:val="clear" w:color="auto" w:fill="auto"/>
            <w:vAlign w:val="center"/>
            <w:hideMark/>
          </w:tcPr>
          <w:p w14:paraId="7A8494E1" w14:textId="77777777" w:rsidR="006C4F5E" w:rsidRPr="00453FD8" w:rsidRDefault="006C4F5E" w:rsidP="006C4F5E">
            <w:pPr>
              <w:widowControl/>
              <w:autoSpaceDE/>
              <w:autoSpaceDN/>
              <w:jc w:val="both"/>
              <w:rPr>
                <w:sz w:val="24"/>
                <w:szCs w:val="24"/>
                <w:lang w:val="en-US"/>
              </w:rPr>
            </w:pPr>
            <w:r w:rsidRPr="00453FD8">
              <w:rPr>
                <w:sz w:val="24"/>
                <w:szCs w:val="24"/>
                <w:lang w:val="en-US"/>
              </w:rPr>
              <w:t> </w:t>
            </w:r>
          </w:p>
        </w:tc>
      </w:tr>
      <w:tr w:rsidR="00A779AD" w:rsidRPr="00453FD8" w14:paraId="2750F4A6"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A19F96F" w14:textId="77777777" w:rsidR="006C4F5E" w:rsidRPr="00453FD8" w:rsidRDefault="006C4F5E" w:rsidP="006C4F5E">
            <w:pPr>
              <w:widowControl/>
              <w:autoSpaceDE/>
              <w:autoSpaceDN/>
              <w:jc w:val="center"/>
              <w:rPr>
                <w:sz w:val="24"/>
                <w:szCs w:val="24"/>
                <w:lang w:val="en-US"/>
              </w:rPr>
            </w:pPr>
            <w:r w:rsidRPr="00453FD8">
              <w:rPr>
                <w:sz w:val="24"/>
                <w:szCs w:val="24"/>
                <w:lang w:val="en-US"/>
              </w:rPr>
              <w:t>70</w:t>
            </w:r>
          </w:p>
        </w:tc>
        <w:tc>
          <w:tcPr>
            <w:tcW w:w="1915" w:type="pct"/>
            <w:tcBorders>
              <w:top w:val="nil"/>
              <w:left w:val="nil"/>
              <w:bottom w:val="single" w:sz="4" w:space="0" w:color="auto"/>
              <w:right w:val="single" w:sz="4" w:space="0" w:color="auto"/>
            </w:tcBorders>
            <w:shd w:val="clear" w:color="auto" w:fill="auto"/>
            <w:vAlign w:val="center"/>
            <w:hideMark/>
          </w:tcPr>
          <w:p w14:paraId="0183180E" w14:textId="77777777" w:rsidR="006C4F5E" w:rsidRPr="00453FD8" w:rsidRDefault="006C4F5E" w:rsidP="006C4F5E">
            <w:pPr>
              <w:widowControl/>
              <w:autoSpaceDE/>
              <w:autoSpaceDN/>
              <w:jc w:val="both"/>
              <w:rPr>
                <w:sz w:val="24"/>
                <w:szCs w:val="24"/>
                <w:lang w:val="en-US"/>
              </w:rPr>
            </w:pPr>
            <w:r w:rsidRPr="00453FD8">
              <w:rPr>
                <w:sz w:val="24"/>
                <w:szCs w:val="24"/>
                <w:lang w:val="en-US"/>
              </w:rPr>
              <w:t>Bản đăng tải KQLCNT trên mạng</w:t>
            </w:r>
          </w:p>
        </w:tc>
        <w:tc>
          <w:tcPr>
            <w:tcW w:w="893" w:type="pct"/>
            <w:tcBorders>
              <w:top w:val="nil"/>
              <w:left w:val="nil"/>
              <w:bottom w:val="single" w:sz="4" w:space="0" w:color="auto"/>
              <w:right w:val="single" w:sz="4" w:space="0" w:color="auto"/>
            </w:tcBorders>
            <w:shd w:val="clear" w:color="auto" w:fill="auto"/>
            <w:vAlign w:val="center"/>
            <w:hideMark/>
          </w:tcPr>
          <w:p w14:paraId="1D3E86D0"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02C6961C"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17796629" w14:textId="77777777" w:rsidR="006C4F5E" w:rsidRPr="00453FD8" w:rsidRDefault="006C4F5E" w:rsidP="006C4F5E">
            <w:pPr>
              <w:widowControl/>
              <w:autoSpaceDE/>
              <w:autoSpaceDN/>
              <w:jc w:val="center"/>
              <w:rPr>
                <w:sz w:val="24"/>
                <w:szCs w:val="24"/>
                <w:lang w:val="en-US"/>
              </w:rPr>
            </w:pPr>
            <w:r w:rsidRPr="00453FD8">
              <w:rPr>
                <w:sz w:val="24"/>
                <w:szCs w:val="24"/>
                <w:lang w:val="en-US"/>
              </w:rPr>
              <w:t xml:space="preserve">Đăng tải trong 05 ngày làm việc </w:t>
            </w:r>
          </w:p>
        </w:tc>
      </w:tr>
      <w:tr w:rsidR="00A779AD" w:rsidRPr="00453FD8" w14:paraId="4C7B1953"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7C64A8C" w14:textId="77777777" w:rsidR="006C4F5E" w:rsidRPr="00453FD8" w:rsidRDefault="006C4F5E" w:rsidP="006C4F5E">
            <w:pPr>
              <w:widowControl/>
              <w:autoSpaceDE/>
              <w:autoSpaceDN/>
              <w:jc w:val="center"/>
              <w:rPr>
                <w:sz w:val="24"/>
                <w:szCs w:val="24"/>
                <w:lang w:val="en-US"/>
              </w:rPr>
            </w:pPr>
            <w:r w:rsidRPr="00453FD8">
              <w:rPr>
                <w:sz w:val="24"/>
                <w:szCs w:val="24"/>
                <w:lang w:val="en-US"/>
              </w:rPr>
              <w:t>71</w:t>
            </w:r>
          </w:p>
        </w:tc>
        <w:tc>
          <w:tcPr>
            <w:tcW w:w="1915" w:type="pct"/>
            <w:tcBorders>
              <w:top w:val="nil"/>
              <w:left w:val="nil"/>
              <w:bottom w:val="single" w:sz="4" w:space="0" w:color="auto"/>
              <w:right w:val="single" w:sz="4" w:space="0" w:color="auto"/>
            </w:tcBorders>
            <w:shd w:val="clear" w:color="auto" w:fill="auto"/>
            <w:vAlign w:val="center"/>
            <w:hideMark/>
          </w:tcPr>
          <w:p w14:paraId="3D26D4EF" w14:textId="77777777" w:rsidR="006C4F5E" w:rsidRPr="00453FD8" w:rsidRDefault="006C4F5E" w:rsidP="006C4F5E">
            <w:pPr>
              <w:widowControl/>
              <w:autoSpaceDE/>
              <w:autoSpaceDN/>
              <w:rPr>
                <w:sz w:val="24"/>
                <w:szCs w:val="24"/>
                <w:lang w:val="en-US"/>
              </w:rPr>
            </w:pPr>
            <w:r w:rsidRPr="00453FD8">
              <w:rPr>
                <w:sz w:val="24"/>
                <w:szCs w:val="24"/>
                <w:lang w:val="en-US"/>
              </w:rPr>
              <w:t xml:space="preserve">Hợp đồng tư vấn </w:t>
            </w:r>
          </w:p>
        </w:tc>
        <w:tc>
          <w:tcPr>
            <w:tcW w:w="893" w:type="pct"/>
            <w:tcBorders>
              <w:top w:val="nil"/>
              <w:left w:val="nil"/>
              <w:bottom w:val="single" w:sz="4" w:space="0" w:color="auto"/>
              <w:right w:val="single" w:sz="4" w:space="0" w:color="auto"/>
            </w:tcBorders>
            <w:shd w:val="clear" w:color="auto" w:fill="auto"/>
            <w:vAlign w:val="center"/>
            <w:hideMark/>
          </w:tcPr>
          <w:p w14:paraId="15C39E8E"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 Tư vấn</w:t>
            </w:r>
          </w:p>
        </w:tc>
        <w:tc>
          <w:tcPr>
            <w:tcW w:w="944" w:type="pct"/>
            <w:tcBorders>
              <w:top w:val="nil"/>
              <w:left w:val="nil"/>
              <w:bottom w:val="single" w:sz="4" w:space="0" w:color="auto"/>
              <w:right w:val="single" w:sz="4" w:space="0" w:color="auto"/>
            </w:tcBorders>
            <w:shd w:val="clear" w:color="auto" w:fill="auto"/>
            <w:vAlign w:val="center"/>
            <w:hideMark/>
          </w:tcPr>
          <w:p w14:paraId="0CA67D3D"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6A1F43DB"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3B94D379"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9876D28" w14:textId="77777777" w:rsidR="006C4F5E" w:rsidRPr="00453FD8" w:rsidRDefault="006C4F5E" w:rsidP="006C4F5E">
            <w:pPr>
              <w:widowControl/>
              <w:autoSpaceDE/>
              <w:autoSpaceDN/>
              <w:jc w:val="center"/>
              <w:rPr>
                <w:sz w:val="24"/>
                <w:szCs w:val="24"/>
                <w:lang w:val="en-US"/>
              </w:rPr>
            </w:pPr>
            <w:r w:rsidRPr="00453FD8">
              <w:rPr>
                <w:sz w:val="24"/>
                <w:szCs w:val="24"/>
                <w:lang w:val="en-US"/>
              </w:rPr>
              <w:t>72</w:t>
            </w:r>
          </w:p>
        </w:tc>
        <w:tc>
          <w:tcPr>
            <w:tcW w:w="1915" w:type="pct"/>
            <w:tcBorders>
              <w:top w:val="nil"/>
              <w:left w:val="nil"/>
              <w:bottom w:val="single" w:sz="4" w:space="0" w:color="auto"/>
              <w:right w:val="single" w:sz="4" w:space="0" w:color="auto"/>
            </w:tcBorders>
            <w:shd w:val="clear" w:color="auto" w:fill="auto"/>
            <w:vAlign w:val="center"/>
            <w:hideMark/>
          </w:tcPr>
          <w:p w14:paraId="4B734F81" w14:textId="77777777" w:rsidR="006C4F5E" w:rsidRPr="00453FD8" w:rsidRDefault="006C4F5E" w:rsidP="006C4F5E">
            <w:pPr>
              <w:widowControl/>
              <w:autoSpaceDE/>
              <w:autoSpaceDN/>
              <w:rPr>
                <w:sz w:val="24"/>
                <w:szCs w:val="24"/>
                <w:lang w:val="en-US"/>
              </w:rPr>
            </w:pPr>
            <w:r w:rsidRPr="00453FD8">
              <w:rPr>
                <w:sz w:val="24"/>
                <w:szCs w:val="24"/>
                <w:lang w:val="en-US"/>
              </w:rPr>
              <w:t>Thanh, quyết toán Hợp đồng</w:t>
            </w:r>
          </w:p>
        </w:tc>
        <w:tc>
          <w:tcPr>
            <w:tcW w:w="893" w:type="pct"/>
            <w:tcBorders>
              <w:top w:val="nil"/>
              <w:left w:val="nil"/>
              <w:bottom w:val="single" w:sz="4" w:space="0" w:color="auto"/>
              <w:right w:val="single" w:sz="4" w:space="0" w:color="auto"/>
            </w:tcBorders>
            <w:shd w:val="clear" w:color="auto" w:fill="auto"/>
            <w:vAlign w:val="center"/>
            <w:hideMark/>
          </w:tcPr>
          <w:p w14:paraId="21BDD5A4"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44" w:type="pct"/>
            <w:tcBorders>
              <w:top w:val="nil"/>
              <w:left w:val="nil"/>
              <w:bottom w:val="single" w:sz="4" w:space="0" w:color="auto"/>
              <w:right w:val="single" w:sz="4" w:space="0" w:color="auto"/>
            </w:tcBorders>
            <w:shd w:val="clear" w:color="auto" w:fill="auto"/>
            <w:vAlign w:val="center"/>
            <w:hideMark/>
          </w:tcPr>
          <w:p w14:paraId="0AB9BCE3"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12900ECF"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6658D106"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7818C3E" w14:textId="77777777" w:rsidR="006C4F5E" w:rsidRPr="00453FD8" w:rsidRDefault="006C4F5E" w:rsidP="006C4F5E">
            <w:pPr>
              <w:widowControl/>
              <w:autoSpaceDE/>
              <w:autoSpaceDN/>
              <w:jc w:val="center"/>
              <w:rPr>
                <w:sz w:val="24"/>
                <w:szCs w:val="24"/>
                <w:lang w:val="en-US"/>
              </w:rPr>
            </w:pPr>
            <w:r w:rsidRPr="00453FD8">
              <w:rPr>
                <w:sz w:val="24"/>
                <w:szCs w:val="24"/>
                <w:lang w:val="en-US"/>
              </w:rPr>
              <w:t>73</w:t>
            </w:r>
          </w:p>
        </w:tc>
        <w:tc>
          <w:tcPr>
            <w:tcW w:w="1915" w:type="pct"/>
            <w:tcBorders>
              <w:top w:val="nil"/>
              <w:left w:val="nil"/>
              <w:bottom w:val="single" w:sz="4" w:space="0" w:color="auto"/>
              <w:right w:val="single" w:sz="4" w:space="0" w:color="auto"/>
            </w:tcBorders>
            <w:shd w:val="clear" w:color="auto" w:fill="auto"/>
            <w:vAlign w:val="center"/>
            <w:hideMark/>
          </w:tcPr>
          <w:p w14:paraId="1FEE04B6" w14:textId="77777777" w:rsidR="006C4F5E" w:rsidRPr="00453FD8" w:rsidRDefault="006C4F5E" w:rsidP="006C4F5E">
            <w:pPr>
              <w:widowControl/>
              <w:autoSpaceDE/>
              <w:autoSpaceDN/>
              <w:rPr>
                <w:sz w:val="24"/>
                <w:szCs w:val="24"/>
                <w:lang w:val="en-US"/>
              </w:rPr>
            </w:pPr>
            <w:r w:rsidRPr="00453FD8">
              <w:rPr>
                <w:sz w:val="24"/>
                <w:szCs w:val="24"/>
                <w:lang w:val="en-US"/>
              </w:rPr>
              <w:t>Hồ sơ thanh toán, quyết toán</w:t>
            </w:r>
          </w:p>
        </w:tc>
        <w:tc>
          <w:tcPr>
            <w:tcW w:w="893" w:type="pct"/>
            <w:tcBorders>
              <w:top w:val="nil"/>
              <w:left w:val="nil"/>
              <w:bottom w:val="single" w:sz="4" w:space="0" w:color="auto"/>
              <w:right w:val="single" w:sz="4" w:space="0" w:color="auto"/>
            </w:tcBorders>
            <w:shd w:val="clear" w:color="auto" w:fill="auto"/>
            <w:vAlign w:val="center"/>
            <w:hideMark/>
          </w:tcPr>
          <w:p w14:paraId="093779F6"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44" w:type="pct"/>
            <w:tcBorders>
              <w:top w:val="nil"/>
              <w:left w:val="nil"/>
              <w:bottom w:val="single" w:sz="4" w:space="0" w:color="auto"/>
              <w:right w:val="single" w:sz="4" w:space="0" w:color="auto"/>
            </w:tcBorders>
            <w:shd w:val="clear" w:color="auto" w:fill="auto"/>
            <w:vAlign w:val="center"/>
            <w:hideMark/>
          </w:tcPr>
          <w:p w14:paraId="304E7C8E"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4E0D112D"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76C5F247"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857BFAC"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59612A49" w14:textId="77777777" w:rsidR="006C4F5E" w:rsidRPr="00453FD8" w:rsidRDefault="006C4F5E" w:rsidP="006C4F5E">
            <w:pPr>
              <w:widowControl/>
              <w:autoSpaceDE/>
              <w:autoSpaceDN/>
              <w:rPr>
                <w:i/>
                <w:iCs/>
                <w:sz w:val="24"/>
                <w:szCs w:val="24"/>
                <w:lang w:val="en-US"/>
              </w:rPr>
            </w:pPr>
            <w:r w:rsidRPr="00453FD8">
              <w:rPr>
                <w:i/>
                <w:iCs/>
                <w:sz w:val="24"/>
                <w:szCs w:val="24"/>
                <w:lang w:val="en-US"/>
              </w:rPr>
              <w:t>Biên bản nghiệm thu</w:t>
            </w:r>
          </w:p>
        </w:tc>
        <w:tc>
          <w:tcPr>
            <w:tcW w:w="893" w:type="pct"/>
            <w:tcBorders>
              <w:top w:val="nil"/>
              <w:left w:val="nil"/>
              <w:bottom w:val="single" w:sz="4" w:space="0" w:color="auto"/>
              <w:right w:val="single" w:sz="4" w:space="0" w:color="auto"/>
            </w:tcBorders>
            <w:shd w:val="clear" w:color="auto" w:fill="auto"/>
            <w:vAlign w:val="center"/>
            <w:hideMark/>
          </w:tcPr>
          <w:p w14:paraId="7FA015A5"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Trung tâm, Tư vấn</w:t>
            </w:r>
          </w:p>
        </w:tc>
        <w:tc>
          <w:tcPr>
            <w:tcW w:w="944" w:type="pct"/>
            <w:tcBorders>
              <w:top w:val="nil"/>
              <w:left w:val="nil"/>
              <w:bottom w:val="single" w:sz="4" w:space="0" w:color="auto"/>
              <w:right w:val="single" w:sz="4" w:space="0" w:color="auto"/>
            </w:tcBorders>
            <w:shd w:val="clear" w:color="auto" w:fill="auto"/>
            <w:vAlign w:val="center"/>
            <w:hideMark/>
          </w:tcPr>
          <w:p w14:paraId="3B6B670F"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xml:space="preserve">Mẫu số 07/TTTN </w:t>
            </w:r>
          </w:p>
        </w:tc>
        <w:tc>
          <w:tcPr>
            <w:tcW w:w="906" w:type="pct"/>
            <w:tcBorders>
              <w:top w:val="nil"/>
              <w:left w:val="nil"/>
              <w:bottom w:val="single" w:sz="4" w:space="0" w:color="auto"/>
              <w:right w:val="single" w:sz="4" w:space="0" w:color="auto"/>
            </w:tcBorders>
            <w:shd w:val="clear" w:color="auto" w:fill="auto"/>
            <w:vAlign w:val="bottom"/>
            <w:hideMark/>
          </w:tcPr>
          <w:p w14:paraId="225D77B4" w14:textId="77777777" w:rsidR="006C4F5E" w:rsidRPr="00453FD8" w:rsidRDefault="006C4F5E" w:rsidP="006C4F5E">
            <w:pPr>
              <w:widowControl/>
              <w:autoSpaceDE/>
              <w:autoSpaceDN/>
              <w:rPr>
                <w:i/>
                <w:iCs/>
                <w:sz w:val="24"/>
                <w:szCs w:val="24"/>
                <w:lang w:val="en-US"/>
              </w:rPr>
            </w:pPr>
            <w:r w:rsidRPr="00453FD8">
              <w:rPr>
                <w:i/>
                <w:iCs/>
                <w:sz w:val="24"/>
                <w:szCs w:val="24"/>
                <w:lang w:val="en-US"/>
              </w:rPr>
              <w:t> </w:t>
            </w:r>
          </w:p>
        </w:tc>
      </w:tr>
      <w:tr w:rsidR="00A779AD" w:rsidRPr="00453FD8" w14:paraId="4AC639EA"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2EC8F59"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6843FF0E"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Đơn đề nghị thanh toán, quyết toán</w:t>
            </w:r>
          </w:p>
        </w:tc>
        <w:tc>
          <w:tcPr>
            <w:tcW w:w="893" w:type="pct"/>
            <w:tcBorders>
              <w:top w:val="nil"/>
              <w:left w:val="nil"/>
              <w:bottom w:val="single" w:sz="4" w:space="0" w:color="auto"/>
              <w:right w:val="single" w:sz="4" w:space="0" w:color="auto"/>
            </w:tcBorders>
            <w:shd w:val="clear" w:color="auto" w:fill="auto"/>
            <w:vAlign w:val="center"/>
            <w:hideMark/>
          </w:tcPr>
          <w:p w14:paraId="139C9EFF"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Trung tâm, Tư vấn</w:t>
            </w:r>
          </w:p>
        </w:tc>
        <w:tc>
          <w:tcPr>
            <w:tcW w:w="944" w:type="pct"/>
            <w:tcBorders>
              <w:top w:val="nil"/>
              <w:left w:val="nil"/>
              <w:bottom w:val="single" w:sz="4" w:space="0" w:color="auto"/>
              <w:right w:val="single" w:sz="4" w:space="0" w:color="auto"/>
            </w:tcBorders>
            <w:shd w:val="clear" w:color="auto" w:fill="auto"/>
            <w:vAlign w:val="center"/>
            <w:hideMark/>
          </w:tcPr>
          <w:p w14:paraId="7A8C471E"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xml:space="preserve">Mẫu số 08/TTTN </w:t>
            </w:r>
          </w:p>
        </w:tc>
        <w:tc>
          <w:tcPr>
            <w:tcW w:w="906" w:type="pct"/>
            <w:tcBorders>
              <w:top w:val="nil"/>
              <w:left w:val="nil"/>
              <w:bottom w:val="single" w:sz="4" w:space="0" w:color="auto"/>
              <w:right w:val="single" w:sz="4" w:space="0" w:color="auto"/>
            </w:tcBorders>
            <w:shd w:val="clear" w:color="auto" w:fill="auto"/>
            <w:vAlign w:val="bottom"/>
            <w:hideMark/>
          </w:tcPr>
          <w:p w14:paraId="729149B9" w14:textId="77777777" w:rsidR="006C4F5E" w:rsidRPr="00453FD8" w:rsidRDefault="006C4F5E" w:rsidP="006C4F5E">
            <w:pPr>
              <w:widowControl/>
              <w:autoSpaceDE/>
              <w:autoSpaceDN/>
              <w:rPr>
                <w:i/>
                <w:iCs/>
                <w:sz w:val="24"/>
                <w:szCs w:val="24"/>
                <w:lang w:val="en-US"/>
              </w:rPr>
            </w:pPr>
            <w:r w:rsidRPr="00453FD8">
              <w:rPr>
                <w:i/>
                <w:iCs/>
                <w:sz w:val="24"/>
                <w:szCs w:val="24"/>
                <w:lang w:val="en-US"/>
              </w:rPr>
              <w:t> </w:t>
            </w:r>
          </w:p>
        </w:tc>
      </w:tr>
      <w:tr w:rsidR="00A779AD" w:rsidRPr="00453FD8" w14:paraId="13FAAA24"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1A89BA7"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2C6820BF"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 xml:space="preserve">Bảng tổng hợp thông tin hợp đồng mẫu </w:t>
            </w:r>
            <w:proofErr w:type="gramStart"/>
            <w:r w:rsidRPr="00453FD8">
              <w:rPr>
                <w:i/>
                <w:iCs/>
                <w:sz w:val="24"/>
                <w:szCs w:val="24"/>
                <w:lang w:val="en-US"/>
              </w:rPr>
              <w:t>02.a</w:t>
            </w:r>
            <w:proofErr w:type="gramEnd"/>
          </w:p>
        </w:tc>
        <w:tc>
          <w:tcPr>
            <w:tcW w:w="893" w:type="pct"/>
            <w:tcBorders>
              <w:top w:val="nil"/>
              <w:left w:val="nil"/>
              <w:bottom w:val="single" w:sz="4" w:space="0" w:color="auto"/>
              <w:right w:val="single" w:sz="4" w:space="0" w:color="auto"/>
            </w:tcBorders>
            <w:shd w:val="clear" w:color="auto" w:fill="auto"/>
            <w:vAlign w:val="center"/>
            <w:hideMark/>
          </w:tcPr>
          <w:p w14:paraId="31BD1960"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Trung tâm, Tư vấn</w:t>
            </w:r>
          </w:p>
        </w:tc>
        <w:tc>
          <w:tcPr>
            <w:tcW w:w="944" w:type="pct"/>
            <w:tcBorders>
              <w:top w:val="nil"/>
              <w:left w:val="nil"/>
              <w:bottom w:val="single" w:sz="4" w:space="0" w:color="auto"/>
              <w:right w:val="single" w:sz="4" w:space="0" w:color="auto"/>
            </w:tcBorders>
            <w:shd w:val="clear" w:color="auto" w:fill="auto"/>
            <w:vAlign w:val="center"/>
            <w:hideMark/>
          </w:tcPr>
          <w:p w14:paraId="3E83577C"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Mẫu số 02.a/TT NĐ 254/2025/NĐ-CP</w:t>
            </w:r>
          </w:p>
        </w:tc>
        <w:tc>
          <w:tcPr>
            <w:tcW w:w="906" w:type="pct"/>
            <w:tcBorders>
              <w:top w:val="nil"/>
              <w:left w:val="nil"/>
              <w:bottom w:val="single" w:sz="4" w:space="0" w:color="auto"/>
              <w:right w:val="single" w:sz="4" w:space="0" w:color="auto"/>
            </w:tcBorders>
            <w:shd w:val="clear" w:color="auto" w:fill="auto"/>
            <w:vAlign w:val="center"/>
            <w:hideMark/>
          </w:tcPr>
          <w:p w14:paraId="4FC00132"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 </w:t>
            </w:r>
          </w:p>
        </w:tc>
      </w:tr>
      <w:tr w:rsidR="00A779AD" w:rsidRPr="00453FD8" w14:paraId="71296EB0" w14:textId="77777777" w:rsidTr="006C4F5E">
        <w:trPr>
          <w:trHeight w:val="126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25DEBCA"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382B6D83"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 xml:space="preserve">Bảng xác định giá trị khối lượng công việc hoàn thành mẫu 03.a; </w:t>
            </w:r>
            <w:proofErr w:type="gramStart"/>
            <w:r w:rsidRPr="00453FD8">
              <w:rPr>
                <w:i/>
                <w:iCs/>
                <w:sz w:val="24"/>
                <w:szCs w:val="24"/>
                <w:lang w:val="en-US"/>
              </w:rPr>
              <w:t>08.a</w:t>
            </w:r>
            <w:proofErr w:type="gramEnd"/>
          </w:p>
        </w:tc>
        <w:tc>
          <w:tcPr>
            <w:tcW w:w="893" w:type="pct"/>
            <w:tcBorders>
              <w:top w:val="nil"/>
              <w:left w:val="nil"/>
              <w:bottom w:val="single" w:sz="4" w:space="0" w:color="auto"/>
              <w:right w:val="single" w:sz="4" w:space="0" w:color="auto"/>
            </w:tcBorders>
            <w:shd w:val="clear" w:color="auto" w:fill="auto"/>
            <w:vAlign w:val="center"/>
            <w:hideMark/>
          </w:tcPr>
          <w:p w14:paraId="75151F37"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Trung tâm, Tư vấn</w:t>
            </w:r>
          </w:p>
        </w:tc>
        <w:tc>
          <w:tcPr>
            <w:tcW w:w="944" w:type="pct"/>
            <w:tcBorders>
              <w:top w:val="nil"/>
              <w:left w:val="nil"/>
              <w:bottom w:val="single" w:sz="4" w:space="0" w:color="auto"/>
              <w:right w:val="single" w:sz="4" w:space="0" w:color="auto"/>
            </w:tcBorders>
            <w:shd w:val="clear" w:color="auto" w:fill="auto"/>
            <w:vAlign w:val="center"/>
            <w:hideMark/>
          </w:tcPr>
          <w:p w14:paraId="465B7F03"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Mẫu số 08a nghị định 11/2020/NĐ-CP; Mẫu số 03.a/TT NĐ-254/2025/NĐ-CP</w:t>
            </w:r>
          </w:p>
        </w:tc>
        <w:tc>
          <w:tcPr>
            <w:tcW w:w="906" w:type="pct"/>
            <w:tcBorders>
              <w:top w:val="nil"/>
              <w:left w:val="nil"/>
              <w:bottom w:val="single" w:sz="4" w:space="0" w:color="auto"/>
              <w:right w:val="single" w:sz="4" w:space="0" w:color="auto"/>
            </w:tcBorders>
            <w:shd w:val="clear" w:color="auto" w:fill="auto"/>
            <w:vAlign w:val="center"/>
            <w:hideMark/>
          </w:tcPr>
          <w:p w14:paraId="3F245DA6"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 </w:t>
            </w:r>
          </w:p>
        </w:tc>
      </w:tr>
      <w:tr w:rsidR="00A779AD" w:rsidRPr="00453FD8" w14:paraId="5727D410" w14:textId="77777777" w:rsidTr="006C4F5E">
        <w:trPr>
          <w:trHeight w:val="126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D88376B"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4DC2E9D9"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 xml:space="preserve">Bảng tính giá trị quyết toán hợp đồng giữa CĐT và nhà thầu 03.c; </w:t>
            </w:r>
            <w:proofErr w:type="gramStart"/>
            <w:r w:rsidRPr="00453FD8">
              <w:rPr>
                <w:i/>
                <w:iCs/>
                <w:sz w:val="24"/>
                <w:szCs w:val="24"/>
                <w:lang w:val="en-US"/>
              </w:rPr>
              <w:t>08.a</w:t>
            </w:r>
            <w:proofErr w:type="gramEnd"/>
          </w:p>
        </w:tc>
        <w:tc>
          <w:tcPr>
            <w:tcW w:w="893" w:type="pct"/>
            <w:tcBorders>
              <w:top w:val="nil"/>
              <w:left w:val="nil"/>
              <w:bottom w:val="single" w:sz="4" w:space="0" w:color="auto"/>
              <w:right w:val="single" w:sz="4" w:space="0" w:color="auto"/>
            </w:tcBorders>
            <w:shd w:val="clear" w:color="auto" w:fill="auto"/>
            <w:vAlign w:val="center"/>
            <w:hideMark/>
          </w:tcPr>
          <w:p w14:paraId="49920BD7"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Trung tâm, Tư vấn</w:t>
            </w:r>
          </w:p>
        </w:tc>
        <w:tc>
          <w:tcPr>
            <w:tcW w:w="944" w:type="pct"/>
            <w:tcBorders>
              <w:top w:val="nil"/>
              <w:left w:val="nil"/>
              <w:bottom w:val="single" w:sz="4" w:space="0" w:color="auto"/>
              <w:right w:val="single" w:sz="4" w:space="0" w:color="auto"/>
            </w:tcBorders>
            <w:shd w:val="clear" w:color="auto" w:fill="auto"/>
            <w:vAlign w:val="center"/>
            <w:hideMark/>
          </w:tcPr>
          <w:p w14:paraId="02DD0110"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Mẫu số 08a nghị định 11/2020/NĐ-CP; Mẫu số 03.c/QT NĐ 254/2025/NĐ-CP</w:t>
            </w:r>
          </w:p>
        </w:tc>
        <w:tc>
          <w:tcPr>
            <w:tcW w:w="906" w:type="pct"/>
            <w:tcBorders>
              <w:top w:val="nil"/>
              <w:left w:val="nil"/>
              <w:bottom w:val="single" w:sz="4" w:space="0" w:color="auto"/>
              <w:right w:val="single" w:sz="4" w:space="0" w:color="auto"/>
            </w:tcBorders>
            <w:shd w:val="clear" w:color="auto" w:fill="auto"/>
            <w:vAlign w:val="center"/>
            <w:hideMark/>
          </w:tcPr>
          <w:p w14:paraId="737E8100"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 </w:t>
            </w:r>
          </w:p>
        </w:tc>
      </w:tr>
      <w:tr w:rsidR="00A779AD" w:rsidRPr="00453FD8" w14:paraId="19348BC3"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DFF4C58" w14:textId="77777777" w:rsidR="006C4F5E" w:rsidRPr="00453FD8" w:rsidRDefault="006C4F5E" w:rsidP="006C4F5E">
            <w:pPr>
              <w:widowControl/>
              <w:autoSpaceDE/>
              <w:autoSpaceDN/>
              <w:jc w:val="center"/>
              <w:rPr>
                <w:sz w:val="24"/>
                <w:szCs w:val="24"/>
                <w:lang w:val="en-US"/>
              </w:rPr>
            </w:pPr>
            <w:r w:rsidRPr="00453FD8">
              <w:rPr>
                <w:sz w:val="24"/>
                <w:szCs w:val="24"/>
                <w:lang w:val="en-US"/>
              </w:rPr>
              <w:t>74</w:t>
            </w:r>
          </w:p>
        </w:tc>
        <w:tc>
          <w:tcPr>
            <w:tcW w:w="1915" w:type="pct"/>
            <w:tcBorders>
              <w:top w:val="nil"/>
              <w:left w:val="nil"/>
              <w:bottom w:val="single" w:sz="4" w:space="0" w:color="auto"/>
              <w:right w:val="single" w:sz="4" w:space="0" w:color="auto"/>
            </w:tcBorders>
            <w:shd w:val="clear" w:color="auto" w:fill="auto"/>
            <w:vAlign w:val="center"/>
            <w:hideMark/>
          </w:tcPr>
          <w:p w14:paraId="3620A057" w14:textId="77777777" w:rsidR="006C4F5E" w:rsidRPr="00453FD8" w:rsidRDefault="006C4F5E" w:rsidP="006C4F5E">
            <w:pPr>
              <w:widowControl/>
              <w:autoSpaceDE/>
              <w:autoSpaceDN/>
              <w:jc w:val="both"/>
              <w:rPr>
                <w:sz w:val="24"/>
                <w:szCs w:val="24"/>
                <w:lang w:val="en-US"/>
              </w:rPr>
            </w:pPr>
            <w:r w:rsidRPr="00453FD8">
              <w:rPr>
                <w:sz w:val="24"/>
                <w:szCs w:val="24"/>
                <w:lang w:val="en-US"/>
              </w:rPr>
              <w:t>Hóa đơn</w:t>
            </w:r>
          </w:p>
        </w:tc>
        <w:tc>
          <w:tcPr>
            <w:tcW w:w="893" w:type="pct"/>
            <w:tcBorders>
              <w:top w:val="nil"/>
              <w:left w:val="nil"/>
              <w:bottom w:val="single" w:sz="4" w:space="0" w:color="auto"/>
              <w:right w:val="single" w:sz="4" w:space="0" w:color="auto"/>
            </w:tcBorders>
            <w:shd w:val="clear" w:color="auto" w:fill="auto"/>
            <w:vAlign w:val="center"/>
            <w:hideMark/>
          </w:tcPr>
          <w:p w14:paraId="1CB3F150" w14:textId="77777777" w:rsidR="006C4F5E" w:rsidRPr="00453FD8" w:rsidRDefault="006C4F5E" w:rsidP="006C4F5E">
            <w:pPr>
              <w:widowControl/>
              <w:autoSpaceDE/>
              <w:autoSpaceDN/>
              <w:jc w:val="center"/>
              <w:rPr>
                <w:sz w:val="24"/>
                <w:szCs w:val="24"/>
                <w:lang w:val="en-US"/>
              </w:rPr>
            </w:pPr>
            <w:r w:rsidRPr="00453FD8">
              <w:rPr>
                <w:sz w:val="24"/>
                <w:szCs w:val="24"/>
                <w:lang w:val="en-US"/>
              </w:rPr>
              <w:t>Tư vấn</w:t>
            </w:r>
          </w:p>
        </w:tc>
        <w:tc>
          <w:tcPr>
            <w:tcW w:w="944" w:type="pct"/>
            <w:tcBorders>
              <w:top w:val="nil"/>
              <w:left w:val="nil"/>
              <w:bottom w:val="single" w:sz="4" w:space="0" w:color="auto"/>
              <w:right w:val="single" w:sz="4" w:space="0" w:color="auto"/>
            </w:tcBorders>
            <w:shd w:val="clear" w:color="auto" w:fill="auto"/>
            <w:vAlign w:val="center"/>
            <w:hideMark/>
          </w:tcPr>
          <w:p w14:paraId="3E3D5D62"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533451D7"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39F4D22F"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FE26579" w14:textId="77777777" w:rsidR="006C4F5E" w:rsidRPr="00453FD8" w:rsidRDefault="006C4F5E" w:rsidP="006C4F5E">
            <w:pPr>
              <w:widowControl/>
              <w:autoSpaceDE/>
              <w:autoSpaceDN/>
              <w:jc w:val="center"/>
              <w:rPr>
                <w:sz w:val="24"/>
                <w:szCs w:val="24"/>
                <w:lang w:val="en-US"/>
              </w:rPr>
            </w:pPr>
            <w:r w:rsidRPr="00453FD8">
              <w:rPr>
                <w:sz w:val="24"/>
                <w:szCs w:val="24"/>
                <w:lang w:val="en-US"/>
              </w:rPr>
              <w:t>75</w:t>
            </w:r>
          </w:p>
        </w:tc>
        <w:tc>
          <w:tcPr>
            <w:tcW w:w="1915" w:type="pct"/>
            <w:tcBorders>
              <w:top w:val="nil"/>
              <w:left w:val="nil"/>
              <w:bottom w:val="single" w:sz="4" w:space="0" w:color="auto"/>
              <w:right w:val="single" w:sz="4" w:space="0" w:color="auto"/>
            </w:tcBorders>
            <w:shd w:val="clear" w:color="auto" w:fill="auto"/>
            <w:vAlign w:val="center"/>
            <w:hideMark/>
          </w:tcPr>
          <w:p w14:paraId="7B5B9E2F" w14:textId="77777777" w:rsidR="006C4F5E" w:rsidRPr="00453FD8" w:rsidRDefault="006C4F5E" w:rsidP="006C4F5E">
            <w:pPr>
              <w:widowControl/>
              <w:autoSpaceDE/>
              <w:autoSpaceDN/>
              <w:rPr>
                <w:sz w:val="24"/>
                <w:szCs w:val="24"/>
                <w:lang w:val="en-US"/>
              </w:rPr>
            </w:pPr>
            <w:r w:rsidRPr="00453FD8">
              <w:rPr>
                <w:sz w:val="24"/>
                <w:szCs w:val="24"/>
                <w:lang w:val="en-US"/>
              </w:rPr>
              <w:t>Thanh lý hợp đồng</w:t>
            </w:r>
          </w:p>
        </w:tc>
        <w:tc>
          <w:tcPr>
            <w:tcW w:w="893" w:type="pct"/>
            <w:tcBorders>
              <w:top w:val="nil"/>
              <w:left w:val="nil"/>
              <w:bottom w:val="single" w:sz="4" w:space="0" w:color="auto"/>
              <w:right w:val="single" w:sz="4" w:space="0" w:color="auto"/>
            </w:tcBorders>
            <w:shd w:val="clear" w:color="auto" w:fill="auto"/>
            <w:vAlign w:val="center"/>
            <w:hideMark/>
          </w:tcPr>
          <w:p w14:paraId="04D05901"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 Tư vấn</w:t>
            </w:r>
          </w:p>
        </w:tc>
        <w:tc>
          <w:tcPr>
            <w:tcW w:w="944" w:type="pct"/>
            <w:tcBorders>
              <w:top w:val="nil"/>
              <w:left w:val="nil"/>
              <w:bottom w:val="single" w:sz="4" w:space="0" w:color="auto"/>
              <w:right w:val="single" w:sz="4" w:space="0" w:color="auto"/>
            </w:tcBorders>
            <w:shd w:val="clear" w:color="auto" w:fill="auto"/>
            <w:vAlign w:val="center"/>
            <w:hideMark/>
          </w:tcPr>
          <w:p w14:paraId="47F32C71"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56FCC3EA"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587532FC"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0301751"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4FFB216B" w14:textId="77777777" w:rsidR="006C4F5E" w:rsidRPr="00453FD8" w:rsidRDefault="006C4F5E" w:rsidP="006C4F5E">
            <w:pPr>
              <w:widowControl/>
              <w:autoSpaceDE/>
              <w:autoSpaceDN/>
              <w:rPr>
                <w:b/>
                <w:bCs/>
                <w:sz w:val="24"/>
                <w:szCs w:val="24"/>
                <w:lang w:val="en-US"/>
              </w:rPr>
            </w:pPr>
            <w:r w:rsidRPr="00453FD8">
              <w:rPr>
                <w:b/>
                <w:bCs/>
                <w:sz w:val="24"/>
                <w:szCs w:val="24"/>
                <w:lang w:val="en-US"/>
              </w:rPr>
              <w:t>Gói thầu Thi công (đấu thầu rộng rãi)</w:t>
            </w:r>
          </w:p>
        </w:tc>
        <w:tc>
          <w:tcPr>
            <w:tcW w:w="893" w:type="pct"/>
            <w:tcBorders>
              <w:top w:val="nil"/>
              <w:left w:val="nil"/>
              <w:bottom w:val="single" w:sz="4" w:space="0" w:color="auto"/>
              <w:right w:val="single" w:sz="4" w:space="0" w:color="auto"/>
            </w:tcBorders>
            <w:shd w:val="clear" w:color="auto" w:fill="auto"/>
            <w:vAlign w:val="center"/>
            <w:hideMark/>
          </w:tcPr>
          <w:p w14:paraId="703DD90A"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44" w:type="pct"/>
            <w:tcBorders>
              <w:top w:val="nil"/>
              <w:left w:val="nil"/>
              <w:bottom w:val="single" w:sz="4" w:space="0" w:color="auto"/>
              <w:right w:val="single" w:sz="4" w:space="0" w:color="auto"/>
            </w:tcBorders>
            <w:shd w:val="clear" w:color="auto" w:fill="auto"/>
            <w:vAlign w:val="center"/>
            <w:hideMark/>
          </w:tcPr>
          <w:p w14:paraId="0FBC54B0"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4709A7BF"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r>
      <w:tr w:rsidR="00A779AD" w:rsidRPr="00453FD8" w14:paraId="3DCC9057"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331DD44" w14:textId="77777777" w:rsidR="006C4F5E" w:rsidRPr="00453FD8" w:rsidRDefault="006C4F5E" w:rsidP="006C4F5E">
            <w:pPr>
              <w:widowControl/>
              <w:autoSpaceDE/>
              <w:autoSpaceDN/>
              <w:jc w:val="center"/>
              <w:rPr>
                <w:sz w:val="24"/>
                <w:szCs w:val="24"/>
                <w:lang w:val="en-US"/>
              </w:rPr>
            </w:pPr>
            <w:r w:rsidRPr="00453FD8">
              <w:rPr>
                <w:sz w:val="24"/>
                <w:szCs w:val="24"/>
                <w:lang w:val="en-US"/>
              </w:rPr>
              <w:lastRenderedPageBreak/>
              <w:t>76</w:t>
            </w:r>
          </w:p>
        </w:tc>
        <w:tc>
          <w:tcPr>
            <w:tcW w:w="1915" w:type="pct"/>
            <w:tcBorders>
              <w:top w:val="nil"/>
              <w:left w:val="nil"/>
              <w:bottom w:val="single" w:sz="4" w:space="0" w:color="auto"/>
              <w:right w:val="single" w:sz="4" w:space="0" w:color="auto"/>
            </w:tcBorders>
            <w:shd w:val="clear" w:color="auto" w:fill="auto"/>
            <w:vAlign w:val="center"/>
            <w:hideMark/>
          </w:tcPr>
          <w:p w14:paraId="4B024CE0" w14:textId="77777777" w:rsidR="006C4F5E" w:rsidRPr="00453FD8" w:rsidRDefault="006C4F5E" w:rsidP="006C4F5E">
            <w:pPr>
              <w:widowControl/>
              <w:autoSpaceDE/>
              <w:autoSpaceDN/>
              <w:rPr>
                <w:sz w:val="24"/>
                <w:szCs w:val="24"/>
                <w:lang w:val="en-US"/>
              </w:rPr>
            </w:pPr>
            <w:r w:rsidRPr="00453FD8">
              <w:rPr>
                <w:sz w:val="24"/>
                <w:szCs w:val="24"/>
                <w:lang w:val="en-US"/>
              </w:rPr>
              <w:t>Quyết định thành lập tổ chuyên gia đấu thầu</w:t>
            </w:r>
          </w:p>
        </w:tc>
        <w:tc>
          <w:tcPr>
            <w:tcW w:w="893" w:type="pct"/>
            <w:tcBorders>
              <w:top w:val="nil"/>
              <w:left w:val="nil"/>
              <w:bottom w:val="single" w:sz="4" w:space="0" w:color="auto"/>
              <w:right w:val="single" w:sz="4" w:space="0" w:color="auto"/>
            </w:tcBorders>
            <w:shd w:val="clear" w:color="auto" w:fill="auto"/>
            <w:vAlign w:val="center"/>
            <w:hideMark/>
          </w:tcPr>
          <w:p w14:paraId="324BF8AE" w14:textId="77777777" w:rsidR="006C4F5E" w:rsidRPr="00453FD8" w:rsidRDefault="006C4F5E" w:rsidP="006C4F5E">
            <w:pPr>
              <w:widowControl/>
              <w:autoSpaceDE/>
              <w:autoSpaceDN/>
              <w:jc w:val="center"/>
              <w:rPr>
                <w:sz w:val="24"/>
                <w:szCs w:val="24"/>
                <w:lang w:val="en-US"/>
              </w:rPr>
            </w:pPr>
            <w:r w:rsidRPr="00453FD8">
              <w:rPr>
                <w:sz w:val="24"/>
                <w:szCs w:val="24"/>
                <w:lang w:val="en-US"/>
              </w:rPr>
              <w:t xml:space="preserve">Tư vấn </w:t>
            </w:r>
          </w:p>
        </w:tc>
        <w:tc>
          <w:tcPr>
            <w:tcW w:w="944" w:type="pct"/>
            <w:tcBorders>
              <w:top w:val="nil"/>
              <w:left w:val="nil"/>
              <w:bottom w:val="single" w:sz="4" w:space="0" w:color="auto"/>
              <w:right w:val="single" w:sz="4" w:space="0" w:color="auto"/>
            </w:tcBorders>
            <w:shd w:val="clear" w:color="auto" w:fill="auto"/>
            <w:vAlign w:val="center"/>
            <w:hideMark/>
          </w:tcPr>
          <w:p w14:paraId="278FF3BE"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58869345"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2C928E61"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BCA1E03" w14:textId="77777777" w:rsidR="006C4F5E" w:rsidRPr="00453FD8" w:rsidRDefault="006C4F5E" w:rsidP="006C4F5E">
            <w:pPr>
              <w:widowControl/>
              <w:autoSpaceDE/>
              <w:autoSpaceDN/>
              <w:jc w:val="center"/>
              <w:rPr>
                <w:sz w:val="24"/>
                <w:szCs w:val="24"/>
                <w:lang w:val="en-US"/>
              </w:rPr>
            </w:pPr>
            <w:r w:rsidRPr="00453FD8">
              <w:rPr>
                <w:sz w:val="24"/>
                <w:szCs w:val="24"/>
                <w:lang w:val="en-US"/>
              </w:rPr>
              <w:t>77</w:t>
            </w:r>
          </w:p>
        </w:tc>
        <w:tc>
          <w:tcPr>
            <w:tcW w:w="1915" w:type="pct"/>
            <w:tcBorders>
              <w:top w:val="nil"/>
              <w:left w:val="nil"/>
              <w:bottom w:val="single" w:sz="4" w:space="0" w:color="auto"/>
              <w:right w:val="single" w:sz="4" w:space="0" w:color="auto"/>
            </w:tcBorders>
            <w:shd w:val="clear" w:color="auto" w:fill="auto"/>
            <w:vAlign w:val="center"/>
            <w:hideMark/>
          </w:tcPr>
          <w:p w14:paraId="43EE5313" w14:textId="77777777" w:rsidR="006C4F5E" w:rsidRPr="00453FD8" w:rsidRDefault="006C4F5E" w:rsidP="006C4F5E">
            <w:pPr>
              <w:widowControl/>
              <w:autoSpaceDE/>
              <w:autoSpaceDN/>
              <w:rPr>
                <w:sz w:val="24"/>
                <w:szCs w:val="24"/>
                <w:lang w:val="en-US"/>
              </w:rPr>
            </w:pPr>
            <w:r w:rsidRPr="00453FD8">
              <w:rPr>
                <w:sz w:val="24"/>
                <w:szCs w:val="24"/>
                <w:lang w:val="en-US"/>
              </w:rPr>
              <w:t>QĐ thành lập tổ thẩm định đấu thầu, kết quả lựa chọn nhà thầu</w:t>
            </w:r>
          </w:p>
        </w:tc>
        <w:tc>
          <w:tcPr>
            <w:tcW w:w="893" w:type="pct"/>
            <w:tcBorders>
              <w:top w:val="nil"/>
              <w:left w:val="nil"/>
              <w:bottom w:val="single" w:sz="4" w:space="0" w:color="auto"/>
              <w:right w:val="single" w:sz="4" w:space="0" w:color="auto"/>
            </w:tcBorders>
            <w:shd w:val="clear" w:color="auto" w:fill="auto"/>
            <w:vAlign w:val="center"/>
            <w:hideMark/>
          </w:tcPr>
          <w:p w14:paraId="28F5CEA7" w14:textId="77777777" w:rsidR="006C4F5E" w:rsidRPr="00453FD8" w:rsidRDefault="006C4F5E" w:rsidP="006C4F5E">
            <w:pPr>
              <w:widowControl/>
              <w:autoSpaceDE/>
              <w:autoSpaceDN/>
              <w:jc w:val="center"/>
              <w:rPr>
                <w:sz w:val="24"/>
                <w:szCs w:val="24"/>
                <w:lang w:val="en-US"/>
              </w:rPr>
            </w:pPr>
            <w:r w:rsidRPr="00453FD8">
              <w:rPr>
                <w:sz w:val="24"/>
                <w:szCs w:val="24"/>
                <w:lang w:val="en-US"/>
              </w:rPr>
              <w:t xml:space="preserve">Tư vấn </w:t>
            </w:r>
          </w:p>
        </w:tc>
        <w:tc>
          <w:tcPr>
            <w:tcW w:w="944" w:type="pct"/>
            <w:tcBorders>
              <w:top w:val="nil"/>
              <w:left w:val="nil"/>
              <w:bottom w:val="single" w:sz="4" w:space="0" w:color="auto"/>
              <w:right w:val="single" w:sz="4" w:space="0" w:color="auto"/>
            </w:tcBorders>
            <w:shd w:val="clear" w:color="auto" w:fill="auto"/>
            <w:vAlign w:val="center"/>
            <w:hideMark/>
          </w:tcPr>
          <w:p w14:paraId="7905B2D5"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6AAA913C"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5F1F003E"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D6CE214" w14:textId="77777777" w:rsidR="006C4F5E" w:rsidRPr="00453FD8" w:rsidRDefault="006C4F5E" w:rsidP="006C4F5E">
            <w:pPr>
              <w:widowControl/>
              <w:autoSpaceDE/>
              <w:autoSpaceDN/>
              <w:jc w:val="center"/>
              <w:rPr>
                <w:sz w:val="24"/>
                <w:szCs w:val="24"/>
                <w:lang w:val="en-US"/>
              </w:rPr>
            </w:pPr>
            <w:r w:rsidRPr="00453FD8">
              <w:rPr>
                <w:sz w:val="24"/>
                <w:szCs w:val="24"/>
                <w:lang w:val="en-US"/>
              </w:rPr>
              <w:t>78</w:t>
            </w:r>
          </w:p>
        </w:tc>
        <w:tc>
          <w:tcPr>
            <w:tcW w:w="1915" w:type="pct"/>
            <w:tcBorders>
              <w:top w:val="nil"/>
              <w:left w:val="nil"/>
              <w:bottom w:val="single" w:sz="4" w:space="0" w:color="auto"/>
              <w:right w:val="single" w:sz="4" w:space="0" w:color="auto"/>
            </w:tcBorders>
            <w:shd w:val="clear" w:color="auto" w:fill="auto"/>
            <w:vAlign w:val="center"/>
            <w:hideMark/>
          </w:tcPr>
          <w:p w14:paraId="2529CDA4" w14:textId="77777777" w:rsidR="006C4F5E" w:rsidRPr="00453FD8" w:rsidRDefault="006C4F5E" w:rsidP="006C4F5E">
            <w:pPr>
              <w:widowControl/>
              <w:autoSpaceDE/>
              <w:autoSpaceDN/>
              <w:rPr>
                <w:sz w:val="24"/>
                <w:szCs w:val="24"/>
                <w:lang w:val="en-US"/>
              </w:rPr>
            </w:pPr>
            <w:r w:rsidRPr="00453FD8">
              <w:rPr>
                <w:sz w:val="24"/>
                <w:szCs w:val="24"/>
                <w:lang w:val="en-US"/>
              </w:rPr>
              <w:t>E-HSMT gói thầu Thi công</w:t>
            </w:r>
          </w:p>
        </w:tc>
        <w:tc>
          <w:tcPr>
            <w:tcW w:w="893" w:type="pct"/>
            <w:tcBorders>
              <w:top w:val="nil"/>
              <w:left w:val="nil"/>
              <w:bottom w:val="single" w:sz="4" w:space="0" w:color="auto"/>
              <w:right w:val="single" w:sz="4" w:space="0" w:color="auto"/>
            </w:tcBorders>
            <w:shd w:val="clear" w:color="auto" w:fill="auto"/>
            <w:vAlign w:val="center"/>
            <w:hideMark/>
          </w:tcPr>
          <w:p w14:paraId="4FC2E525" w14:textId="77777777" w:rsidR="006C4F5E" w:rsidRPr="00453FD8" w:rsidRDefault="006C4F5E" w:rsidP="006C4F5E">
            <w:pPr>
              <w:widowControl/>
              <w:autoSpaceDE/>
              <w:autoSpaceDN/>
              <w:jc w:val="center"/>
              <w:rPr>
                <w:sz w:val="24"/>
                <w:szCs w:val="24"/>
                <w:lang w:val="en-US"/>
              </w:rPr>
            </w:pPr>
            <w:r w:rsidRPr="00453FD8">
              <w:rPr>
                <w:sz w:val="24"/>
                <w:szCs w:val="24"/>
                <w:lang w:val="en-US"/>
              </w:rPr>
              <w:t>Tổ chuyên gia, Tư vấn</w:t>
            </w:r>
          </w:p>
        </w:tc>
        <w:tc>
          <w:tcPr>
            <w:tcW w:w="944" w:type="pct"/>
            <w:tcBorders>
              <w:top w:val="nil"/>
              <w:left w:val="nil"/>
              <w:bottom w:val="single" w:sz="4" w:space="0" w:color="auto"/>
              <w:right w:val="single" w:sz="4" w:space="0" w:color="auto"/>
            </w:tcBorders>
            <w:shd w:val="clear" w:color="auto" w:fill="auto"/>
            <w:vAlign w:val="center"/>
            <w:hideMark/>
          </w:tcPr>
          <w:p w14:paraId="02DD8ABF"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08206DBF"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0871EDFF"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35942C6" w14:textId="77777777" w:rsidR="006C4F5E" w:rsidRPr="00453FD8" w:rsidRDefault="006C4F5E" w:rsidP="006C4F5E">
            <w:pPr>
              <w:widowControl/>
              <w:autoSpaceDE/>
              <w:autoSpaceDN/>
              <w:jc w:val="center"/>
              <w:rPr>
                <w:sz w:val="24"/>
                <w:szCs w:val="24"/>
                <w:lang w:val="en-US"/>
              </w:rPr>
            </w:pPr>
            <w:r w:rsidRPr="00453FD8">
              <w:rPr>
                <w:sz w:val="24"/>
                <w:szCs w:val="24"/>
                <w:lang w:val="en-US"/>
              </w:rPr>
              <w:t>79</w:t>
            </w:r>
          </w:p>
        </w:tc>
        <w:tc>
          <w:tcPr>
            <w:tcW w:w="1915" w:type="pct"/>
            <w:tcBorders>
              <w:top w:val="nil"/>
              <w:left w:val="nil"/>
              <w:bottom w:val="single" w:sz="4" w:space="0" w:color="auto"/>
              <w:right w:val="single" w:sz="4" w:space="0" w:color="auto"/>
            </w:tcBorders>
            <w:shd w:val="clear" w:color="auto" w:fill="auto"/>
            <w:vAlign w:val="center"/>
            <w:hideMark/>
          </w:tcPr>
          <w:p w14:paraId="526384F0" w14:textId="77777777" w:rsidR="006C4F5E" w:rsidRPr="00453FD8" w:rsidRDefault="006C4F5E" w:rsidP="006C4F5E">
            <w:pPr>
              <w:widowControl/>
              <w:autoSpaceDE/>
              <w:autoSpaceDN/>
              <w:rPr>
                <w:sz w:val="24"/>
                <w:szCs w:val="24"/>
                <w:lang w:val="en-US"/>
              </w:rPr>
            </w:pPr>
            <w:r w:rsidRPr="00453FD8">
              <w:rPr>
                <w:sz w:val="24"/>
                <w:szCs w:val="24"/>
                <w:lang w:val="en-US"/>
              </w:rPr>
              <w:t>Báo cáo thẩm định E-HSMT</w:t>
            </w:r>
          </w:p>
        </w:tc>
        <w:tc>
          <w:tcPr>
            <w:tcW w:w="893" w:type="pct"/>
            <w:tcBorders>
              <w:top w:val="nil"/>
              <w:left w:val="nil"/>
              <w:bottom w:val="single" w:sz="4" w:space="0" w:color="auto"/>
              <w:right w:val="single" w:sz="4" w:space="0" w:color="auto"/>
            </w:tcBorders>
            <w:shd w:val="clear" w:color="auto" w:fill="auto"/>
            <w:vAlign w:val="center"/>
            <w:hideMark/>
          </w:tcPr>
          <w:p w14:paraId="4EEFD150" w14:textId="77777777" w:rsidR="006C4F5E" w:rsidRPr="00453FD8" w:rsidRDefault="006C4F5E" w:rsidP="006C4F5E">
            <w:pPr>
              <w:widowControl/>
              <w:autoSpaceDE/>
              <w:autoSpaceDN/>
              <w:jc w:val="center"/>
              <w:rPr>
                <w:sz w:val="24"/>
                <w:szCs w:val="24"/>
                <w:lang w:val="en-US"/>
              </w:rPr>
            </w:pPr>
            <w:r w:rsidRPr="00453FD8">
              <w:rPr>
                <w:sz w:val="24"/>
                <w:szCs w:val="24"/>
                <w:lang w:val="en-US"/>
              </w:rPr>
              <w:t xml:space="preserve">Tư vấn </w:t>
            </w:r>
          </w:p>
        </w:tc>
        <w:tc>
          <w:tcPr>
            <w:tcW w:w="944" w:type="pct"/>
            <w:tcBorders>
              <w:top w:val="nil"/>
              <w:left w:val="nil"/>
              <w:bottom w:val="single" w:sz="4" w:space="0" w:color="auto"/>
              <w:right w:val="single" w:sz="4" w:space="0" w:color="auto"/>
            </w:tcBorders>
            <w:shd w:val="clear" w:color="auto" w:fill="auto"/>
            <w:vAlign w:val="center"/>
            <w:hideMark/>
          </w:tcPr>
          <w:p w14:paraId="613DDA01"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1CE14071"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5A89AF0F"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5C3F2EE" w14:textId="77777777" w:rsidR="006C4F5E" w:rsidRPr="00453FD8" w:rsidRDefault="006C4F5E" w:rsidP="006C4F5E">
            <w:pPr>
              <w:widowControl/>
              <w:autoSpaceDE/>
              <w:autoSpaceDN/>
              <w:jc w:val="center"/>
              <w:rPr>
                <w:sz w:val="24"/>
                <w:szCs w:val="24"/>
                <w:lang w:val="en-US"/>
              </w:rPr>
            </w:pPr>
            <w:r w:rsidRPr="00453FD8">
              <w:rPr>
                <w:sz w:val="24"/>
                <w:szCs w:val="24"/>
                <w:lang w:val="en-US"/>
              </w:rPr>
              <w:t>80</w:t>
            </w:r>
          </w:p>
        </w:tc>
        <w:tc>
          <w:tcPr>
            <w:tcW w:w="1915" w:type="pct"/>
            <w:tcBorders>
              <w:top w:val="nil"/>
              <w:left w:val="nil"/>
              <w:bottom w:val="single" w:sz="4" w:space="0" w:color="auto"/>
              <w:right w:val="single" w:sz="4" w:space="0" w:color="auto"/>
            </w:tcBorders>
            <w:shd w:val="clear" w:color="auto" w:fill="auto"/>
            <w:vAlign w:val="center"/>
            <w:hideMark/>
          </w:tcPr>
          <w:p w14:paraId="194B5D25" w14:textId="77777777" w:rsidR="006C4F5E" w:rsidRPr="00453FD8" w:rsidRDefault="006C4F5E" w:rsidP="006C4F5E">
            <w:pPr>
              <w:widowControl/>
              <w:autoSpaceDE/>
              <w:autoSpaceDN/>
              <w:rPr>
                <w:sz w:val="24"/>
                <w:szCs w:val="24"/>
                <w:lang w:val="en-US"/>
              </w:rPr>
            </w:pPr>
            <w:r w:rsidRPr="00453FD8">
              <w:rPr>
                <w:sz w:val="24"/>
                <w:szCs w:val="24"/>
                <w:lang w:val="en-US"/>
              </w:rPr>
              <w:t xml:space="preserve">Quyết định phê duyệt E-HSMT </w:t>
            </w:r>
          </w:p>
        </w:tc>
        <w:tc>
          <w:tcPr>
            <w:tcW w:w="893" w:type="pct"/>
            <w:tcBorders>
              <w:top w:val="nil"/>
              <w:left w:val="nil"/>
              <w:bottom w:val="single" w:sz="4" w:space="0" w:color="auto"/>
              <w:right w:val="single" w:sz="4" w:space="0" w:color="auto"/>
            </w:tcBorders>
            <w:shd w:val="clear" w:color="auto" w:fill="auto"/>
            <w:vAlign w:val="center"/>
            <w:hideMark/>
          </w:tcPr>
          <w:p w14:paraId="7B410F42"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09F3475F" w14:textId="77777777" w:rsidR="006C4F5E" w:rsidRPr="00453FD8" w:rsidRDefault="006C4F5E" w:rsidP="006C4F5E">
            <w:pPr>
              <w:widowControl/>
              <w:autoSpaceDE/>
              <w:autoSpaceDN/>
              <w:jc w:val="center"/>
              <w:rPr>
                <w:sz w:val="24"/>
                <w:szCs w:val="24"/>
                <w:lang w:val="en-US"/>
              </w:rPr>
            </w:pPr>
            <w:r w:rsidRPr="00453FD8">
              <w:rPr>
                <w:sz w:val="24"/>
                <w:szCs w:val="24"/>
                <w:lang w:val="en-US"/>
              </w:rPr>
              <w:t>Phụ lục 1B Thông tư 79/2025/TT-BTC</w:t>
            </w:r>
          </w:p>
        </w:tc>
        <w:tc>
          <w:tcPr>
            <w:tcW w:w="906" w:type="pct"/>
            <w:tcBorders>
              <w:top w:val="nil"/>
              <w:left w:val="nil"/>
              <w:bottom w:val="single" w:sz="4" w:space="0" w:color="auto"/>
              <w:right w:val="single" w:sz="4" w:space="0" w:color="auto"/>
            </w:tcBorders>
            <w:shd w:val="clear" w:color="auto" w:fill="auto"/>
            <w:vAlign w:val="bottom"/>
            <w:hideMark/>
          </w:tcPr>
          <w:p w14:paraId="5505CCAB"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3C566AE7"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F0DC4B6" w14:textId="77777777" w:rsidR="006C4F5E" w:rsidRPr="00453FD8" w:rsidRDefault="006C4F5E" w:rsidP="006C4F5E">
            <w:pPr>
              <w:widowControl/>
              <w:autoSpaceDE/>
              <w:autoSpaceDN/>
              <w:jc w:val="center"/>
              <w:rPr>
                <w:sz w:val="24"/>
                <w:szCs w:val="24"/>
                <w:lang w:val="en-US"/>
              </w:rPr>
            </w:pPr>
            <w:r w:rsidRPr="00453FD8">
              <w:rPr>
                <w:sz w:val="24"/>
                <w:szCs w:val="24"/>
                <w:lang w:val="en-US"/>
              </w:rPr>
              <w:t>81</w:t>
            </w:r>
          </w:p>
        </w:tc>
        <w:tc>
          <w:tcPr>
            <w:tcW w:w="1915" w:type="pct"/>
            <w:tcBorders>
              <w:top w:val="nil"/>
              <w:left w:val="nil"/>
              <w:bottom w:val="single" w:sz="4" w:space="0" w:color="auto"/>
              <w:right w:val="single" w:sz="4" w:space="0" w:color="auto"/>
            </w:tcBorders>
            <w:shd w:val="clear" w:color="auto" w:fill="auto"/>
            <w:vAlign w:val="center"/>
            <w:hideMark/>
          </w:tcPr>
          <w:p w14:paraId="7E407A64" w14:textId="77777777" w:rsidR="006C4F5E" w:rsidRPr="00453FD8" w:rsidRDefault="006C4F5E" w:rsidP="006C4F5E">
            <w:pPr>
              <w:widowControl/>
              <w:autoSpaceDE/>
              <w:autoSpaceDN/>
              <w:rPr>
                <w:sz w:val="24"/>
                <w:szCs w:val="24"/>
                <w:lang w:val="en-US"/>
              </w:rPr>
            </w:pPr>
            <w:r w:rsidRPr="00453FD8">
              <w:rPr>
                <w:sz w:val="24"/>
                <w:szCs w:val="24"/>
                <w:lang w:val="en-US"/>
              </w:rPr>
              <w:t>Thông báo mời thầu</w:t>
            </w:r>
          </w:p>
        </w:tc>
        <w:tc>
          <w:tcPr>
            <w:tcW w:w="893" w:type="pct"/>
            <w:tcBorders>
              <w:top w:val="nil"/>
              <w:left w:val="nil"/>
              <w:bottom w:val="single" w:sz="4" w:space="0" w:color="auto"/>
              <w:right w:val="single" w:sz="4" w:space="0" w:color="auto"/>
            </w:tcBorders>
            <w:shd w:val="clear" w:color="auto" w:fill="auto"/>
            <w:vAlign w:val="center"/>
            <w:hideMark/>
          </w:tcPr>
          <w:p w14:paraId="0AA44D56"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5C378B39"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59E4DF46"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57746B25"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A4FFE07" w14:textId="77777777" w:rsidR="006C4F5E" w:rsidRPr="00453FD8" w:rsidRDefault="006C4F5E" w:rsidP="006C4F5E">
            <w:pPr>
              <w:widowControl/>
              <w:autoSpaceDE/>
              <w:autoSpaceDN/>
              <w:jc w:val="center"/>
              <w:rPr>
                <w:sz w:val="24"/>
                <w:szCs w:val="24"/>
                <w:lang w:val="en-US"/>
              </w:rPr>
            </w:pPr>
            <w:r w:rsidRPr="00453FD8">
              <w:rPr>
                <w:sz w:val="24"/>
                <w:szCs w:val="24"/>
                <w:lang w:val="en-US"/>
              </w:rPr>
              <w:t>82</w:t>
            </w:r>
          </w:p>
        </w:tc>
        <w:tc>
          <w:tcPr>
            <w:tcW w:w="1915" w:type="pct"/>
            <w:tcBorders>
              <w:top w:val="nil"/>
              <w:left w:val="nil"/>
              <w:bottom w:val="single" w:sz="4" w:space="0" w:color="auto"/>
              <w:right w:val="single" w:sz="4" w:space="0" w:color="auto"/>
            </w:tcBorders>
            <w:shd w:val="clear" w:color="auto" w:fill="auto"/>
            <w:vAlign w:val="center"/>
            <w:hideMark/>
          </w:tcPr>
          <w:p w14:paraId="49D131C7" w14:textId="77777777" w:rsidR="006C4F5E" w:rsidRPr="00453FD8" w:rsidRDefault="006C4F5E" w:rsidP="006C4F5E">
            <w:pPr>
              <w:widowControl/>
              <w:autoSpaceDE/>
              <w:autoSpaceDN/>
              <w:rPr>
                <w:sz w:val="24"/>
                <w:szCs w:val="24"/>
                <w:lang w:val="en-US"/>
              </w:rPr>
            </w:pPr>
            <w:r w:rsidRPr="00453FD8">
              <w:rPr>
                <w:sz w:val="24"/>
                <w:szCs w:val="24"/>
                <w:lang w:val="en-US"/>
              </w:rPr>
              <w:t>Điều chỉnh E-HSMT (nếu có)</w:t>
            </w:r>
          </w:p>
        </w:tc>
        <w:tc>
          <w:tcPr>
            <w:tcW w:w="893" w:type="pct"/>
            <w:tcBorders>
              <w:top w:val="nil"/>
              <w:left w:val="nil"/>
              <w:bottom w:val="single" w:sz="4" w:space="0" w:color="auto"/>
              <w:right w:val="single" w:sz="4" w:space="0" w:color="auto"/>
            </w:tcBorders>
            <w:shd w:val="clear" w:color="auto" w:fill="auto"/>
            <w:vAlign w:val="center"/>
            <w:hideMark/>
          </w:tcPr>
          <w:p w14:paraId="796F73F5" w14:textId="77777777" w:rsidR="006C4F5E" w:rsidRPr="00453FD8" w:rsidRDefault="006C4F5E" w:rsidP="006C4F5E">
            <w:pPr>
              <w:widowControl/>
              <w:autoSpaceDE/>
              <w:autoSpaceDN/>
              <w:jc w:val="center"/>
              <w:rPr>
                <w:sz w:val="24"/>
                <w:szCs w:val="24"/>
                <w:lang w:val="en-US"/>
              </w:rPr>
            </w:pPr>
            <w:r w:rsidRPr="00453FD8">
              <w:rPr>
                <w:sz w:val="24"/>
                <w:szCs w:val="24"/>
                <w:lang w:val="en-US"/>
              </w:rPr>
              <w:t>Tư vấn đấu thầu</w:t>
            </w:r>
          </w:p>
        </w:tc>
        <w:tc>
          <w:tcPr>
            <w:tcW w:w="944" w:type="pct"/>
            <w:tcBorders>
              <w:top w:val="nil"/>
              <w:left w:val="nil"/>
              <w:bottom w:val="single" w:sz="4" w:space="0" w:color="auto"/>
              <w:right w:val="single" w:sz="4" w:space="0" w:color="auto"/>
            </w:tcBorders>
            <w:shd w:val="clear" w:color="auto" w:fill="auto"/>
            <w:vAlign w:val="center"/>
            <w:hideMark/>
          </w:tcPr>
          <w:p w14:paraId="43C087F2"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4C2C3830"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6A403A65"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83F3EE3" w14:textId="77777777" w:rsidR="006C4F5E" w:rsidRPr="00453FD8" w:rsidRDefault="006C4F5E" w:rsidP="006C4F5E">
            <w:pPr>
              <w:widowControl/>
              <w:autoSpaceDE/>
              <w:autoSpaceDN/>
              <w:jc w:val="center"/>
              <w:rPr>
                <w:sz w:val="24"/>
                <w:szCs w:val="24"/>
                <w:lang w:val="en-US"/>
              </w:rPr>
            </w:pPr>
            <w:r w:rsidRPr="00453FD8">
              <w:rPr>
                <w:sz w:val="24"/>
                <w:szCs w:val="24"/>
                <w:lang w:val="en-US"/>
              </w:rPr>
              <w:t>83</w:t>
            </w:r>
          </w:p>
        </w:tc>
        <w:tc>
          <w:tcPr>
            <w:tcW w:w="1915" w:type="pct"/>
            <w:tcBorders>
              <w:top w:val="nil"/>
              <w:left w:val="nil"/>
              <w:bottom w:val="single" w:sz="4" w:space="0" w:color="auto"/>
              <w:right w:val="single" w:sz="4" w:space="0" w:color="auto"/>
            </w:tcBorders>
            <w:shd w:val="clear" w:color="auto" w:fill="auto"/>
            <w:vAlign w:val="center"/>
            <w:hideMark/>
          </w:tcPr>
          <w:p w14:paraId="1D5C5924" w14:textId="77777777" w:rsidR="006C4F5E" w:rsidRPr="00453FD8" w:rsidRDefault="006C4F5E" w:rsidP="006C4F5E">
            <w:pPr>
              <w:widowControl/>
              <w:autoSpaceDE/>
              <w:autoSpaceDN/>
              <w:rPr>
                <w:sz w:val="24"/>
                <w:szCs w:val="24"/>
                <w:lang w:val="en-US"/>
              </w:rPr>
            </w:pPr>
            <w:r w:rsidRPr="00453FD8">
              <w:rPr>
                <w:sz w:val="24"/>
                <w:szCs w:val="24"/>
                <w:lang w:val="en-US"/>
              </w:rPr>
              <w:t xml:space="preserve">CV đề nghị thẩm định, phê duyệt điều chỉnh nội dung giá gói thầu </w:t>
            </w:r>
          </w:p>
        </w:tc>
        <w:tc>
          <w:tcPr>
            <w:tcW w:w="893" w:type="pct"/>
            <w:tcBorders>
              <w:top w:val="nil"/>
              <w:left w:val="nil"/>
              <w:bottom w:val="single" w:sz="4" w:space="0" w:color="auto"/>
              <w:right w:val="single" w:sz="4" w:space="0" w:color="auto"/>
            </w:tcBorders>
            <w:shd w:val="clear" w:color="auto" w:fill="auto"/>
            <w:vAlign w:val="center"/>
            <w:hideMark/>
          </w:tcPr>
          <w:p w14:paraId="7AD48946" w14:textId="77777777" w:rsidR="006C4F5E" w:rsidRPr="00453FD8" w:rsidRDefault="006C4F5E" w:rsidP="006C4F5E">
            <w:pPr>
              <w:widowControl/>
              <w:autoSpaceDE/>
              <w:autoSpaceDN/>
              <w:jc w:val="center"/>
              <w:rPr>
                <w:sz w:val="24"/>
                <w:szCs w:val="24"/>
                <w:lang w:val="en-US"/>
              </w:rPr>
            </w:pPr>
            <w:r w:rsidRPr="00453FD8">
              <w:rPr>
                <w:sz w:val="24"/>
                <w:szCs w:val="24"/>
                <w:lang w:val="en-US"/>
              </w:rPr>
              <w:t>Tư vấn đấu thầu</w:t>
            </w:r>
          </w:p>
        </w:tc>
        <w:tc>
          <w:tcPr>
            <w:tcW w:w="944" w:type="pct"/>
            <w:tcBorders>
              <w:top w:val="nil"/>
              <w:left w:val="nil"/>
              <w:bottom w:val="single" w:sz="4" w:space="0" w:color="auto"/>
              <w:right w:val="single" w:sz="4" w:space="0" w:color="auto"/>
            </w:tcBorders>
            <w:shd w:val="clear" w:color="auto" w:fill="auto"/>
            <w:vAlign w:val="center"/>
            <w:hideMark/>
          </w:tcPr>
          <w:p w14:paraId="46A34268"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003772EA"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12CD31C4"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D0D2828" w14:textId="77777777" w:rsidR="006C4F5E" w:rsidRPr="00453FD8" w:rsidRDefault="006C4F5E" w:rsidP="006C4F5E">
            <w:pPr>
              <w:widowControl/>
              <w:autoSpaceDE/>
              <w:autoSpaceDN/>
              <w:jc w:val="center"/>
              <w:rPr>
                <w:sz w:val="24"/>
                <w:szCs w:val="24"/>
                <w:lang w:val="en-US"/>
              </w:rPr>
            </w:pPr>
            <w:r w:rsidRPr="00453FD8">
              <w:rPr>
                <w:sz w:val="24"/>
                <w:szCs w:val="24"/>
                <w:lang w:val="en-US"/>
              </w:rPr>
              <w:t>84</w:t>
            </w:r>
          </w:p>
        </w:tc>
        <w:tc>
          <w:tcPr>
            <w:tcW w:w="1915" w:type="pct"/>
            <w:tcBorders>
              <w:top w:val="nil"/>
              <w:left w:val="nil"/>
              <w:bottom w:val="single" w:sz="4" w:space="0" w:color="auto"/>
              <w:right w:val="single" w:sz="4" w:space="0" w:color="auto"/>
            </w:tcBorders>
            <w:shd w:val="clear" w:color="auto" w:fill="auto"/>
            <w:vAlign w:val="center"/>
            <w:hideMark/>
          </w:tcPr>
          <w:p w14:paraId="3CCA6B3C" w14:textId="77777777" w:rsidR="006C4F5E" w:rsidRPr="00453FD8" w:rsidRDefault="006C4F5E" w:rsidP="006C4F5E">
            <w:pPr>
              <w:widowControl/>
              <w:autoSpaceDE/>
              <w:autoSpaceDN/>
              <w:rPr>
                <w:sz w:val="24"/>
                <w:szCs w:val="24"/>
                <w:lang w:val="en-US"/>
              </w:rPr>
            </w:pPr>
            <w:r w:rsidRPr="00453FD8">
              <w:rPr>
                <w:sz w:val="24"/>
                <w:szCs w:val="24"/>
                <w:lang w:val="en-US"/>
              </w:rPr>
              <w:t>E-HSMT điều chỉnh</w:t>
            </w:r>
          </w:p>
        </w:tc>
        <w:tc>
          <w:tcPr>
            <w:tcW w:w="893" w:type="pct"/>
            <w:tcBorders>
              <w:top w:val="nil"/>
              <w:left w:val="nil"/>
              <w:bottom w:val="single" w:sz="4" w:space="0" w:color="auto"/>
              <w:right w:val="single" w:sz="4" w:space="0" w:color="auto"/>
            </w:tcBorders>
            <w:shd w:val="clear" w:color="auto" w:fill="auto"/>
            <w:vAlign w:val="center"/>
            <w:hideMark/>
          </w:tcPr>
          <w:p w14:paraId="3C80BB6F" w14:textId="77777777" w:rsidR="006C4F5E" w:rsidRPr="00453FD8" w:rsidRDefault="006C4F5E" w:rsidP="006C4F5E">
            <w:pPr>
              <w:widowControl/>
              <w:autoSpaceDE/>
              <w:autoSpaceDN/>
              <w:jc w:val="center"/>
              <w:rPr>
                <w:sz w:val="24"/>
                <w:szCs w:val="24"/>
                <w:lang w:val="en-US"/>
              </w:rPr>
            </w:pPr>
            <w:r w:rsidRPr="00453FD8">
              <w:rPr>
                <w:sz w:val="24"/>
                <w:szCs w:val="24"/>
                <w:lang w:val="en-US"/>
              </w:rPr>
              <w:t>Tư vấn đấu thầu</w:t>
            </w:r>
          </w:p>
        </w:tc>
        <w:tc>
          <w:tcPr>
            <w:tcW w:w="944" w:type="pct"/>
            <w:tcBorders>
              <w:top w:val="nil"/>
              <w:left w:val="nil"/>
              <w:bottom w:val="single" w:sz="4" w:space="0" w:color="auto"/>
              <w:right w:val="single" w:sz="4" w:space="0" w:color="auto"/>
            </w:tcBorders>
            <w:shd w:val="clear" w:color="auto" w:fill="auto"/>
            <w:vAlign w:val="center"/>
            <w:hideMark/>
          </w:tcPr>
          <w:p w14:paraId="31A3549C"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61F1C2DB"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3A9C68B1"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4FAD663" w14:textId="77777777" w:rsidR="006C4F5E" w:rsidRPr="00453FD8" w:rsidRDefault="006C4F5E" w:rsidP="006C4F5E">
            <w:pPr>
              <w:widowControl/>
              <w:autoSpaceDE/>
              <w:autoSpaceDN/>
              <w:jc w:val="center"/>
              <w:rPr>
                <w:sz w:val="24"/>
                <w:szCs w:val="24"/>
                <w:lang w:val="en-US"/>
              </w:rPr>
            </w:pPr>
            <w:r w:rsidRPr="00453FD8">
              <w:rPr>
                <w:sz w:val="24"/>
                <w:szCs w:val="24"/>
                <w:lang w:val="en-US"/>
              </w:rPr>
              <w:t>85</w:t>
            </w:r>
          </w:p>
        </w:tc>
        <w:tc>
          <w:tcPr>
            <w:tcW w:w="1915" w:type="pct"/>
            <w:tcBorders>
              <w:top w:val="nil"/>
              <w:left w:val="nil"/>
              <w:bottom w:val="single" w:sz="4" w:space="0" w:color="auto"/>
              <w:right w:val="single" w:sz="4" w:space="0" w:color="auto"/>
            </w:tcBorders>
            <w:shd w:val="clear" w:color="auto" w:fill="auto"/>
            <w:vAlign w:val="center"/>
            <w:hideMark/>
          </w:tcPr>
          <w:p w14:paraId="05FF77EC" w14:textId="77777777" w:rsidR="006C4F5E" w:rsidRPr="00453FD8" w:rsidRDefault="006C4F5E" w:rsidP="006C4F5E">
            <w:pPr>
              <w:widowControl/>
              <w:autoSpaceDE/>
              <w:autoSpaceDN/>
              <w:rPr>
                <w:sz w:val="24"/>
                <w:szCs w:val="24"/>
                <w:lang w:val="en-US"/>
              </w:rPr>
            </w:pPr>
            <w:r w:rsidRPr="00453FD8">
              <w:rPr>
                <w:sz w:val="24"/>
                <w:szCs w:val="24"/>
                <w:lang w:val="en-US"/>
              </w:rPr>
              <w:t>Báo cáo thẩm định E-HSMT điều chỉnh</w:t>
            </w:r>
          </w:p>
        </w:tc>
        <w:tc>
          <w:tcPr>
            <w:tcW w:w="893" w:type="pct"/>
            <w:tcBorders>
              <w:top w:val="nil"/>
              <w:left w:val="nil"/>
              <w:bottom w:val="single" w:sz="4" w:space="0" w:color="auto"/>
              <w:right w:val="single" w:sz="4" w:space="0" w:color="auto"/>
            </w:tcBorders>
            <w:shd w:val="clear" w:color="auto" w:fill="auto"/>
            <w:vAlign w:val="center"/>
            <w:hideMark/>
          </w:tcPr>
          <w:p w14:paraId="34A8580D" w14:textId="77777777" w:rsidR="006C4F5E" w:rsidRPr="00453FD8" w:rsidRDefault="006C4F5E" w:rsidP="006C4F5E">
            <w:pPr>
              <w:widowControl/>
              <w:autoSpaceDE/>
              <w:autoSpaceDN/>
              <w:jc w:val="center"/>
              <w:rPr>
                <w:sz w:val="24"/>
                <w:szCs w:val="24"/>
                <w:lang w:val="en-US"/>
              </w:rPr>
            </w:pPr>
            <w:r w:rsidRPr="00453FD8">
              <w:rPr>
                <w:sz w:val="24"/>
                <w:szCs w:val="24"/>
                <w:lang w:val="en-US"/>
              </w:rPr>
              <w:t xml:space="preserve">Tư vấn </w:t>
            </w:r>
          </w:p>
        </w:tc>
        <w:tc>
          <w:tcPr>
            <w:tcW w:w="944" w:type="pct"/>
            <w:tcBorders>
              <w:top w:val="nil"/>
              <w:left w:val="nil"/>
              <w:bottom w:val="single" w:sz="4" w:space="0" w:color="auto"/>
              <w:right w:val="single" w:sz="4" w:space="0" w:color="auto"/>
            </w:tcBorders>
            <w:shd w:val="clear" w:color="auto" w:fill="auto"/>
            <w:vAlign w:val="center"/>
            <w:hideMark/>
          </w:tcPr>
          <w:p w14:paraId="3946B0DB"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67FB9BFF"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6805CE28"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D692D16" w14:textId="77777777" w:rsidR="006C4F5E" w:rsidRPr="00453FD8" w:rsidRDefault="006C4F5E" w:rsidP="006C4F5E">
            <w:pPr>
              <w:widowControl/>
              <w:autoSpaceDE/>
              <w:autoSpaceDN/>
              <w:jc w:val="center"/>
              <w:rPr>
                <w:sz w:val="24"/>
                <w:szCs w:val="24"/>
                <w:lang w:val="en-US"/>
              </w:rPr>
            </w:pPr>
            <w:r w:rsidRPr="00453FD8">
              <w:rPr>
                <w:sz w:val="24"/>
                <w:szCs w:val="24"/>
                <w:lang w:val="en-US"/>
              </w:rPr>
              <w:t>86</w:t>
            </w:r>
          </w:p>
        </w:tc>
        <w:tc>
          <w:tcPr>
            <w:tcW w:w="1915" w:type="pct"/>
            <w:tcBorders>
              <w:top w:val="nil"/>
              <w:left w:val="nil"/>
              <w:bottom w:val="single" w:sz="4" w:space="0" w:color="auto"/>
              <w:right w:val="single" w:sz="4" w:space="0" w:color="auto"/>
            </w:tcBorders>
            <w:shd w:val="clear" w:color="auto" w:fill="auto"/>
            <w:vAlign w:val="center"/>
            <w:hideMark/>
          </w:tcPr>
          <w:p w14:paraId="66F37636" w14:textId="77777777" w:rsidR="006C4F5E" w:rsidRPr="00453FD8" w:rsidRDefault="006C4F5E" w:rsidP="006C4F5E">
            <w:pPr>
              <w:widowControl/>
              <w:autoSpaceDE/>
              <w:autoSpaceDN/>
              <w:rPr>
                <w:sz w:val="24"/>
                <w:szCs w:val="24"/>
                <w:lang w:val="en-US"/>
              </w:rPr>
            </w:pPr>
            <w:r w:rsidRPr="00453FD8">
              <w:rPr>
                <w:sz w:val="24"/>
                <w:szCs w:val="24"/>
                <w:lang w:val="en-US"/>
              </w:rPr>
              <w:t xml:space="preserve">CV đề nghị phê duyệt E-HSMT điều chỉnh </w:t>
            </w:r>
          </w:p>
        </w:tc>
        <w:tc>
          <w:tcPr>
            <w:tcW w:w="893" w:type="pct"/>
            <w:tcBorders>
              <w:top w:val="nil"/>
              <w:left w:val="nil"/>
              <w:bottom w:val="single" w:sz="4" w:space="0" w:color="auto"/>
              <w:right w:val="single" w:sz="4" w:space="0" w:color="auto"/>
            </w:tcBorders>
            <w:shd w:val="clear" w:color="auto" w:fill="auto"/>
            <w:vAlign w:val="center"/>
            <w:hideMark/>
          </w:tcPr>
          <w:p w14:paraId="250AF1ED" w14:textId="77777777" w:rsidR="006C4F5E" w:rsidRPr="00453FD8" w:rsidRDefault="006C4F5E" w:rsidP="006C4F5E">
            <w:pPr>
              <w:widowControl/>
              <w:autoSpaceDE/>
              <w:autoSpaceDN/>
              <w:jc w:val="center"/>
              <w:rPr>
                <w:sz w:val="24"/>
                <w:szCs w:val="24"/>
                <w:lang w:val="en-US"/>
              </w:rPr>
            </w:pPr>
            <w:r w:rsidRPr="00453FD8">
              <w:rPr>
                <w:sz w:val="24"/>
                <w:szCs w:val="24"/>
                <w:lang w:val="en-US"/>
              </w:rPr>
              <w:t xml:space="preserve">Tư vấn </w:t>
            </w:r>
          </w:p>
        </w:tc>
        <w:tc>
          <w:tcPr>
            <w:tcW w:w="944" w:type="pct"/>
            <w:tcBorders>
              <w:top w:val="nil"/>
              <w:left w:val="nil"/>
              <w:bottom w:val="single" w:sz="4" w:space="0" w:color="auto"/>
              <w:right w:val="single" w:sz="4" w:space="0" w:color="auto"/>
            </w:tcBorders>
            <w:shd w:val="clear" w:color="auto" w:fill="auto"/>
            <w:vAlign w:val="center"/>
            <w:hideMark/>
          </w:tcPr>
          <w:p w14:paraId="2FEFD1B0"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1E4C1672"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2D4D837F"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1C2BDF5" w14:textId="77777777" w:rsidR="006C4F5E" w:rsidRPr="00453FD8" w:rsidRDefault="006C4F5E" w:rsidP="006C4F5E">
            <w:pPr>
              <w:widowControl/>
              <w:autoSpaceDE/>
              <w:autoSpaceDN/>
              <w:jc w:val="center"/>
              <w:rPr>
                <w:sz w:val="24"/>
                <w:szCs w:val="24"/>
                <w:lang w:val="en-US"/>
              </w:rPr>
            </w:pPr>
            <w:r w:rsidRPr="00453FD8">
              <w:rPr>
                <w:sz w:val="24"/>
                <w:szCs w:val="24"/>
                <w:lang w:val="en-US"/>
              </w:rPr>
              <w:t>87</w:t>
            </w:r>
          </w:p>
        </w:tc>
        <w:tc>
          <w:tcPr>
            <w:tcW w:w="1915" w:type="pct"/>
            <w:tcBorders>
              <w:top w:val="nil"/>
              <w:left w:val="nil"/>
              <w:bottom w:val="single" w:sz="4" w:space="0" w:color="auto"/>
              <w:right w:val="single" w:sz="4" w:space="0" w:color="auto"/>
            </w:tcBorders>
            <w:shd w:val="clear" w:color="auto" w:fill="auto"/>
            <w:vAlign w:val="center"/>
            <w:hideMark/>
          </w:tcPr>
          <w:p w14:paraId="66FE2948" w14:textId="77777777" w:rsidR="006C4F5E" w:rsidRPr="00453FD8" w:rsidRDefault="006C4F5E" w:rsidP="006C4F5E">
            <w:pPr>
              <w:widowControl/>
              <w:autoSpaceDE/>
              <w:autoSpaceDN/>
              <w:rPr>
                <w:sz w:val="24"/>
                <w:szCs w:val="24"/>
                <w:lang w:val="en-US"/>
              </w:rPr>
            </w:pPr>
            <w:r w:rsidRPr="00453FD8">
              <w:rPr>
                <w:sz w:val="24"/>
                <w:szCs w:val="24"/>
                <w:lang w:val="en-US"/>
              </w:rPr>
              <w:t>Quyết định phê duyệt E-HSMT điều chỉnh</w:t>
            </w:r>
          </w:p>
        </w:tc>
        <w:tc>
          <w:tcPr>
            <w:tcW w:w="893" w:type="pct"/>
            <w:tcBorders>
              <w:top w:val="nil"/>
              <w:left w:val="nil"/>
              <w:bottom w:val="single" w:sz="4" w:space="0" w:color="auto"/>
              <w:right w:val="single" w:sz="4" w:space="0" w:color="auto"/>
            </w:tcBorders>
            <w:shd w:val="clear" w:color="auto" w:fill="auto"/>
            <w:vAlign w:val="center"/>
            <w:hideMark/>
          </w:tcPr>
          <w:p w14:paraId="3F82A1B9"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118305A2" w14:textId="77777777" w:rsidR="006C4F5E" w:rsidRPr="00453FD8" w:rsidRDefault="006C4F5E" w:rsidP="006C4F5E">
            <w:pPr>
              <w:widowControl/>
              <w:autoSpaceDE/>
              <w:autoSpaceDN/>
              <w:jc w:val="center"/>
              <w:rPr>
                <w:sz w:val="24"/>
                <w:szCs w:val="24"/>
                <w:lang w:val="en-US"/>
              </w:rPr>
            </w:pPr>
            <w:r w:rsidRPr="00453FD8">
              <w:rPr>
                <w:sz w:val="24"/>
                <w:szCs w:val="24"/>
                <w:lang w:val="en-US"/>
              </w:rPr>
              <w:t>Phụ lục 1B Thông tư 79/2025/TT-BTC</w:t>
            </w:r>
          </w:p>
        </w:tc>
        <w:tc>
          <w:tcPr>
            <w:tcW w:w="906" w:type="pct"/>
            <w:tcBorders>
              <w:top w:val="nil"/>
              <w:left w:val="nil"/>
              <w:bottom w:val="single" w:sz="4" w:space="0" w:color="auto"/>
              <w:right w:val="single" w:sz="4" w:space="0" w:color="auto"/>
            </w:tcBorders>
            <w:shd w:val="clear" w:color="auto" w:fill="auto"/>
            <w:vAlign w:val="bottom"/>
            <w:hideMark/>
          </w:tcPr>
          <w:p w14:paraId="6A7BE001"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54C2F5E3"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1BA5FA7" w14:textId="77777777" w:rsidR="006C4F5E" w:rsidRPr="00453FD8" w:rsidRDefault="006C4F5E" w:rsidP="006C4F5E">
            <w:pPr>
              <w:widowControl/>
              <w:autoSpaceDE/>
              <w:autoSpaceDN/>
              <w:jc w:val="center"/>
              <w:rPr>
                <w:sz w:val="24"/>
                <w:szCs w:val="24"/>
                <w:lang w:val="en-US"/>
              </w:rPr>
            </w:pPr>
            <w:r w:rsidRPr="00453FD8">
              <w:rPr>
                <w:sz w:val="24"/>
                <w:szCs w:val="24"/>
                <w:lang w:val="en-US"/>
              </w:rPr>
              <w:t>88</w:t>
            </w:r>
          </w:p>
        </w:tc>
        <w:tc>
          <w:tcPr>
            <w:tcW w:w="1915" w:type="pct"/>
            <w:tcBorders>
              <w:top w:val="nil"/>
              <w:left w:val="nil"/>
              <w:bottom w:val="single" w:sz="4" w:space="0" w:color="auto"/>
              <w:right w:val="single" w:sz="4" w:space="0" w:color="auto"/>
            </w:tcBorders>
            <w:shd w:val="clear" w:color="auto" w:fill="auto"/>
            <w:vAlign w:val="center"/>
            <w:hideMark/>
          </w:tcPr>
          <w:p w14:paraId="35F44C35" w14:textId="77777777" w:rsidR="006C4F5E" w:rsidRPr="00453FD8" w:rsidRDefault="006C4F5E" w:rsidP="006C4F5E">
            <w:pPr>
              <w:widowControl/>
              <w:autoSpaceDE/>
              <w:autoSpaceDN/>
              <w:rPr>
                <w:sz w:val="24"/>
                <w:szCs w:val="24"/>
                <w:lang w:val="en-US"/>
              </w:rPr>
            </w:pPr>
            <w:r w:rsidRPr="00453FD8">
              <w:rPr>
                <w:sz w:val="24"/>
                <w:szCs w:val="24"/>
                <w:lang w:val="en-US"/>
              </w:rPr>
              <w:t>Biên bản mở thầu</w:t>
            </w:r>
          </w:p>
        </w:tc>
        <w:tc>
          <w:tcPr>
            <w:tcW w:w="893" w:type="pct"/>
            <w:tcBorders>
              <w:top w:val="nil"/>
              <w:left w:val="nil"/>
              <w:bottom w:val="single" w:sz="4" w:space="0" w:color="auto"/>
              <w:right w:val="single" w:sz="4" w:space="0" w:color="auto"/>
            </w:tcBorders>
            <w:shd w:val="clear" w:color="auto" w:fill="auto"/>
            <w:vAlign w:val="center"/>
            <w:hideMark/>
          </w:tcPr>
          <w:p w14:paraId="781C4C1E" w14:textId="77777777" w:rsidR="006C4F5E" w:rsidRPr="00453FD8" w:rsidRDefault="006C4F5E" w:rsidP="006C4F5E">
            <w:pPr>
              <w:widowControl/>
              <w:autoSpaceDE/>
              <w:autoSpaceDN/>
              <w:jc w:val="center"/>
              <w:rPr>
                <w:sz w:val="24"/>
                <w:szCs w:val="24"/>
                <w:lang w:val="en-US"/>
              </w:rPr>
            </w:pPr>
            <w:r w:rsidRPr="00453FD8">
              <w:rPr>
                <w:sz w:val="24"/>
                <w:szCs w:val="24"/>
                <w:lang w:val="en-US"/>
              </w:rPr>
              <w:t>Hệ thống đấu thầu</w:t>
            </w:r>
          </w:p>
        </w:tc>
        <w:tc>
          <w:tcPr>
            <w:tcW w:w="944" w:type="pct"/>
            <w:tcBorders>
              <w:top w:val="nil"/>
              <w:left w:val="nil"/>
              <w:bottom w:val="single" w:sz="4" w:space="0" w:color="auto"/>
              <w:right w:val="single" w:sz="4" w:space="0" w:color="auto"/>
            </w:tcBorders>
            <w:shd w:val="clear" w:color="auto" w:fill="auto"/>
            <w:vAlign w:val="center"/>
            <w:hideMark/>
          </w:tcPr>
          <w:p w14:paraId="70A103F2"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6C214E3A"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35BDBD28"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65FF82E" w14:textId="77777777" w:rsidR="006C4F5E" w:rsidRPr="00453FD8" w:rsidRDefault="006C4F5E" w:rsidP="006C4F5E">
            <w:pPr>
              <w:widowControl/>
              <w:autoSpaceDE/>
              <w:autoSpaceDN/>
              <w:jc w:val="center"/>
              <w:rPr>
                <w:sz w:val="24"/>
                <w:szCs w:val="24"/>
                <w:lang w:val="en-US"/>
              </w:rPr>
            </w:pPr>
            <w:r w:rsidRPr="00453FD8">
              <w:rPr>
                <w:sz w:val="24"/>
                <w:szCs w:val="24"/>
                <w:lang w:val="en-US"/>
              </w:rPr>
              <w:t>89</w:t>
            </w:r>
          </w:p>
        </w:tc>
        <w:tc>
          <w:tcPr>
            <w:tcW w:w="1915" w:type="pct"/>
            <w:tcBorders>
              <w:top w:val="nil"/>
              <w:left w:val="nil"/>
              <w:bottom w:val="single" w:sz="4" w:space="0" w:color="auto"/>
              <w:right w:val="single" w:sz="4" w:space="0" w:color="auto"/>
            </w:tcBorders>
            <w:shd w:val="clear" w:color="auto" w:fill="auto"/>
            <w:vAlign w:val="center"/>
            <w:hideMark/>
          </w:tcPr>
          <w:p w14:paraId="3AC0DA12" w14:textId="77777777" w:rsidR="006C4F5E" w:rsidRPr="00453FD8" w:rsidRDefault="006C4F5E" w:rsidP="006C4F5E">
            <w:pPr>
              <w:widowControl/>
              <w:autoSpaceDE/>
              <w:autoSpaceDN/>
              <w:rPr>
                <w:sz w:val="24"/>
                <w:szCs w:val="24"/>
                <w:lang w:val="en-US"/>
              </w:rPr>
            </w:pPr>
            <w:r w:rsidRPr="00453FD8">
              <w:rPr>
                <w:sz w:val="24"/>
                <w:szCs w:val="24"/>
                <w:lang w:val="en-US"/>
              </w:rPr>
              <w:t>Công văn làm rõ E-HSDT (nếu có)</w:t>
            </w:r>
          </w:p>
        </w:tc>
        <w:tc>
          <w:tcPr>
            <w:tcW w:w="893" w:type="pct"/>
            <w:tcBorders>
              <w:top w:val="nil"/>
              <w:left w:val="nil"/>
              <w:bottom w:val="single" w:sz="4" w:space="0" w:color="auto"/>
              <w:right w:val="single" w:sz="4" w:space="0" w:color="auto"/>
            </w:tcBorders>
            <w:shd w:val="clear" w:color="auto" w:fill="auto"/>
            <w:vAlign w:val="center"/>
            <w:hideMark/>
          </w:tcPr>
          <w:p w14:paraId="137ACAD2"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68C38B71"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30C94DE3"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65FAF141"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B0E6A24" w14:textId="77777777" w:rsidR="006C4F5E" w:rsidRPr="00453FD8" w:rsidRDefault="006C4F5E" w:rsidP="006C4F5E">
            <w:pPr>
              <w:widowControl/>
              <w:autoSpaceDE/>
              <w:autoSpaceDN/>
              <w:jc w:val="center"/>
              <w:rPr>
                <w:sz w:val="24"/>
                <w:szCs w:val="24"/>
                <w:lang w:val="en-US"/>
              </w:rPr>
            </w:pPr>
            <w:r w:rsidRPr="00453FD8">
              <w:rPr>
                <w:sz w:val="24"/>
                <w:szCs w:val="24"/>
                <w:lang w:val="en-US"/>
              </w:rPr>
              <w:t>90</w:t>
            </w:r>
          </w:p>
        </w:tc>
        <w:tc>
          <w:tcPr>
            <w:tcW w:w="1915" w:type="pct"/>
            <w:tcBorders>
              <w:top w:val="nil"/>
              <w:left w:val="nil"/>
              <w:bottom w:val="single" w:sz="4" w:space="0" w:color="auto"/>
              <w:right w:val="single" w:sz="4" w:space="0" w:color="auto"/>
            </w:tcBorders>
            <w:shd w:val="clear" w:color="auto" w:fill="auto"/>
            <w:vAlign w:val="center"/>
            <w:hideMark/>
          </w:tcPr>
          <w:p w14:paraId="030AD347" w14:textId="77777777" w:rsidR="006C4F5E" w:rsidRPr="00453FD8" w:rsidRDefault="006C4F5E" w:rsidP="006C4F5E">
            <w:pPr>
              <w:widowControl/>
              <w:autoSpaceDE/>
              <w:autoSpaceDN/>
              <w:rPr>
                <w:sz w:val="24"/>
                <w:szCs w:val="24"/>
                <w:lang w:val="en-US"/>
              </w:rPr>
            </w:pPr>
            <w:r w:rsidRPr="00453FD8">
              <w:rPr>
                <w:sz w:val="24"/>
                <w:szCs w:val="24"/>
                <w:lang w:val="en-US"/>
              </w:rPr>
              <w:t xml:space="preserve">Công văn gia hạn hiệu lực hồ sơ dự thầu </w:t>
            </w:r>
          </w:p>
        </w:tc>
        <w:tc>
          <w:tcPr>
            <w:tcW w:w="893" w:type="pct"/>
            <w:tcBorders>
              <w:top w:val="nil"/>
              <w:left w:val="nil"/>
              <w:bottom w:val="single" w:sz="4" w:space="0" w:color="auto"/>
              <w:right w:val="single" w:sz="4" w:space="0" w:color="auto"/>
            </w:tcBorders>
            <w:shd w:val="clear" w:color="auto" w:fill="auto"/>
            <w:vAlign w:val="center"/>
            <w:hideMark/>
          </w:tcPr>
          <w:p w14:paraId="5158095B"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396BDB9A"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79D470DE" w14:textId="77777777" w:rsidR="006C4F5E" w:rsidRPr="00453FD8" w:rsidRDefault="006C4F5E" w:rsidP="006C4F5E">
            <w:pPr>
              <w:widowControl/>
              <w:autoSpaceDE/>
              <w:autoSpaceDN/>
              <w:rPr>
                <w:sz w:val="24"/>
                <w:szCs w:val="24"/>
                <w:lang w:val="en-US"/>
              </w:rPr>
            </w:pPr>
            <w:r w:rsidRPr="00453FD8">
              <w:rPr>
                <w:sz w:val="24"/>
                <w:szCs w:val="24"/>
                <w:lang w:val="en-US"/>
              </w:rPr>
              <w:t>Phải trong thời hạn hiệu lực HSDT</w:t>
            </w:r>
          </w:p>
        </w:tc>
      </w:tr>
      <w:tr w:rsidR="00A779AD" w:rsidRPr="00453FD8" w14:paraId="1850B6EC"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7062726" w14:textId="77777777" w:rsidR="006C4F5E" w:rsidRPr="00453FD8" w:rsidRDefault="006C4F5E" w:rsidP="006C4F5E">
            <w:pPr>
              <w:widowControl/>
              <w:autoSpaceDE/>
              <w:autoSpaceDN/>
              <w:jc w:val="center"/>
              <w:rPr>
                <w:sz w:val="24"/>
                <w:szCs w:val="24"/>
                <w:lang w:val="en-US"/>
              </w:rPr>
            </w:pPr>
            <w:r w:rsidRPr="00453FD8">
              <w:rPr>
                <w:sz w:val="24"/>
                <w:szCs w:val="24"/>
                <w:lang w:val="en-US"/>
              </w:rPr>
              <w:t>91</w:t>
            </w:r>
          </w:p>
        </w:tc>
        <w:tc>
          <w:tcPr>
            <w:tcW w:w="1915" w:type="pct"/>
            <w:tcBorders>
              <w:top w:val="nil"/>
              <w:left w:val="nil"/>
              <w:bottom w:val="single" w:sz="4" w:space="0" w:color="auto"/>
              <w:right w:val="single" w:sz="4" w:space="0" w:color="auto"/>
            </w:tcBorders>
            <w:shd w:val="clear" w:color="auto" w:fill="auto"/>
            <w:vAlign w:val="center"/>
            <w:hideMark/>
          </w:tcPr>
          <w:p w14:paraId="7218C327" w14:textId="77777777" w:rsidR="006C4F5E" w:rsidRPr="00453FD8" w:rsidRDefault="006C4F5E" w:rsidP="006C4F5E">
            <w:pPr>
              <w:widowControl/>
              <w:autoSpaceDE/>
              <w:autoSpaceDN/>
              <w:rPr>
                <w:sz w:val="24"/>
                <w:szCs w:val="24"/>
                <w:lang w:val="en-US"/>
              </w:rPr>
            </w:pPr>
            <w:r w:rsidRPr="00453FD8">
              <w:rPr>
                <w:sz w:val="24"/>
                <w:szCs w:val="24"/>
                <w:lang w:val="en-US"/>
              </w:rPr>
              <w:t>Gia hạn bảo lãnh dự thầu tương ứng</w:t>
            </w:r>
          </w:p>
        </w:tc>
        <w:tc>
          <w:tcPr>
            <w:tcW w:w="893" w:type="pct"/>
            <w:tcBorders>
              <w:top w:val="nil"/>
              <w:left w:val="nil"/>
              <w:bottom w:val="single" w:sz="4" w:space="0" w:color="auto"/>
              <w:right w:val="single" w:sz="4" w:space="0" w:color="auto"/>
            </w:tcBorders>
            <w:shd w:val="clear" w:color="auto" w:fill="auto"/>
            <w:vAlign w:val="center"/>
            <w:hideMark/>
          </w:tcPr>
          <w:p w14:paraId="3B03B404" w14:textId="77777777" w:rsidR="006C4F5E" w:rsidRPr="00453FD8" w:rsidRDefault="006C4F5E" w:rsidP="006C4F5E">
            <w:pPr>
              <w:widowControl/>
              <w:autoSpaceDE/>
              <w:autoSpaceDN/>
              <w:jc w:val="center"/>
              <w:rPr>
                <w:sz w:val="24"/>
                <w:szCs w:val="24"/>
                <w:lang w:val="en-US"/>
              </w:rPr>
            </w:pPr>
            <w:r w:rsidRPr="00453FD8">
              <w:rPr>
                <w:sz w:val="24"/>
                <w:szCs w:val="24"/>
                <w:lang w:val="en-US"/>
              </w:rPr>
              <w:t>Ngân hàng của nhà thầu</w:t>
            </w:r>
          </w:p>
        </w:tc>
        <w:tc>
          <w:tcPr>
            <w:tcW w:w="944" w:type="pct"/>
            <w:tcBorders>
              <w:top w:val="nil"/>
              <w:left w:val="nil"/>
              <w:bottom w:val="single" w:sz="4" w:space="0" w:color="auto"/>
              <w:right w:val="single" w:sz="4" w:space="0" w:color="auto"/>
            </w:tcBorders>
            <w:shd w:val="clear" w:color="auto" w:fill="auto"/>
            <w:vAlign w:val="center"/>
            <w:hideMark/>
          </w:tcPr>
          <w:p w14:paraId="181DD93E"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4C23E68E" w14:textId="77777777" w:rsidR="006C4F5E" w:rsidRPr="00453FD8" w:rsidRDefault="006C4F5E" w:rsidP="006C4F5E">
            <w:pPr>
              <w:widowControl/>
              <w:autoSpaceDE/>
              <w:autoSpaceDN/>
              <w:rPr>
                <w:sz w:val="24"/>
                <w:szCs w:val="24"/>
                <w:lang w:val="en-US"/>
              </w:rPr>
            </w:pPr>
            <w:r w:rsidRPr="00453FD8">
              <w:rPr>
                <w:sz w:val="24"/>
                <w:szCs w:val="24"/>
                <w:lang w:val="en-US"/>
              </w:rPr>
              <w:t>Phải trong thời hạn hiệu lực HSDT</w:t>
            </w:r>
          </w:p>
        </w:tc>
      </w:tr>
      <w:tr w:rsidR="00A779AD" w:rsidRPr="00453FD8" w14:paraId="3145198A"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B862D56" w14:textId="77777777" w:rsidR="006C4F5E" w:rsidRPr="00453FD8" w:rsidRDefault="006C4F5E" w:rsidP="006C4F5E">
            <w:pPr>
              <w:widowControl/>
              <w:autoSpaceDE/>
              <w:autoSpaceDN/>
              <w:jc w:val="center"/>
              <w:rPr>
                <w:sz w:val="24"/>
                <w:szCs w:val="24"/>
                <w:lang w:val="en-US"/>
              </w:rPr>
            </w:pPr>
            <w:r w:rsidRPr="00453FD8">
              <w:rPr>
                <w:sz w:val="24"/>
                <w:szCs w:val="24"/>
                <w:lang w:val="en-US"/>
              </w:rPr>
              <w:t>92</w:t>
            </w:r>
          </w:p>
        </w:tc>
        <w:tc>
          <w:tcPr>
            <w:tcW w:w="1915" w:type="pct"/>
            <w:tcBorders>
              <w:top w:val="nil"/>
              <w:left w:val="nil"/>
              <w:bottom w:val="single" w:sz="4" w:space="0" w:color="auto"/>
              <w:right w:val="single" w:sz="4" w:space="0" w:color="auto"/>
            </w:tcBorders>
            <w:shd w:val="clear" w:color="auto" w:fill="auto"/>
            <w:vAlign w:val="center"/>
            <w:hideMark/>
          </w:tcPr>
          <w:p w14:paraId="15861F86" w14:textId="77777777" w:rsidR="006C4F5E" w:rsidRPr="00453FD8" w:rsidRDefault="006C4F5E" w:rsidP="006C4F5E">
            <w:pPr>
              <w:widowControl/>
              <w:autoSpaceDE/>
              <w:autoSpaceDN/>
              <w:rPr>
                <w:sz w:val="24"/>
                <w:szCs w:val="24"/>
                <w:lang w:val="en-US"/>
              </w:rPr>
            </w:pPr>
            <w:r w:rsidRPr="00453FD8">
              <w:rPr>
                <w:sz w:val="24"/>
                <w:szCs w:val="24"/>
                <w:lang w:val="en-US"/>
              </w:rPr>
              <w:t xml:space="preserve">Báo cáo đánh giá HSDT </w:t>
            </w:r>
          </w:p>
        </w:tc>
        <w:tc>
          <w:tcPr>
            <w:tcW w:w="893" w:type="pct"/>
            <w:tcBorders>
              <w:top w:val="nil"/>
              <w:left w:val="nil"/>
              <w:bottom w:val="single" w:sz="4" w:space="0" w:color="auto"/>
              <w:right w:val="single" w:sz="4" w:space="0" w:color="auto"/>
            </w:tcBorders>
            <w:shd w:val="clear" w:color="auto" w:fill="auto"/>
            <w:vAlign w:val="center"/>
            <w:hideMark/>
          </w:tcPr>
          <w:p w14:paraId="55742514" w14:textId="77777777" w:rsidR="006C4F5E" w:rsidRPr="00453FD8" w:rsidRDefault="006C4F5E" w:rsidP="006C4F5E">
            <w:pPr>
              <w:widowControl/>
              <w:autoSpaceDE/>
              <w:autoSpaceDN/>
              <w:jc w:val="center"/>
              <w:rPr>
                <w:sz w:val="24"/>
                <w:szCs w:val="24"/>
                <w:lang w:val="en-US"/>
              </w:rPr>
            </w:pPr>
            <w:r w:rsidRPr="00453FD8">
              <w:rPr>
                <w:sz w:val="24"/>
                <w:szCs w:val="24"/>
                <w:lang w:val="en-US"/>
              </w:rPr>
              <w:t xml:space="preserve">Tư vấn </w:t>
            </w:r>
          </w:p>
        </w:tc>
        <w:tc>
          <w:tcPr>
            <w:tcW w:w="944" w:type="pct"/>
            <w:tcBorders>
              <w:top w:val="nil"/>
              <w:left w:val="nil"/>
              <w:bottom w:val="single" w:sz="4" w:space="0" w:color="auto"/>
              <w:right w:val="single" w:sz="4" w:space="0" w:color="auto"/>
            </w:tcBorders>
            <w:shd w:val="clear" w:color="auto" w:fill="auto"/>
            <w:vAlign w:val="center"/>
            <w:hideMark/>
          </w:tcPr>
          <w:p w14:paraId="63BF6274"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4030F573"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0631E3B4"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2F19807" w14:textId="77777777" w:rsidR="006C4F5E" w:rsidRPr="00453FD8" w:rsidRDefault="006C4F5E" w:rsidP="006C4F5E">
            <w:pPr>
              <w:widowControl/>
              <w:autoSpaceDE/>
              <w:autoSpaceDN/>
              <w:jc w:val="center"/>
              <w:rPr>
                <w:sz w:val="24"/>
                <w:szCs w:val="24"/>
                <w:lang w:val="en-US"/>
              </w:rPr>
            </w:pPr>
            <w:r w:rsidRPr="00453FD8">
              <w:rPr>
                <w:sz w:val="24"/>
                <w:szCs w:val="24"/>
                <w:lang w:val="en-US"/>
              </w:rPr>
              <w:t>93</w:t>
            </w:r>
          </w:p>
        </w:tc>
        <w:tc>
          <w:tcPr>
            <w:tcW w:w="1915" w:type="pct"/>
            <w:tcBorders>
              <w:top w:val="nil"/>
              <w:left w:val="nil"/>
              <w:bottom w:val="single" w:sz="4" w:space="0" w:color="auto"/>
              <w:right w:val="single" w:sz="4" w:space="0" w:color="auto"/>
            </w:tcBorders>
            <w:shd w:val="clear" w:color="auto" w:fill="auto"/>
            <w:vAlign w:val="center"/>
            <w:hideMark/>
          </w:tcPr>
          <w:p w14:paraId="496216AA" w14:textId="77777777" w:rsidR="006C4F5E" w:rsidRPr="00453FD8" w:rsidRDefault="006C4F5E" w:rsidP="006C4F5E">
            <w:pPr>
              <w:widowControl/>
              <w:autoSpaceDE/>
              <w:autoSpaceDN/>
              <w:rPr>
                <w:sz w:val="24"/>
                <w:szCs w:val="24"/>
                <w:lang w:val="en-US"/>
              </w:rPr>
            </w:pPr>
            <w:r w:rsidRPr="00453FD8">
              <w:rPr>
                <w:sz w:val="24"/>
                <w:szCs w:val="24"/>
                <w:lang w:val="en-US"/>
              </w:rPr>
              <w:t>Biên bản đối chiếu tài liệu</w:t>
            </w:r>
          </w:p>
        </w:tc>
        <w:tc>
          <w:tcPr>
            <w:tcW w:w="893" w:type="pct"/>
            <w:tcBorders>
              <w:top w:val="nil"/>
              <w:left w:val="nil"/>
              <w:bottom w:val="single" w:sz="4" w:space="0" w:color="auto"/>
              <w:right w:val="single" w:sz="4" w:space="0" w:color="auto"/>
            </w:tcBorders>
            <w:shd w:val="clear" w:color="auto" w:fill="auto"/>
            <w:vAlign w:val="center"/>
            <w:hideMark/>
          </w:tcPr>
          <w:p w14:paraId="530C5498"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 nhà thầu</w:t>
            </w:r>
          </w:p>
        </w:tc>
        <w:tc>
          <w:tcPr>
            <w:tcW w:w="944" w:type="pct"/>
            <w:tcBorders>
              <w:top w:val="nil"/>
              <w:left w:val="nil"/>
              <w:bottom w:val="single" w:sz="4" w:space="0" w:color="auto"/>
              <w:right w:val="single" w:sz="4" w:space="0" w:color="auto"/>
            </w:tcBorders>
            <w:shd w:val="clear" w:color="auto" w:fill="auto"/>
            <w:vAlign w:val="center"/>
            <w:hideMark/>
          </w:tcPr>
          <w:p w14:paraId="1B162715" w14:textId="77777777" w:rsidR="006C4F5E" w:rsidRPr="00453FD8" w:rsidRDefault="006C4F5E" w:rsidP="006C4F5E">
            <w:pPr>
              <w:widowControl/>
              <w:autoSpaceDE/>
              <w:autoSpaceDN/>
              <w:jc w:val="center"/>
              <w:rPr>
                <w:sz w:val="24"/>
                <w:szCs w:val="24"/>
                <w:lang w:val="en-US"/>
              </w:rPr>
            </w:pPr>
            <w:r w:rsidRPr="00453FD8">
              <w:rPr>
                <w:sz w:val="24"/>
                <w:szCs w:val="24"/>
                <w:lang w:val="en-US"/>
              </w:rPr>
              <w:t>Phụ lục 4A thông tư 79/2025/TT-BTC</w:t>
            </w:r>
          </w:p>
        </w:tc>
        <w:tc>
          <w:tcPr>
            <w:tcW w:w="906" w:type="pct"/>
            <w:tcBorders>
              <w:top w:val="nil"/>
              <w:left w:val="nil"/>
              <w:bottom w:val="single" w:sz="4" w:space="0" w:color="auto"/>
              <w:right w:val="single" w:sz="4" w:space="0" w:color="auto"/>
            </w:tcBorders>
            <w:shd w:val="clear" w:color="auto" w:fill="auto"/>
            <w:vAlign w:val="bottom"/>
            <w:hideMark/>
          </w:tcPr>
          <w:p w14:paraId="3BE61EA1"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6B3FF779"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2F9225E" w14:textId="77777777" w:rsidR="006C4F5E" w:rsidRPr="00453FD8" w:rsidRDefault="006C4F5E" w:rsidP="006C4F5E">
            <w:pPr>
              <w:widowControl/>
              <w:autoSpaceDE/>
              <w:autoSpaceDN/>
              <w:jc w:val="center"/>
              <w:rPr>
                <w:sz w:val="24"/>
                <w:szCs w:val="24"/>
                <w:lang w:val="en-US"/>
              </w:rPr>
            </w:pPr>
            <w:r w:rsidRPr="00453FD8">
              <w:rPr>
                <w:sz w:val="24"/>
                <w:szCs w:val="24"/>
                <w:lang w:val="en-US"/>
              </w:rPr>
              <w:lastRenderedPageBreak/>
              <w:t>94</w:t>
            </w:r>
          </w:p>
        </w:tc>
        <w:tc>
          <w:tcPr>
            <w:tcW w:w="1915" w:type="pct"/>
            <w:tcBorders>
              <w:top w:val="nil"/>
              <w:left w:val="nil"/>
              <w:bottom w:val="single" w:sz="4" w:space="0" w:color="auto"/>
              <w:right w:val="single" w:sz="4" w:space="0" w:color="auto"/>
            </w:tcBorders>
            <w:shd w:val="clear" w:color="auto" w:fill="auto"/>
            <w:vAlign w:val="center"/>
            <w:hideMark/>
          </w:tcPr>
          <w:p w14:paraId="6AA84FE8" w14:textId="77777777" w:rsidR="006C4F5E" w:rsidRPr="00453FD8" w:rsidRDefault="006C4F5E" w:rsidP="006C4F5E">
            <w:pPr>
              <w:widowControl/>
              <w:autoSpaceDE/>
              <w:autoSpaceDN/>
              <w:rPr>
                <w:sz w:val="24"/>
                <w:szCs w:val="24"/>
                <w:lang w:val="en-US"/>
              </w:rPr>
            </w:pPr>
            <w:r w:rsidRPr="00453FD8">
              <w:rPr>
                <w:sz w:val="24"/>
                <w:szCs w:val="24"/>
                <w:lang w:val="en-US"/>
              </w:rPr>
              <w:t>Biên bản thương thảo hợp đồng</w:t>
            </w:r>
          </w:p>
        </w:tc>
        <w:tc>
          <w:tcPr>
            <w:tcW w:w="893" w:type="pct"/>
            <w:tcBorders>
              <w:top w:val="nil"/>
              <w:left w:val="nil"/>
              <w:bottom w:val="single" w:sz="4" w:space="0" w:color="auto"/>
              <w:right w:val="single" w:sz="4" w:space="0" w:color="auto"/>
            </w:tcBorders>
            <w:shd w:val="clear" w:color="auto" w:fill="auto"/>
            <w:vAlign w:val="center"/>
            <w:hideMark/>
          </w:tcPr>
          <w:p w14:paraId="560E565D"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 nhà thầu</w:t>
            </w:r>
          </w:p>
        </w:tc>
        <w:tc>
          <w:tcPr>
            <w:tcW w:w="944" w:type="pct"/>
            <w:tcBorders>
              <w:top w:val="nil"/>
              <w:left w:val="nil"/>
              <w:bottom w:val="single" w:sz="4" w:space="0" w:color="auto"/>
              <w:right w:val="single" w:sz="4" w:space="0" w:color="auto"/>
            </w:tcBorders>
            <w:shd w:val="clear" w:color="auto" w:fill="auto"/>
            <w:vAlign w:val="center"/>
            <w:hideMark/>
          </w:tcPr>
          <w:p w14:paraId="7F141AE1" w14:textId="77777777" w:rsidR="006C4F5E" w:rsidRPr="00453FD8" w:rsidRDefault="006C4F5E" w:rsidP="006C4F5E">
            <w:pPr>
              <w:widowControl/>
              <w:autoSpaceDE/>
              <w:autoSpaceDN/>
              <w:jc w:val="center"/>
              <w:rPr>
                <w:sz w:val="24"/>
                <w:szCs w:val="24"/>
                <w:lang w:val="en-US"/>
              </w:rPr>
            </w:pPr>
            <w:r w:rsidRPr="00453FD8">
              <w:rPr>
                <w:sz w:val="24"/>
                <w:szCs w:val="24"/>
                <w:lang w:val="en-US"/>
              </w:rPr>
              <w:t>Phụ lục 4B thông tư 79/2025/TT-BTC</w:t>
            </w:r>
          </w:p>
        </w:tc>
        <w:tc>
          <w:tcPr>
            <w:tcW w:w="906" w:type="pct"/>
            <w:tcBorders>
              <w:top w:val="nil"/>
              <w:left w:val="nil"/>
              <w:bottom w:val="single" w:sz="4" w:space="0" w:color="auto"/>
              <w:right w:val="single" w:sz="4" w:space="0" w:color="auto"/>
            </w:tcBorders>
            <w:shd w:val="clear" w:color="auto" w:fill="auto"/>
            <w:vAlign w:val="bottom"/>
            <w:hideMark/>
          </w:tcPr>
          <w:p w14:paraId="4158158F"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444BB0FC"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005C5B6" w14:textId="77777777" w:rsidR="006C4F5E" w:rsidRPr="00453FD8" w:rsidRDefault="006C4F5E" w:rsidP="006C4F5E">
            <w:pPr>
              <w:widowControl/>
              <w:autoSpaceDE/>
              <w:autoSpaceDN/>
              <w:jc w:val="center"/>
              <w:rPr>
                <w:sz w:val="24"/>
                <w:szCs w:val="24"/>
                <w:lang w:val="en-US"/>
              </w:rPr>
            </w:pPr>
            <w:r w:rsidRPr="00453FD8">
              <w:rPr>
                <w:sz w:val="24"/>
                <w:szCs w:val="24"/>
                <w:lang w:val="en-US"/>
              </w:rPr>
              <w:t>95</w:t>
            </w:r>
          </w:p>
        </w:tc>
        <w:tc>
          <w:tcPr>
            <w:tcW w:w="1915" w:type="pct"/>
            <w:tcBorders>
              <w:top w:val="nil"/>
              <w:left w:val="nil"/>
              <w:bottom w:val="single" w:sz="4" w:space="0" w:color="auto"/>
              <w:right w:val="single" w:sz="4" w:space="0" w:color="auto"/>
            </w:tcBorders>
            <w:shd w:val="clear" w:color="auto" w:fill="auto"/>
            <w:vAlign w:val="center"/>
            <w:hideMark/>
          </w:tcPr>
          <w:p w14:paraId="487E8832" w14:textId="77777777" w:rsidR="006C4F5E" w:rsidRPr="00453FD8" w:rsidRDefault="006C4F5E" w:rsidP="006C4F5E">
            <w:pPr>
              <w:widowControl/>
              <w:autoSpaceDE/>
              <w:autoSpaceDN/>
              <w:rPr>
                <w:sz w:val="24"/>
                <w:szCs w:val="24"/>
                <w:lang w:val="en-US"/>
              </w:rPr>
            </w:pPr>
            <w:r w:rsidRPr="00453FD8">
              <w:rPr>
                <w:sz w:val="24"/>
                <w:szCs w:val="24"/>
                <w:lang w:val="en-US"/>
              </w:rPr>
              <w:t xml:space="preserve">Báo cáo thẩm định kết quả LCNT </w:t>
            </w:r>
          </w:p>
        </w:tc>
        <w:tc>
          <w:tcPr>
            <w:tcW w:w="893" w:type="pct"/>
            <w:tcBorders>
              <w:top w:val="nil"/>
              <w:left w:val="nil"/>
              <w:bottom w:val="single" w:sz="4" w:space="0" w:color="auto"/>
              <w:right w:val="single" w:sz="4" w:space="0" w:color="auto"/>
            </w:tcBorders>
            <w:shd w:val="clear" w:color="auto" w:fill="auto"/>
            <w:vAlign w:val="center"/>
            <w:hideMark/>
          </w:tcPr>
          <w:p w14:paraId="393BBF08" w14:textId="77777777" w:rsidR="006C4F5E" w:rsidRPr="00453FD8" w:rsidRDefault="006C4F5E" w:rsidP="006C4F5E">
            <w:pPr>
              <w:widowControl/>
              <w:autoSpaceDE/>
              <w:autoSpaceDN/>
              <w:jc w:val="center"/>
              <w:rPr>
                <w:sz w:val="24"/>
                <w:szCs w:val="24"/>
                <w:lang w:val="en-US"/>
              </w:rPr>
            </w:pPr>
            <w:r w:rsidRPr="00453FD8">
              <w:rPr>
                <w:sz w:val="24"/>
                <w:szCs w:val="24"/>
                <w:lang w:val="en-US"/>
              </w:rPr>
              <w:t xml:space="preserve">Tư vấn </w:t>
            </w:r>
          </w:p>
        </w:tc>
        <w:tc>
          <w:tcPr>
            <w:tcW w:w="944" w:type="pct"/>
            <w:tcBorders>
              <w:top w:val="nil"/>
              <w:left w:val="nil"/>
              <w:bottom w:val="single" w:sz="4" w:space="0" w:color="auto"/>
              <w:right w:val="single" w:sz="4" w:space="0" w:color="auto"/>
            </w:tcBorders>
            <w:shd w:val="clear" w:color="auto" w:fill="auto"/>
            <w:vAlign w:val="center"/>
            <w:hideMark/>
          </w:tcPr>
          <w:p w14:paraId="441C59B7"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0EAAAA15"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41ED4AFC"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6D186B8" w14:textId="77777777" w:rsidR="006C4F5E" w:rsidRPr="00453FD8" w:rsidRDefault="006C4F5E" w:rsidP="006C4F5E">
            <w:pPr>
              <w:widowControl/>
              <w:autoSpaceDE/>
              <w:autoSpaceDN/>
              <w:jc w:val="center"/>
              <w:rPr>
                <w:sz w:val="24"/>
                <w:szCs w:val="24"/>
                <w:lang w:val="en-US"/>
              </w:rPr>
            </w:pPr>
            <w:r w:rsidRPr="00453FD8">
              <w:rPr>
                <w:sz w:val="24"/>
                <w:szCs w:val="24"/>
                <w:lang w:val="en-US"/>
              </w:rPr>
              <w:t>96</w:t>
            </w:r>
          </w:p>
        </w:tc>
        <w:tc>
          <w:tcPr>
            <w:tcW w:w="1915" w:type="pct"/>
            <w:tcBorders>
              <w:top w:val="nil"/>
              <w:left w:val="nil"/>
              <w:bottom w:val="single" w:sz="4" w:space="0" w:color="auto"/>
              <w:right w:val="single" w:sz="4" w:space="0" w:color="auto"/>
            </w:tcBorders>
            <w:shd w:val="clear" w:color="auto" w:fill="auto"/>
            <w:vAlign w:val="center"/>
            <w:hideMark/>
          </w:tcPr>
          <w:p w14:paraId="4F2A0C25" w14:textId="77777777" w:rsidR="006C4F5E" w:rsidRPr="00453FD8" w:rsidRDefault="006C4F5E" w:rsidP="006C4F5E">
            <w:pPr>
              <w:widowControl/>
              <w:autoSpaceDE/>
              <w:autoSpaceDN/>
              <w:rPr>
                <w:sz w:val="24"/>
                <w:szCs w:val="24"/>
                <w:lang w:val="en-US"/>
              </w:rPr>
            </w:pPr>
            <w:r w:rsidRPr="00453FD8">
              <w:rPr>
                <w:sz w:val="24"/>
                <w:szCs w:val="24"/>
                <w:lang w:val="en-US"/>
              </w:rPr>
              <w:t xml:space="preserve">Quyết định phê duyệt kết quả LCNT </w:t>
            </w:r>
          </w:p>
        </w:tc>
        <w:tc>
          <w:tcPr>
            <w:tcW w:w="893" w:type="pct"/>
            <w:tcBorders>
              <w:top w:val="nil"/>
              <w:left w:val="nil"/>
              <w:bottom w:val="single" w:sz="4" w:space="0" w:color="auto"/>
              <w:right w:val="single" w:sz="4" w:space="0" w:color="auto"/>
            </w:tcBorders>
            <w:shd w:val="clear" w:color="auto" w:fill="auto"/>
            <w:vAlign w:val="center"/>
            <w:hideMark/>
          </w:tcPr>
          <w:p w14:paraId="1B20D656"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55CB747D" w14:textId="77777777" w:rsidR="006C4F5E" w:rsidRPr="00453FD8" w:rsidRDefault="006C4F5E" w:rsidP="006C4F5E">
            <w:pPr>
              <w:widowControl/>
              <w:autoSpaceDE/>
              <w:autoSpaceDN/>
              <w:jc w:val="center"/>
              <w:rPr>
                <w:sz w:val="24"/>
                <w:szCs w:val="24"/>
                <w:lang w:val="en-US"/>
              </w:rPr>
            </w:pPr>
            <w:r w:rsidRPr="00453FD8">
              <w:rPr>
                <w:sz w:val="24"/>
                <w:szCs w:val="24"/>
                <w:lang w:val="en-US"/>
              </w:rPr>
              <w:t>Phụ lục 5 Thông tư 79/2025/TT-BTC</w:t>
            </w:r>
          </w:p>
        </w:tc>
        <w:tc>
          <w:tcPr>
            <w:tcW w:w="906" w:type="pct"/>
            <w:tcBorders>
              <w:top w:val="nil"/>
              <w:left w:val="nil"/>
              <w:bottom w:val="single" w:sz="4" w:space="0" w:color="auto"/>
              <w:right w:val="single" w:sz="4" w:space="0" w:color="auto"/>
            </w:tcBorders>
            <w:shd w:val="clear" w:color="auto" w:fill="auto"/>
            <w:vAlign w:val="bottom"/>
            <w:hideMark/>
          </w:tcPr>
          <w:p w14:paraId="7940B1AE"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50A12954"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762793E" w14:textId="77777777" w:rsidR="006C4F5E" w:rsidRPr="00453FD8" w:rsidRDefault="006C4F5E" w:rsidP="006C4F5E">
            <w:pPr>
              <w:widowControl/>
              <w:autoSpaceDE/>
              <w:autoSpaceDN/>
              <w:jc w:val="center"/>
              <w:rPr>
                <w:sz w:val="24"/>
                <w:szCs w:val="24"/>
                <w:lang w:val="en-US"/>
              </w:rPr>
            </w:pPr>
            <w:r w:rsidRPr="00453FD8">
              <w:rPr>
                <w:sz w:val="24"/>
                <w:szCs w:val="24"/>
                <w:lang w:val="en-US"/>
              </w:rPr>
              <w:t>97</w:t>
            </w:r>
          </w:p>
        </w:tc>
        <w:tc>
          <w:tcPr>
            <w:tcW w:w="1915" w:type="pct"/>
            <w:tcBorders>
              <w:top w:val="nil"/>
              <w:left w:val="nil"/>
              <w:bottom w:val="single" w:sz="4" w:space="0" w:color="auto"/>
              <w:right w:val="single" w:sz="4" w:space="0" w:color="auto"/>
            </w:tcBorders>
            <w:shd w:val="clear" w:color="auto" w:fill="auto"/>
            <w:vAlign w:val="center"/>
            <w:hideMark/>
          </w:tcPr>
          <w:p w14:paraId="27D2153E" w14:textId="77777777" w:rsidR="006C4F5E" w:rsidRPr="00453FD8" w:rsidRDefault="006C4F5E" w:rsidP="006C4F5E">
            <w:pPr>
              <w:widowControl/>
              <w:autoSpaceDE/>
              <w:autoSpaceDN/>
              <w:rPr>
                <w:sz w:val="24"/>
                <w:szCs w:val="24"/>
                <w:lang w:val="en-US"/>
              </w:rPr>
            </w:pPr>
            <w:r w:rsidRPr="00453FD8">
              <w:rPr>
                <w:sz w:val="24"/>
                <w:szCs w:val="24"/>
                <w:lang w:val="en-US"/>
              </w:rPr>
              <w:t xml:space="preserve">Thông báo kết quả LCNT </w:t>
            </w:r>
          </w:p>
        </w:tc>
        <w:tc>
          <w:tcPr>
            <w:tcW w:w="893" w:type="pct"/>
            <w:tcBorders>
              <w:top w:val="nil"/>
              <w:left w:val="nil"/>
              <w:bottom w:val="single" w:sz="4" w:space="0" w:color="auto"/>
              <w:right w:val="single" w:sz="4" w:space="0" w:color="auto"/>
            </w:tcBorders>
            <w:shd w:val="clear" w:color="auto" w:fill="auto"/>
            <w:vAlign w:val="center"/>
            <w:hideMark/>
          </w:tcPr>
          <w:p w14:paraId="4185BD92"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42C65FE8"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4F5A2744"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3E12D9A5"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1BB5C3F" w14:textId="77777777" w:rsidR="006C4F5E" w:rsidRPr="00453FD8" w:rsidRDefault="006C4F5E" w:rsidP="006C4F5E">
            <w:pPr>
              <w:widowControl/>
              <w:autoSpaceDE/>
              <w:autoSpaceDN/>
              <w:jc w:val="center"/>
              <w:rPr>
                <w:sz w:val="24"/>
                <w:szCs w:val="24"/>
                <w:lang w:val="en-US"/>
              </w:rPr>
            </w:pPr>
            <w:r w:rsidRPr="00453FD8">
              <w:rPr>
                <w:sz w:val="24"/>
                <w:szCs w:val="24"/>
                <w:lang w:val="en-US"/>
              </w:rPr>
              <w:t>98</w:t>
            </w:r>
          </w:p>
        </w:tc>
        <w:tc>
          <w:tcPr>
            <w:tcW w:w="1915" w:type="pct"/>
            <w:tcBorders>
              <w:top w:val="nil"/>
              <w:left w:val="nil"/>
              <w:bottom w:val="single" w:sz="4" w:space="0" w:color="auto"/>
              <w:right w:val="single" w:sz="4" w:space="0" w:color="auto"/>
            </w:tcBorders>
            <w:shd w:val="clear" w:color="auto" w:fill="auto"/>
            <w:vAlign w:val="center"/>
            <w:hideMark/>
          </w:tcPr>
          <w:p w14:paraId="1BCEC9D6" w14:textId="77777777" w:rsidR="006C4F5E" w:rsidRPr="00453FD8" w:rsidRDefault="006C4F5E" w:rsidP="006C4F5E">
            <w:pPr>
              <w:widowControl/>
              <w:autoSpaceDE/>
              <w:autoSpaceDN/>
              <w:rPr>
                <w:sz w:val="24"/>
                <w:szCs w:val="24"/>
                <w:lang w:val="en-US"/>
              </w:rPr>
            </w:pPr>
            <w:r w:rsidRPr="00453FD8">
              <w:rPr>
                <w:sz w:val="24"/>
                <w:szCs w:val="24"/>
                <w:lang w:val="en-US"/>
              </w:rPr>
              <w:t>Thư chấp thuận E-HSDT và trao hợp đồng</w:t>
            </w:r>
          </w:p>
        </w:tc>
        <w:tc>
          <w:tcPr>
            <w:tcW w:w="893" w:type="pct"/>
            <w:tcBorders>
              <w:top w:val="nil"/>
              <w:left w:val="nil"/>
              <w:bottom w:val="single" w:sz="4" w:space="0" w:color="auto"/>
              <w:right w:val="single" w:sz="4" w:space="0" w:color="auto"/>
            </w:tcBorders>
            <w:shd w:val="clear" w:color="auto" w:fill="auto"/>
            <w:vAlign w:val="center"/>
            <w:hideMark/>
          </w:tcPr>
          <w:p w14:paraId="6721CE43"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16F2D109"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7C4A00EF"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13D999EA" w14:textId="77777777" w:rsidTr="006C4F5E">
        <w:trPr>
          <w:trHeight w:val="94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4345C7D" w14:textId="77777777" w:rsidR="006C4F5E" w:rsidRPr="00453FD8" w:rsidRDefault="006C4F5E" w:rsidP="006C4F5E">
            <w:pPr>
              <w:widowControl/>
              <w:autoSpaceDE/>
              <w:autoSpaceDN/>
              <w:jc w:val="center"/>
              <w:rPr>
                <w:sz w:val="24"/>
                <w:szCs w:val="24"/>
                <w:lang w:val="en-US"/>
              </w:rPr>
            </w:pPr>
            <w:r w:rsidRPr="00453FD8">
              <w:rPr>
                <w:sz w:val="24"/>
                <w:szCs w:val="24"/>
                <w:lang w:val="en-US"/>
              </w:rPr>
              <w:t>99</w:t>
            </w:r>
          </w:p>
        </w:tc>
        <w:tc>
          <w:tcPr>
            <w:tcW w:w="1915" w:type="pct"/>
            <w:tcBorders>
              <w:top w:val="nil"/>
              <w:left w:val="nil"/>
              <w:bottom w:val="single" w:sz="4" w:space="0" w:color="auto"/>
              <w:right w:val="single" w:sz="4" w:space="0" w:color="auto"/>
            </w:tcBorders>
            <w:shd w:val="clear" w:color="auto" w:fill="auto"/>
            <w:vAlign w:val="center"/>
            <w:hideMark/>
          </w:tcPr>
          <w:p w14:paraId="17CD278A" w14:textId="77777777" w:rsidR="006C4F5E" w:rsidRPr="00453FD8" w:rsidRDefault="006C4F5E" w:rsidP="006C4F5E">
            <w:pPr>
              <w:widowControl/>
              <w:autoSpaceDE/>
              <w:autoSpaceDN/>
              <w:rPr>
                <w:sz w:val="24"/>
                <w:szCs w:val="24"/>
                <w:lang w:val="en-US"/>
              </w:rPr>
            </w:pPr>
            <w:r w:rsidRPr="00453FD8">
              <w:rPr>
                <w:sz w:val="24"/>
                <w:szCs w:val="24"/>
                <w:lang w:val="en-US"/>
              </w:rPr>
              <w:t>Hợp đồng thi công; Các phụ lục điều chỉnh bổ sung hoặc gia hạn thời gian thực hiện gói thầu (nếu có)</w:t>
            </w:r>
          </w:p>
        </w:tc>
        <w:tc>
          <w:tcPr>
            <w:tcW w:w="893" w:type="pct"/>
            <w:tcBorders>
              <w:top w:val="nil"/>
              <w:left w:val="nil"/>
              <w:bottom w:val="single" w:sz="4" w:space="0" w:color="auto"/>
              <w:right w:val="single" w:sz="4" w:space="0" w:color="auto"/>
            </w:tcBorders>
            <w:shd w:val="clear" w:color="auto" w:fill="auto"/>
            <w:vAlign w:val="center"/>
            <w:hideMark/>
          </w:tcPr>
          <w:p w14:paraId="3472A3FD"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 nhà thầu</w:t>
            </w:r>
          </w:p>
        </w:tc>
        <w:tc>
          <w:tcPr>
            <w:tcW w:w="944" w:type="pct"/>
            <w:tcBorders>
              <w:top w:val="nil"/>
              <w:left w:val="nil"/>
              <w:bottom w:val="single" w:sz="4" w:space="0" w:color="auto"/>
              <w:right w:val="single" w:sz="4" w:space="0" w:color="auto"/>
            </w:tcBorders>
            <w:shd w:val="clear" w:color="auto" w:fill="auto"/>
            <w:vAlign w:val="center"/>
            <w:hideMark/>
          </w:tcPr>
          <w:p w14:paraId="2D09E5FF" w14:textId="77777777" w:rsidR="006C4F5E" w:rsidRPr="00453FD8" w:rsidRDefault="006C4F5E" w:rsidP="006C4F5E">
            <w:pPr>
              <w:widowControl/>
              <w:autoSpaceDE/>
              <w:autoSpaceDN/>
              <w:jc w:val="center"/>
              <w:rPr>
                <w:sz w:val="24"/>
                <w:szCs w:val="24"/>
                <w:lang w:val="en-US"/>
              </w:rPr>
            </w:pPr>
            <w:r w:rsidRPr="00453FD8">
              <w:rPr>
                <w:sz w:val="24"/>
                <w:szCs w:val="24"/>
                <w:lang w:val="en-US"/>
              </w:rPr>
              <w:t>Phụ lục I Thông tư 02/2023/TT-BXD</w:t>
            </w:r>
          </w:p>
        </w:tc>
        <w:tc>
          <w:tcPr>
            <w:tcW w:w="906" w:type="pct"/>
            <w:tcBorders>
              <w:top w:val="nil"/>
              <w:left w:val="nil"/>
              <w:bottom w:val="single" w:sz="4" w:space="0" w:color="auto"/>
              <w:right w:val="single" w:sz="4" w:space="0" w:color="auto"/>
            </w:tcBorders>
            <w:shd w:val="clear" w:color="auto" w:fill="auto"/>
            <w:vAlign w:val="bottom"/>
            <w:hideMark/>
          </w:tcPr>
          <w:p w14:paraId="6FC92D3E" w14:textId="77777777" w:rsidR="006C4F5E" w:rsidRPr="00453FD8" w:rsidRDefault="006C4F5E" w:rsidP="006C4F5E">
            <w:pPr>
              <w:widowControl/>
              <w:autoSpaceDE/>
              <w:autoSpaceDN/>
              <w:rPr>
                <w:sz w:val="24"/>
                <w:szCs w:val="24"/>
                <w:lang w:val="en-US"/>
              </w:rPr>
            </w:pPr>
            <w:r w:rsidRPr="00453FD8">
              <w:rPr>
                <w:sz w:val="24"/>
                <w:szCs w:val="24"/>
                <w:lang w:val="en-US"/>
              </w:rPr>
              <w:t>Ghi rõ thời hạn thực hiện gói thầu; ghi rõ ngày hợp đồng bắt đầu có hiệu lực</w:t>
            </w:r>
          </w:p>
        </w:tc>
      </w:tr>
      <w:tr w:rsidR="00A779AD" w:rsidRPr="00453FD8" w14:paraId="2B653B11"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DF25930" w14:textId="77777777" w:rsidR="006C4F5E" w:rsidRPr="00453FD8" w:rsidRDefault="006C4F5E" w:rsidP="006C4F5E">
            <w:pPr>
              <w:widowControl/>
              <w:autoSpaceDE/>
              <w:autoSpaceDN/>
              <w:jc w:val="center"/>
              <w:rPr>
                <w:sz w:val="24"/>
                <w:szCs w:val="24"/>
                <w:lang w:val="en-US"/>
              </w:rPr>
            </w:pPr>
            <w:r w:rsidRPr="00453FD8">
              <w:rPr>
                <w:sz w:val="24"/>
                <w:szCs w:val="24"/>
                <w:lang w:val="en-US"/>
              </w:rPr>
              <w:t>100</w:t>
            </w:r>
          </w:p>
        </w:tc>
        <w:tc>
          <w:tcPr>
            <w:tcW w:w="1915" w:type="pct"/>
            <w:tcBorders>
              <w:top w:val="nil"/>
              <w:left w:val="nil"/>
              <w:bottom w:val="single" w:sz="4" w:space="0" w:color="auto"/>
              <w:right w:val="single" w:sz="4" w:space="0" w:color="auto"/>
            </w:tcBorders>
            <w:shd w:val="clear" w:color="auto" w:fill="auto"/>
            <w:vAlign w:val="center"/>
            <w:hideMark/>
          </w:tcPr>
          <w:p w14:paraId="75543C3C" w14:textId="77777777" w:rsidR="006C4F5E" w:rsidRPr="00453FD8" w:rsidRDefault="006C4F5E" w:rsidP="006C4F5E">
            <w:pPr>
              <w:widowControl/>
              <w:autoSpaceDE/>
              <w:autoSpaceDN/>
              <w:rPr>
                <w:sz w:val="24"/>
                <w:szCs w:val="24"/>
                <w:lang w:val="en-US"/>
              </w:rPr>
            </w:pPr>
            <w:r w:rsidRPr="00453FD8">
              <w:rPr>
                <w:sz w:val="24"/>
                <w:szCs w:val="24"/>
                <w:lang w:val="en-US"/>
              </w:rPr>
              <w:t>Bảo lãnh thực hiện hợp đồng</w:t>
            </w:r>
          </w:p>
        </w:tc>
        <w:tc>
          <w:tcPr>
            <w:tcW w:w="893" w:type="pct"/>
            <w:tcBorders>
              <w:top w:val="nil"/>
              <w:left w:val="nil"/>
              <w:bottom w:val="single" w:sz="4" w:space="0" w:color="auto"/>
              <w:right w:val="single" w:sz="4" w:space="0" w:color="auto"/>
            </w:tcBorders>
            <w:shd w:val="clear" w:color="auto" w:fill="auto"/>
            <w:vAlign w:val="center"/>
            <w:hideMark/>
          </w:tcPr>
          <w:p w14:paraId="3B97B3AC" w14:textId="77777777" w:rsidR="006C4F5E" w:rsidRPr="00453FD8" w:rsidRDefault="006C4F5E" w:rsidP="006C4F5E">
            <w:pPr>
              <w:widowControl/>
              <w:autoSpaceDE/>
              <w:autoSpaceDN/>
              <w:jc w:val="center"/>
              <w:rPr>
                <w:sz w:val="24"/>
                <w:szCs w:val="24"/>
                <w:lang w:val="en-US"/>
              </w:rPr>
            </w:pPr>
            <w:r w:rsidRPr="00453FD8">
              <w:rPr>
                <w:sz w:val="24"/>
                <w:szCs w:val="24"/>
                <w:lang w:val="en-US"/>
              </w:rPr>
              <w:t>Ngân hàng của nhà thầu</w:t>
            </w:r>
          </w:p>
        </w:tc>
        <w:tc>
          <w:tcPr>
            <w:tcW w:w="944" w:type="pct"/>
            <w:tcBorders>
              <w:top w:val="nil"/>
              <w:left w:val="nil"/>
              <w:bottom w:val="single" w:sz="4" w:space="0" w:color="auto"/>
              <w:right w:val="single" w:sz="4" w:space="0" w:color="auto"/>
            </w:tcBorders>
            <w:shd w:val="clear" w:color="auto" w:fill="auto"/>
            <w:vAlign w:val="center"/>
            <w:hideMark/>
          </w:tcPr>
          <w:p w14:paraId="45D49A49"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082FC355"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6FACD6CC" w14:textId="77777777" w:rsidTr="006C4F5E">
        <w:trPr>
          <w:trHeight w:val="94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597D4F0" w14:textId="77777777" w:rsidR="006C4F5E" w:rsidRPr="00453FD8" w:rsidRDefault="006C4F5E" w:rsidP="006C4F5E">
            <w:pPr>
              <w:widowControl/>
              <w:autoSpaceDE/>
              <w:autoSpaceDN/>
              <w:jc w:val="center"/>
              <w:rPr>
                <w:sz w:val="24"/>
                <w:szCs w:val="24"/>
                <w:lang w:val="en-US"/>
              </w:rPr>
            </w:pPr>
            <w:r w:rsidRPr="00453FD8">
              <w:rPr>
                <w:sz w:val="24"/>
                <w:szCs w:val="24"/>
                <w:lang w:val="en-US"/>
              </w:rPr>
              <w:t>101</w:t>
            </w:r>
          </w:p>
        </w:tc>
        <w:tc>
          <w:tcPr>
            <w:tcW w:w="1915" w:type="pct"/>
            <w:tcBorders>
              <w:top w:val="nil"/>
              <w:left w:val="nil"/>
              <w:bottom w:val="single" w:sz="4" w:space="0" w:color="auto"/>
              <w:right w:val="single" w:sz="4" w:space="0" w:color="auto"/>
            </w:tcBorders>
            <w:shd w:val="clear" w:color="auto" w:fill="auto"/>
            <w:vAlign w:val="center"/>
            <w:hideMark/>
          </w:tcPr>
          <w:p w14:paraId="0CD0EC42" w14:textId="77777777" w:rsidR="006C4F5E" w:rsidRPr="00453FD8" w:rsidRDefault="006C4F5E" w:rsidP="006C4F5E">
            <w:pPr>
              <w:widowControl/>
              <w:autoSpaceDE/>
              <w:autoSpaceDN/>
              <w:rPr>
                <w:sz w:val="24"/>
                <w:szCs w:val="24"/>
                <w:lang w:val="en-US"/>
              </w:rPr>
            </w:pPr>
            <w:r w:rsidRPr="00453FD8">
              <w:rPr>
                <w:sz w:val="24"/>
                <w:szCs w:val="24"/>
                <w:lang w:val="en-US"/>
              </w:rPr>
              <w:t xml:space="preserve">Bảo lãnh tạm ứng  </w:t>
            </w:r>
          </w:p>
        </w:tc>
        <w:tc>
          <w:tcPr>
            <w:tcW w:w="893" w:type="pct"/>
            <w:tcBorders>
              <w:top w:val="nil"/>
              <w:left w:val="nil"/>
              <w:bottom w:val="single" w:sz="4" w:space="0" w:color="auto"/>
              <w:right w:val="single" w:sz="4" w:space="0" w:color="auto"/>
            </w:tcBorders>
            <w:shd w:val="clear" w:color="auto" w:fill="auto"/>
            <w:vAlign w:val="center"/>
            <w:hideMark/>
          </w:tcPr>
          <w:p w14:paraId="46045720" w14:textId="77777777" w:rsidR="006C4F5E" w:rsidRPr="00453FD8" w:rsidRDefault="006C4F5E" w:rsidP="006C4F5E">
            <w:pPr>
              <w:widowControl/>
              <w:autoSpaceDE/>
              <w:autoSpaceDN/>
              <w:jc w:val="center"/>
              <w:rPr>
                <w:sz w:val="24"/>
                <w:szCs w:val="24"/>
                <w:lang w:val="en-US"/>
              </w:rPr>
            </w:pPr>
            <w:r w:rsidRPr="00453FD8">
              <w:rPr>
                <w:sz w:val="24"/>
                <w:szCs w:val="24"/>
                <w:lang w:val="en-US"/>
              </w:rPr>
              <w:t>Ngân hàng của nhà thầu</w:t>
            </w:r>
          </w:p>
        </w:tc>
        <w:tc>
          <w:tcPr>
            <w:tcW w:w="944" w:type="pct"/>
            <w:tcBorders>
              <w:top w:val="nil"/>
              <w:left w:val="nil"/>
              <w:bottom w:val="single" w:sz="4" w:space="0" w:color="auto"/>
              <w:right w:val="single" w:sz="4" w:space="0" w:color="auto"/>
            </w:tcBorders>
            <w:shd w:val="clear" w:color="auto" w:fill="auto"/>
            <w:vAlign w:val="center"/>
            <w:hideMark/>
          </w:tcPr>
          <w:p w14:paraId="2F8F347A"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23DCFB99" w14:textId="77777777" w:rsidR="006C4F5E" w:rsidRPr="00453FD8" w:rsidRDefault="006C4F5E" w:rsidP="006C4F5E">
            <w:pPr>
              <w:widowControl/>
              <w:autoSpaceDE/>
              <w:autoSpaceDN/>
              <w:rPr>
                <w:sz w:val="24"/>
                <w:szCs w:val="24"/>
                <w:lang w:val="en-US"/>
              </w:rPr>
            </w:pPr>
            <w:r w:rsidRPr="00453FD8">
              <w:rPr>
                <w:sz w:val="24"/>
                <w:szCs w:val="24"/>
                <w:lang w:val="en-US"/>
              </w:rPr>
              <w:t>Phải thu hồi hết tạm ứng khi thanh toán đạt 80% giá trị hợp đồng</w:t>
            </w:r>
          </w:p>
        </w:tc>
      </w:tr>
      <w:tr w:rsidR="00A779AD" w:rsidRPr="00453FD8" w14:paraId="4DD6179C"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4B9557B"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651135CF" w14:textId="77777777" w:rsidR="006C4F5E" w:rsidRPr="00453FD8" w:rsidRDefault="006C4F5E" w:rsidP="006C4F5E">
            <w:pPr>
              <w:widowControl/>
              <w:autoSpaceDE/>
              <w:autoSpaceDN/>
              <w:rPr>
                <w:b/>
                <w:bCs/>
                <w:sz w:val="24"/>
                <w:szCs w:val="24"/>
                <w:lang w:val="en-US"/>
              </w:rPr>
            </w:pPr>
            <w:r w:rsidRPr="00453FD8">
              <w:rPr>
                <w:b/>
                <w:bCs/>
                <w:sz w:val="24"/>
                <w:szCs w:val="24"/>
                <w:lang w:val="en-US"/>
              </w:rPr>
              <w:t xml:space="preserve">Hồ sơ QLCL </w:t>
            </w:r>
          </w:p>
        </w:tc>
        <w:tc>
          <w:tcPr>
            <w:tcW w:w="893" w:type="pct"/>
            <w:tcBorders>
              <w:top w:val="nil"/>
              <w:left w:val="nil"/>
              <w:bottom w:val="single" w:sz="4" w:space="0" w:color="auto"/>
              <w:right w:val="single" w:sz="4" w:space="0" w:color="auto"/>
            </w:tcBorders>
            <w:shd w:val="clear" w:color="auto" w:fill="auto"/>
            <w:vAlign w:val="center"/>
            <w:hideMark/>
          </w:tcPr>
          <w:p w14:paraId="604A3624"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 Nhà thầu, Đơn vị giám sát</w:t>
            </w:r>
          </w:p>
        </w:tc>
        <w:tc>
          <w:tcPr>
            <w:tcW w:w="944" w:type="pct"/>
            <w:tcBorders>
              <w:top w:val="nil"/>
              <w:left w:val="nil"/>
              <w:bottom w:val="single" w:sz="4" w:space="0" w:color="auto"/>
              <w:right w:val="single" w:sz="4" w:space="0" w:color="auto"/>
            </w:tcBorders>
            <w:shd w:val="clear" w:color="auto" w:fill="auto"/>
            <w:vAlign w:val="center"/>
            <w:hideMark/>
          </w:tcPr>
          <w:p w14:paraId="1A0BEB28"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56491C78"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298C89CE"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954AAB8" w14:textId="77777777" w:rsidR="006C4F5E" w:rsidRPr="00453FD8" w:rsidRDefault="006C4F5E" w:rsidP="006C4F5E">
            <w:pPr>
              <w:widowControl/>
              <w:autoSpaceDE/>
              <w:autoSpaceDN/>
              <w:jc w:val="center"/>
              <w:rPr>
                <w:sz w:val="24"/>
                <w:szCs w:val="24"/>
                <w:lang w:val="en-US"/>
              </w:rPr>
            </w:pPr>
            <w:r w:rsidRPr="00453FD8">
              <w:rPr>
                <w:sz w:val="24"/>
                <w:szCs w:val="24"/>
                <w:lang w:val="en-US"/>
              </w:rPr>
              <w:t>102</w:t>
            </w:r>
          </w:p>
        </w:tc>
        <w:tc>
          <w:tcPr>
            <w:tcW w:w="1915" w:type="pct"/>
            <w:tcBorders>
              <w:top w:val="nil"/>
              <w:left w:val="nil"/>
              <w:bottom w:val="single" w:sz="4" w:space="0" w:color="auto"/>
              <w:right w:val="single" w:sz="4" w:space="0" w:color="auto"/>
            </w:tcBorders>
            <w:shd w:val="clear" w:color="auto" w:fill="auto"/>
            <w:vAlign w:val="center"/>
            <w:hideMark/>
          </w:tcPr>
          <w:p w14:paraId="30260FAA" w14:textId="77777777" w:rsidR="006C4F5E" w:rsidRPr="00453FD8" w:rsidRDefault="006C4F5E" w:rsidP="006C4F5E">
            <w:pPr>
              <w:widowControl/>
              <w:autoSpaceDE/>
              <w:autoSpaceDN/>
              <w:rPr>
                <w:sz w:val="24"/>
                <w:szCs w:val="24"/>
                <w:lang w:val="en-US"/>
              </w:rPr>
            </w:pPr>
            <w:r w:rsidRPr="00453FD8">
              <w:rPr>
                <w:sz w:val="24"/>
                <w:szCs w:val="24"/>
                <w:lang w:val="en-US"/>
              </w:rPr>
              <w:t>Quy trình vận hành trạm bơm, trạm xử lý nước thải, cửa phai, hệ thống cống...</w:t>
            </w:r>
          </w:p>
        </w:tc>
        <w:tc>
          <w:tcPr>
            <w:tcW w:w="893" w:type="pct"/>
            <w:tcBorders>
              <w:top w:val="nil"/>
              <w:left w:val="nil"/>
              <w:bottom w:val="single" w:sz="4" w:space="0" w:color="auto"/>
              <w:right w:val="single" w:sz="4" w:space="0" w:color="auto"/>
            </w:tcBorders>
            <w:shd w:val="clear" w:color="auto" w:fill="auto"/>
            <w:vAlign w:val="center"/>
            <w:hideMark/>
          </w:tcPr>
          <w:p w14:paraId="3F33B6CA"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3DF8288B"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74382912"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0EE69FCC"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F8F7DD4" w14:textId="77777777" w:rsidR="006C4F5E" w:rsidRPr="00453FD8" w:rsidRDefault="006C4F5E" w:rsidP="006C4F5E">
            <w:pPr>
              <w:widowControl/>
              <w:autoSpaceDE/>
              <w:autoSpaceDN/>
              <w:jc w:val="center"/>
              <w:rPr>
                <w:sz w:val="24"/>
                <w:szCs w:val="24"/>
                <w:lang w:val="en-US"/>
              </w:rPr>
            </w:pPr>
            <w:r w:rsidRPr="00453FD8">
              <w:rPr>
                <w:sz w:val="24"/>
                <w:szCs w:val="24"/>
                <w:lang w:val="en-US"/>
              </w:rPr>
              <w:t>103</w:t>
            </w:r>
          </w:p>
        </w:tc>
        <w:tc>
          <w:tcPr>
            <w:tcW w:w="1915" w:type="pct"/>
            <w:tcBorders>
              <w:top w:val="nil"/>
              <w:left w:val="nil"/>
              <w:bottom w:val="single" w:sz="4" w:space="0" w:color="auto"/>
              <w:right w:val="single" w:sz="4" w:space="0" w:color="auto"/>
            </w:tcBorders>
            <w:shd w:val="clear" w:color="auto" w:fill="auto"/>
            <w:vAlign w:val="center"/>
            <w:hideMark/>
          </w:tcPr>
          <w:p w14:paraId="0EDAE744" w14:textId="77777777" w:rsidR="006C4F5E" w:rsidRPr="00453FD8" w:rsidRDefault="006C4F5E" w:rsidP="006C4F5E">
            <w:pPr>
              <w:widowControl/>
              <w:autoSpaceDE/>
              <w:autoSpaceDN/>
              <w:rPr>
                <w:sz w:val="24"/>
                <w:szCs w:val="24"/>
                <w:lang w:val="en-US"/>
              </w:rPr>
            </w:pPr>
            <w:r w:rsidRPr="00453FD8">
              <w:rPr>
                <w:sz w:val="24"/>
                <w:szCs w:val="24"/>
                <w:lang w:val="en-US"/>
              </w:rPr>
              <w:t>Lịch trực vận hành hằng tháng</w:t>
            </w:r>
          </w:p>
        </w:tc>
        <w:tc>
          <w:tcPr>
            <w:tcW w:w="893" w:type="pct"/>
            <w:tcBorders>
              <w:top w:val="nil"/>
              <w:left w:val="nil"/>
              <w:bottom w:val="single" w:sz="4" w:space="0" w:color="auto"/>
              <w:right w:val="single" w:sz="4" w:space="0" w:color="auto"/>
            </w:tcBorders>
            <w:shd w:val="clear" w:color="auto" w:fill="auto"/>
            <w:vAlign w:val="center"/>
            <w:hideMark/>
          </w:tcPr>
          <w:p w14:paraId="7EE6C67C"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44" w:type="pct"/>
            <w:tcBorders>
              <w:top w:val="nil"/>
              <w:left w:val="nil"/>
              <w:bottom w:val="single" w:sz="4" w:space="0" w:color="auto"/>
              <w:right w:val="single" w:sz="4" w:space="0" w:color="auto"/>
            </w:tcBorders>
            <w:shd w:val="clear" w:color="auto" w:fill="auto"/>
            <w:vAlign w:val="center"/>
            <w:hideMark/>
          </w:tcPr>
          <w:p w14:paraId="76597862"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616C32D2"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08EA40FE" w14:textId="77777777" w:rsidTr="006C4F5E">
        <w:trPr>
          <w:trHeight w:val="171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08D121A" w14:textId="77777777" w:rsidR="006C4F5E" w:rsidRPr="00453FD8" w:rsidRDefault="006C4F5E" w:rsidP="006C4F5E">
            <w:pPr>
              <w:widowControl/>
              <w:autoSpaceDE/>
              <w:autoSpaceDN/>
              <w:jc w:val="center"/>
              <w:rPr>
                <w:sz w:val="24"/>
                <w:szCs w:val="24"/>
                <w:lang w:val="en-US"/>
              </w:rPr>
            </w:pPr>
            <w:r w:rsidRPr="00453FD8">
              <w:rPr>
                <w:sz w:val="24"/>
                <w:szCs w:val="24"/>
                <w:lang w:val="en-US"/>
              </w:rPr>
              <w:t>104</w:t>
            </w:r>
          </w:p>
        </w:tc>
        <w:tc>
          <w:tcPr>
            <w:tcW w:w="1915" w:type="pct"/>
            <w:tcBorders>
              <w:top w:val="nil"/>
              <w:left w:val="nil"/>
              <w:bottom w:val="single" w:sz="4" w:space="0" w:color="auto"/>
              <w:right w:val="single" w:sz="4" w:space="0" w:color="auto"/>
            </w:tcBorders>
            <w:shd w:val="clear" w:color="auto" w:fill="auto"/>
            <w:vAlign w:val="center"/>
            <w:hideMark/>
          </w:tcPr>
          <w:p w14:paraId="7EFC43BC" w14:textId="77777777" w:rsidR="006C4F5E" w:rsidRPr="00453FD8" w:rsidRDefault="006C4F5E" w:rsidP="006C4F5E">
            <w:pPr>
              <w:widowControl/>
              <w:autoSpaceDE/>
              <w:autoSpaceDN/>
              <w:rPr>
                <w:sz w:val="24"/>
                <w:szCs w:val="24"/>
                <w:lang w:val="en-US"/>
              </w:rPr>
            </w:pPr>
            <w:r w:rsidRPr="00453FD8">
              <w:rPr>
                <w:sz w:val="24"/>
                <w:szCs w:val="24"/>
                <w:lang w:val="en-US"/>
              </w:rPr>
              <w:t>Sổ nhật ký (đóng dấu giáp lai của Trung tâm)</w:t>
            </w:r>
          </w:p>
        </w:tc>
        <w:tc>
          <w:tcPr>
            <w:tcW w:w="893" w:type="pct"/>
            <w:tcBorders>
              <w:top w:val="nil"/>
              <w:left w:val="nil"/>
              <w:bottom w:val="single" w:sz="4" w:space="0" w:color="auto"/>
              <w:right w:val="single" w:sz="4" w:space="0" w:color="auto"/>
            </w:tcBorders>
            <w:shd w:val="clear" w:color="auto" w:fill="auto"/>
            <w:vAlign w:val="center"/>
            <w:hideMark/>
          </w:tcPr>
          <w:p w14:paraId="2EBF90C3" w14:textId="77777777" w:rsidR="006C4F5E" w:rsidRPr="00453FD8" w:rsidRDefault="006C4F5E" w:rsidP="006C4F5E">
            <w:pPr>
              <w:widowControl/>
              <w:autoSpaceDE/>
              <w:autoSpaceDN/>
              <w:jc w:val="center"/>
              <w:rPr>
                <w:sz w:val="24"/>
                <w:szCs w:val="24"/>
                <w:lang w:val="en-US"/>
              </w:rPr>
            </w:pPr>
            <w:r w:rsidRPr="00453FD8">
              <w:rPr>
                <w:sz w:val="24"/>
                <w:szCs w:val="24"/>
                <w:lang w:val="en-US"/>
              </w:rPr>
              <w:t>Nhà thầu hoặc phòng vận hành tự tổ chức ghi sổ nhật ký và nghiệm thu nội bộ; có xác nhận của Trung tâm ở trang bìa</w:t>
            </w:r>
          </w:p>
        </w:tc>
        <w:tc>
          <w:tcPr>
            <w:tcW w:w="944" w:type="pct"/>
            <w:tcBorders>
              <w:top w:val="nil"/>
              <w:left w:val="nil"/>
              <w:bottom w:val="single" w:sz="4" w:space="0" w:color="auto"/>
              <w:right w:val="single" w:sz="4" w:space="0" w:color="auto"/>
            </w:tcBorders>
            <w:shd w:val="clear" w:color="auto" w:fill="auto"/>
            <w:vAlign w:val="center"/>
            <w:hideMark/>
          </w:tcPr>
          <w:p w14:paraId="06216049"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49778305"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r>
      <w:tr w:rsidR="00A779AD" w:rsidRPr="00453FD8" w14:paraId="492DEA53"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DCC1283"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38EEF4F2" w14:textId="77777777" w:rsidR="006C4F5E" w:rsidRPr="00453FD8" w:rsidRDefault="006C4F5E" w:rsidP="006C4F5E">
            <w:pPr>
              <w:widowControl/>
              <w:autoSpaceDE/>
              <w:autoSpaceDN/>
              <w:rPr>
                <w:i/>
                <w:iCs/>
                <w:sz w:val="24"/>
                <w:szCs w:val="24"/>
                <w:lang w:val="en-US"/>
              </w:rPr>
            </w:pPr>
            <w:r w:rsidRPr="00453FD8">
              <w:rPr>
                <w:i/>
                <w:iCs/>
                <w:sz w:val="24"/>
                <w:szCs w:val="24"/>
                <w:lang w:val="en-US"/>
              </w:rPr>
              <w:t>Sổ nhật ký vận hành trạm xử lý nước thải</w:t>
            </w:r>
          </w:p>
        </w:tc>
        <w:tc>
          <w:tcPr>
            <w:tcW w:w="893" w:type="pct"/>
            <w:tcBorders>
              <w:top w:val="nil"/>
              <w:left w:val="nil"/>
              <w:bottom w:val="single" w:sz="4" w:space="0" w:color="auto"/>
              <w:right w:val="single" w:sz="4" w:space="0" w:color="auto"/>
            </w:tcBorders>
            <w:shd w:val="clear" w:color="auto" w:fill="auto"/>
            <w:vAlign w:val="center"/>
            <w:hideMark/>
          </w:tcPr>
          <w:p w14:paraId="4237BB16"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944" w:type="pct"/>
            <w:tcBorders>
              <w:top w:val="nil"/>
              <w:left w:val="nil"/>
              <w:bottom w:val="single" w:sz="4" w:space="0" w:color="auto"/>
              <w:right w:val="single" w:sz="4" w:space="0" w:color="auto"/>
            </w:tcBorders>
            <w:shd w:val="clear" w:color="auto" w:fill="auto"/>
            <w:vAlign w:val="center"/>
            <w:hideMark/>
          </w:tcPr>
          <w:p w14:paraId="6F11064B"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Mẫu số 07/DVCI</w:t>
            </w:r>
          </w:p>
        </w:tc>
        <w:tc>
          <w:tcPr>
            <w:tcW w:w="906" w:type="pct"/>
            <w:tcBorders>
              <w:top w:val="nil"/>
              <w:left w:val="nil"/>
              <w:bottom w:val="single" w:sz="4" w:space="0" w:color="auto"/>
              <w:right w:val="single" w:sz="4" w:space="0" w:color="auto"/>
            </w:tcBorders>
            <w:shd w:val="clear" w:color="auto" w:fill="auto"/>
            <w:vAlign w:val="center"/>
            <w:hideMark/>
          </w:tcPr>
          <w:p w14:paraId="7B2B5A23"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r>
      <w:tr w:rsidR="00A779AD" w:rsidRPr="00453FD8" w14:paraId="2BA232BA"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1834481"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lastRenderedPageBreak/>
              <w:t> </w:t>
            </w:r>
          </w:p>
        </w:tc>
        <w:tc>
          <w:tcPr>
            <w:tcW w:w="1915" w:type="pct"/>
            <w:tcBorders>
              <w:top w:val="nil"/>
              <w:left w:val="nil"/>
              <w:bottom w:val="single" w:sz="4" w:space="0" w:color="auto"/>
              <w:right w:val="single" w:sz="4" w:space="0" w:color="auto"/>
            </w:tcBorders>
            <w:shd w:val="clear" w:color="auto" w:fill="auto"/>
            <w:vAlign w:val="center"/>
            <w:hideMark/>
          </w:tcPr>
          <w:p w14:paraId="23E7ADE1" w14:textId="77777777" w:rsidR="006C4F5E" w:rsidRPr="00453FD8" w:rsidRDefault="006C4F5E" w:rsidP="006C4F5E">
            <w:pPr>
              <w:widowControl/>
              <w:autoSpaceDE/>
              <w:autoSpaceDN/>
              <w:rPr>
                <w:i/>
                <w:iCs/>
                <w:sz w:val="24"/>
                <w:szCs w:val="24"/>
                <w:lang w:val="en-US"/>
              </w:rPr>
            </w:pPr>
            <w:r w:rsidRPr="00453FD8">
              <w:rPr>
                <w:i/>
                <w:iCs/>
                <w:sz w:val="24"/>
                <w:szCs w:val="24"/>
                <w:lang w:val="en-US"/>
              </w:rPr>
              <w:t>Sổ nhật ký vận hành trạm bơm nước mưa</w:t>
            </w:r>
          </w:p>
        </w:tc>
        <w:tc>
          <w:tcPr>
            <w:tcW w:w="893" w:type="pct"/>
            <w:tcBorders>
              <w:top w:val="nil"/>
              <w:left w:val="nil"/>
              <w:bottom w:val="single" w:sz="4" w:space="0" w:color="auto"/>
              <w:right w:val="single" w:sz="4" w:space="0" w:color="auto"/>
            </w:tcBorders>
            <w:shd w:val="clear" w:color="auto" w:fill="auto"/>
            <w:vAlign w:val="center"/>
            <w:hideMark/>
          </w:tcPr>
          <w:p w14:paraId="0A06603E"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944" w:type="pct"/>
            <w:tcBorders>
              <w:top w:val="nil"/>
              <w:left w:val="nil"/>
              <w:bottom w:val="single" w:sz="4" w:space="0" w:color="auto"/>
              <w:right w:val="single" w:sz="4" w:space="0" w:color="auto"/>
            </w:tcBorders>
            <w:shd w:val="clear" w:color="auto" w:fill="auto"/>
            <w:vAlign w:val="center"/>
            <w:hideMark/>
          </w:tcPr>
          <w:p w14:paraId="31A6DECA"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Mẫu số 08/DVCI</w:t>
            </w:r>
          </w:p>
        </w:tc>
        <w:tc>
          <w:tcPr>
            <w:tcW w:w="906" w:type="pct"/>
            <w:tcBorders>
              <w:top w:val="nil"/>
              <w:left w:val="nil"/>
              <w:bottom w:val="single" w:sz="4" w:space="0" w:color="auto"/>
              <w:right w:val="single" w:sz="4" w:space="0" w:color="auto"/>
            </w:tcBorders>
            <w:shd w:val="clear" w:color="auto" w:fill="auto"/>
            <w:vAlign w:val="center"/>
            <w:hideMark/>
          </w:tcPr>
          <w:p w14:paraId="69BDA650"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r>
      <w:tr w:rsidR="00A779AD" w:rsidRPr="00453FD8" w14:paraId="7CE8ADD8"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880DBB2"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5278F223" w14:textId="77777777" w:rsidR="006C4F5E" w:rsidRPr="00453FD8" w:rsidRDefault="006C4F5E" w:rsidP="006C4F5E">
            <w:pPr>
              <w:widowControl/>
              <w:autoSpaceDE/>
              <w:autoSpaceDN/>
              <w:rPr>
                <w:i/>
                <w:iCs/>
                <w:sz w:val="24"/>
                <w:szCs w:val="24"/>
                <w:lang w:val="en-US"/>
              </w:rPr>
            </w:pPr>
            <w:r w:rsidRPr="00453FD8">
              <w:rPr>
                <w:i/>
                <w:iCs/>
                <w:sz w:val="24"/>
                <w:szCs w:val="24"/>
                <w:lang w:val="en-US"/>
              </w:rPr>
              <w:t>Sổ nhật ký nạo vét cống, hố ga</w:t>
            </w:r>
          </w:p>
        </w:tc>
        <w:tc>
          <w:tcPr>
            <w:tcW w:w="893" w:type="pct"/>
            <w:tcBorders>
              <w:top w:val="nil"/>
              <w:left w:val="nil"/>
              <w:bottom w:val="single" w:sz="4" w:space="0" w:color="auto"/>
              <w:right w:val="single" w:sz="4" w:space="0" w:color="auto"/>
            </w:tcBorders>
            <w:shd w:val="clear" w:color="auto" w:fill="auto"/>
            <w:vAlign w:val="center"/>
            <w:hideMark/>
          </w:tcPr>
          <w:p w14:paraId="04EE0495"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944" w:type="pct"/>
            <w:tcBorders>
              <w:top w:val="nil"/>
              <w:left w:val="nil"/>
              <w:bottom w:val="single" w:sz="4" w:space="0" w:color="auto"/>
              <w:right w:val="single" w:sz="4" w:space="0" w:color="auto"/>
            </w:tcBorders>
            <w:shd w:val="clear" w:color="auto" w:fill="auto"/>
            <w:vAlign w:val="center"/>
            <w:hideMark/>
          </w:tcPr>
          <w:p w14:paraId="3A326FC4"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Mẫu số 09/DVCI</w:t>
            </w:r>
          </w:p>
        </w:tc>
        <w:tc>
          <w:tcPr>
            <w:tcW w:w="906" w:type="pct"/>
            <w:tcBorders>
              <w:top w:val="nil"/>
              <w:left w:val="nil"/>
              <w:bottom w:val="single" w:sz="4" w:space="0" w:color="auto"/>
              <w:right w:val="single" w:sz="4" w:space="0" w:color="auto"/>
            </w:tcBorders>
            <w:shd w:val="clear" w:color="auto" w:fill="auto"/>
            <w:vAlign w:val="center"/>
            <w:hideMark/>
          </w:tcPr>
          <w:p w14:paraId="3BF68F6A"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r>
      <w:tr w:rsidR="00A779AD" w:rsidRPr="00453FD8" w14:paraId="61E431F5"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5623D98" w14:textId="77777777" w:rsidR="006C4F5E" w:rsidRPr="00453FD8" w:rsidRDefault="006C4F5E" w:rsidP="006C4F5E">
            <w:pPr>
              <w:widowControl/>
              <w:autoSpaceDE/>
              <w:autoSpaceDN/>
              <w:jc w:val="center"/>
              <w:rPr>
                <w:sz w:val="24"/>
                <w:szCs w:val="24"/>
                <w:lang w:val="en-US"/>
              </w:rPr>
            </w:pPr>
            <w:r w:rsidRPr="00453FD8">
              <w:rPr>
                <w:sz w:val="24"/>
                <w:szCs w:val="24"/>
                <w:lang w:val="en-US"/>
              </w:rPr>
              <w:t>105</w:t>
            </w:r>
          </w:p>
        </w:tc>
        <w:tc>
          <w:tcPr>
            <w:tcW w:w="1915" w:type="pct"/>
            <w:tcBorders>
              <w:top w:val="nil"/>
              <w:left w:val="nil"/>
              <w:bottom w:val="single" w:sz="4" w:space="0" w:color="auto"/>
              <w:right w:val="single" w:sz="4" w:space="0" w:color="auto"/>
            </w:tcBorders>
            <w:shd w:val="clear" w:color="auto" w:fill="auto"/>
            <w:vAlign w:val="center"/>
            <w:hideMark/>
          </w:tcPr>
          <w:p w14:paraId="24E1A917" w14:textId="77777777" w:rsidR="006C4F5E" w:rsidRPr="00453FD8" w:rsidRDefault="006C4F5E" w:rsidP="006C4F5E">
            <w:pPr>
              <w:widowControl/>
              <w:autoSpaceDE/>
              <w:autoSpaceDN/>
              <w:rPr>
                <w:sz w:val="24"/>
                <w:szCs w:val="24"/>
                <w:lang w:val="en-US"/>
              </w:rPr>
            </w:pPr>
            <w:r w:rsidRPr="00453FD8">
              <w:rPr>
                <w:sz w:val="24"/>
                <w:szCs w:val="24"/>
                <w:lang w:val="en-US"/>
              </w:rPr>
              <w:t>Kết quả đo đạc, quan trắc, thí nghiệm kết quả thực hiện DVCI</w:t>
            </w:r>
          </w:p>
        </w:tc>
        <w:tc>
          <w:tcPr>
            <w:tcW w:w="893" w:type="pct"/>
            <w:tcBorders>
              <w:top w:val="nil"/>
              <w:left w:val="nil"/>
              <w:bottom w:val="single" w:sz="4" w:space="0" w:color="auto"/>
              <w:right w:val="single" w:sz="4" w:space="0" w:color="auto"/>
            </w:tcBorders>
            <w:shd w:val="clear" w:color="auto" w:fill="auto"/>
            <w:vAlign w:val="center"/>
            <w:hideMark/>
          </w:tcPr>
          <w:p w14:paraId="0020AC07"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44" w:type="pct"/>
            <w:tcBorders>
              <w:top w:val="nil"/>
              <w:left w:val="nil"/>
              <w:bottom w:val="single" w:sz="4" w:space="0" w:color="auto"/>
              <w:right w:val="single" w:sz="4" w:space="0" w:color="auto"/>
            </w:tcBorders>
            <w:shd w:val="clear" w:color="auto" w:fill="auto"/>
            <w:vAlign w:val="center"/>
            <w:hideMark/>
          </w:tcPr>
          <w:p w14:paraId="007445C3"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07A50CAE"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r>
      <w:tr w:rsidR="00A779AD" w:rsidRPr="00453FD8" w14:paraId="0EF960E0" w14:textId="77777777" w:rsidTr="006C4F5E">
        <w:trPr>
          <w:trHeight w:val="147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A5D72C0" w14:textId="77777777" w:rsidR="006C4F5E" w:rsidRPr="00453FD8" w:rsidRDefault="006C4F5E" w:rsidP="006C4F5E">
            <w:pPr>
              <w:widowControl/>
              <w:autoSpaceDE/>
              <w:autoSpaceDN/>
              <w:jc w:val="center"/>
              <w:rPr>
                <w:sz w:val="24"/>
                <w:szCs w:val="24"/>
                <w:lang w:val="en-US"/>
              </w:rPr>
            </w:pPr>
            <w:r w:rsidRPr="00453FD8">
              <w:rPr>
                <w:sz w:val="24"/>
                <w:szCs w:val="24"/>
                <w:lang w:val="en-US"/>
              </w:rPr>
              <w:t>106</w:t>
            </w:r>
          </w:p>
        </w:tc>
        <w:tc>
          <w:tcPr>
            <w:tcW w:w="1915" w:type="pct"/>
            <w:tcBorders>
              <w:top w:val="nil"/>
              <w:left w:val="nil"/>
              <w:bottom w:val="single" w:sz="4" w:space="0" w:color="auto"/>
              <w:right w:val="single" w:sz="4" w:space="0" w:color="auto"/>
            </w:tcBorders>
            <w:shd w:val="clear" w:color="auto" w:fill="auto"/>
            <w:vAlign w:val="center"/>
            <w:hideMark/>
          </w:tcPr>
          <w:p w14:paraId="3E07F50F" w14:textId="77777777" w:rsidR="006C4F5E" w:rsidRPr="00453FD8" w:rsidRDefault="006C4F5E" w:rsidP="006C4F5E">
            <w:pPr>
              <w:widowControl/>
              <w:autoSpaceDE/>
              <w:autoSpaceDN/>
              <w:rPr>
                <w:sz w:val="24"/>
                <w:szCs w:val="24"/>
                <w:lang w:val="en-US"/>
              </w:rPr>
            </w:pPr>
            <w:r w:rsidRPr="00453FD8">
              <w:rPr>
                <w:sz w:val="24"/>
                <w:szCs w:val="24"/>
                <w:lang w:val="en-US"/>
              </w:rPr>
              <w:t>Kết quả hiệu chuẩn, kiểm định máy móc, thiết bị phục vụ DVCI</w:t>
            </w:r>
          </w:p>
        </w:tc>
        <w:tc>
          <w:tcPr>
            <w:tcW w:w="893" w:type="pct"/>
            <w:tcBorders>
              <w:top w:val="nil"/>
              <w:left w:val="nil"/>
              <w:bottom w:val="single" w:sz="4" w:space="0" w:color="auto"/>
              <w:right w:val="single" w:sz="4" w:space="0" w:color="auto"/>
            </w:tcBorders>
            <w:shd w:val="clear" w:color="auto" w:fill="auto"/>
            <w:vAlign w:val="center"/>
            <w:hideMark/>
          </w:tcPr>
          <w:p w14:paraId="52511AF6" w14:textId="77777777" w:rsidR="006C4F5E" w:rsidRPr="00453FD8" w:rsidRDefault="006C4F5E" w:rsidP="006C4F5E">
            <w:pPr>
              <w:widowControl/>
              <w:autoSpaceDE/>
              <w:autoSpaceDN/>
              <w:jc w:val="center"/>
              <w:rPr>
                <w:sz w:val="24"/>
                <w:szCs w:val="24"/>
                <w:lang w:val="en-US"/>
              </w:rPr>
            </w:pPr>
            <w:r w:rsidRPr="00453FD8">
              <w:rPr>
                <w:sz w:val="24"/>
                <w:szCs w:val="24"/>
                <w:lang w:val="en-US"/>
              </w:rPr>
              <w:t>Đơn vị hiệu chuẩn, kiểm định</w:t>
            </w:r>
          </w:p>
        </w:tc>
        <w:tc>
          <w:tcPr>
            <w:tcW w:w="944" w:type="pct"/>
            <w:tcBorders>
              <w:top w:val="nil"/>
              <w:left w:val="nil"/>
              <w:bottom w:val="single" w:sz="4" w:space="0" w:color="auto"/>
              <w:right w:val="single" w:sz="4" w:space="0" w:color="auto"/>
            </w:tcBorders>
            <w:shd w:val="clear" w:color="auto" w:fill="auto"/>
            <w:vAlign w:val="center"/>
            <w:hideMark/>
          </w:tcPr>
          <w:p w14:paraId="0C843965"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479A8BFE"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r>
      <w:tr w:rsidR="00A779AD" w:rsidRPr="00453FD8" w14:paraId="1CBC4B17" w14:textId="77777777" w:rsidTr="006C4F5E">
        <w:trPr>
          <w:trHeight w:val="94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0061D70" w14:textId="77777777" w:rsidR="006C4F5E" w:rsidRPr="00453FD8" w:rsidRDefault="006C4F5E" w:rsidP="006C4F5E">
            <w:pPr>
              <w:widowControl/>
              <w:autoSpaceDE/>
              <w:autoSpaceDN/>
              <w:jc w:val="center"/>
              <w:rPr>
                <w:sz w:val="24"/>
                <w:szCs w:val="24"/>
                <w:lang w:val="en-US"/>
              </w:rPr>
            </w:pPr>
            <w:r w:rsidRPr="00453FD8">
              <w:rPr>
                <w:sz w:val="24"/>
                <w:szCs w:val="24"/>
                <w:lang w:val="en-US"/>
              </w:rPr>
              <w:t>107</w:t>
            </w:r>
          </w:p>
        </w:tc>
        <w:tc>
          <w:tcPr>
            <w:tcW w:w="1915" w:type="pct"/>
            <w:tcBorders>
              <w:top w:val="nil"/>
              <w:left w:val="nil"/>
              <w:bottom w:val="single" w:sz="4" w:space="0" w:color="auto"/>
              <w:right w:val="single" w:sz="4" w:space="0" w:color="auto"/>
            </w:tcBorders>
            <w:shd w:val="clear" w:color="auto" w:fill="auto"/>
            <w:vAlign w:val="center"/>
            <w:hideMark/>
          </w:tcPr>
          <w:p w14:paraId="55A3FDAB" w14:textId="77777777" w:rsidR="006C4F5E" w:rsidRPr="00453FD8" w:rsidRDefault="006C4F5E" w:rsidP="006C4F5E">
            <w:pPr>
              <w:widowControl/>
              <w:autoSpaceDE/>
              <w:autoSpaceDN/>
              <w:rPr>
                <w:sz w:val="24"/>
                <w:szCs w:val="24"/>
                <w:lang w:val="en-US"/>
              </w:rPr>
            </w:pPr>
            <w:r w:rsidRPr="00453FD8">
              <w:rPr>
                <w:sz w:val="24"/>
                <w:szCs w:val="24"/>
                <w:lang w:val="en-US"/>
              </w:rPr>
              <w:t xml:space="preserve">Biên bản làm việc hiện trường </w:t>
            </w:r>
          </w:p>
        </w:tc>
        <w:tc>
          <w:tcPr>
            <w:tcW w:w="893" w:type="pct"/>
            <w:tcBorders>
              <w:top w:val="nil"/>
              <w:left w:val="nil"/>
              <w:bottom w:val="single" w:sz="4" w:space="0" w:color="auto"/>
              <w:right w:val="single" w:sz="4" w:space="0" w:color="auto"/>
            </w:tcBorders>
            <w:shd w:val="clear" w:color="auto" w:fill="auto"/>
            <w:vAlign w:val="center"/>
            <w:hideMark/>
          </w:tcPr>
          <w:p w14:paraId="0F477ADE"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 Đơn vị giám sát, Nhà thầu hoặc phòng vận hành</w:t>
            </w:r>
          </w:p>
        </w:tc>
        <w:tc>
          <w:tcPr>
            <w:tcW w:w="944" w:type="pct"/>
            <w:tcBorders>
              <w:top w:val="nil"/>
              <w:left w:val="nil"/>
              <w:bottom w:val="single" w:sz="4" w:space="0" w:color="auto"/>
              <w:right w:val="single" w:sz="4" w:space="0" w:color="auto"/>
            </w:tcBorders>
            <w:shd w:val="clear" w:color="auto" w:fill="auto"/>
            <w:vAlign w:val="center"/>
            <w:hideMark/>
          </w:tcPr>
          <w:p w14:paraId="44413FC9"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1638D126"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r>
      <w:tr w:rsidR="00A779AD" w:rsidRPr="00453FD8" w14:paraId="77FDD2A6" w14:textId="77777777" w:rsidTr="006C4F5E">
        <w:trPr>
          <w:trHeight w:val="67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E99723D" w14:textId="77777777" w:rsidR="006C4F5E" w:rsidRPr="00453FD8" w:rsidRDefault="006C4F5E" w:rsidP="006C4F5E">
            <w:pPr>
              <w:widowControl/>
              <w:autoSpaceDE/>
              <w:autoSpaceDN/>
              <w:jc w:val="center"/>
              <w:rPr>
                <w:sz w:val="24"/>
                <w:szCs w:val="24"/>
                <w:lang w:val="en-US"/>
              </w:rPr>
            </w:pPr>
            <w:r w:rsidRPr="00453FD8">
              <w:rPr>
                <w:sz w:val="24"/>
                <w:szCs w:val="24"/>
                <w:lang w:val="en-US"/>
              </w:rPr>
              <w:t>108</w:t>
            </w:r>
          </w:p>
        </w:tc>
        <w:tc>
          <w:tcPr>
            <w:tcW w:w="1915" w:type="pct"/>
            <w:tcBorders>
              <w:top w:val="nil"/>
              <w:left w:val="nil"/>
              <w:bottom w:val="single" w:sz="4" w:space="0" w:color="auto"/>
              <w:right w:val="single" w:sz="4" w:space="0" w:color="auto"/>
            </w:tcBorders>
            <w:shd w:val="clear" w:color="auto" w:fill="auto"/>
            <w:vAlign w:val="center"/>
            <w:hideMark/>
          </w:tcPr>
          <w:p w14:paraId="5FC099E6" w14:textId="77777777" w:rsidR="006C4F5E" w:rsidRPr="00453FD8" w:rsidRDefault="006C4F5E" w:rsidP="006C4F5E">
            <w:pPr>
              <w:widowControl/>
              <w:autoSpaceDE/>
              <w:autoSpaceDN/>
              <w:rPr>
                <w:sz w:val="24"/>
                <w:szCs w:val="24"/>
                <w:lang w:val="en-US"/>
              </w:rPr>
            </w:pPr>
            <w:r w:rsidRPr="00453FD8">
              <w:rPr>
                <w:sz w:val="24"/>
                <w:szCs w:val="24"/>
                <w:lang w:val="en-US"/>
              </w:rPr>
              <w:t>Báo cáo định kỳ theo tháng</w:t>
            </w:r>
          </w:p>
        </w:tc>
        <w:tc>
          <w:tcPr>
            <w:tcW w:w="893" w:type="pct"/>
            <w:tcBorders>
              <w:top w:val="nil"/>
              <w:left w:val="nil"/>
              <w:bottom w:val="single" w:sz="4" w:space="0" w:color="auto"/>
              <w:right w:val="single" w:sz="4" w:space="0" w:color="auto"/>
            </w:tcBorders>
            <w:shd w:val="clear" w:color="auto" w:fill="auto"/>
            <w:vAlign w:val="center"/>
            <w:hideMark/>
          </w:tcPr>
          <w:p w14:paraId="7ADD039D" w14:textId="77777777" w:rsidR="006C4F5E" w:rsidRPr="00453FD8" w:rsidRDefault="006C4F5E" w:rsidP="006C4F5E">
            <w:pPr>
              <w:widowControl/>
              <w:autoSpaceDE/>
              <w:autoSpaceDN/>
              <w:jc w:val="center"/>
              <w:rPr>
                <w:sz w:val="24"/>
                <w:szCs w:val="24"/>
                <w:lang w:val="en-US"/>
              </w:rPr>
            </w:pPr>
            <w:r w:rsidRPr="00453FD8">
              <w:rPr>
                <w:sz w:val="24"/>
                <w:szCs w:val="24"/>
                <w:lang w:val="en-US"/>
              </w:rPr>
              <w:t>Nhà thầu hoặc phòng vận hành</w:t>
            </w:r>
          </w:p>
        </w:tc>
        <w:tc>
          <w:tcPr>
            <w:tcW w:w="944" w:type="pct"/>
            <w:tcBorders>
              <w:top w:val="nil"/>
              <w:left w:val="nil"/>
              <w:bottom w:val="single" w:sz="4" w:space="0" w:color="auto"/>
              <w:right w:val="single" w:sz="4" w:space="0" w:color="auto"/>
            </w:tcBorders>
            <w:shd w:val="clear" w:color="auto" w:fill="auto"/>
            <w:vAlign w:val="center"/>
            <w:hideMark/>
          </w:tcPr>
          <w:p w14:paraId="0BE08FEE"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40FE5489"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r>
      <w:tr w:rsidR="00A779AD" w:rsidRPr="00453FD8" w14:paraId="2B5824C6" w14:textId="77777777" w:rsidTr="006C4F5E">
        <w:trPr>
          <w:trHeight w:val="94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F872410" w14:textId="77777777" w:rsidR="006C4F5E" w:rsidRPr="00453FD8" w:rsidRDefault="006C4F5E" w:rsidP="006C4F5E">
            <w:pPr>
              <w:widowControl/>
              <w:autoSpaceDE/>
              <w:autoSpaceDN/>
              <w:jc w:val="center"/>
              <w:rPr>
                <w:sz w:val="24"/>
                <w:szCs w:val="24"/>
                <w:lang w:val="en-US"/>
              </w:rPr>
            </w:pPr>
            <w:r w:rsidRPr="00453FD8">
              <w:rPr>
                <w:sz w:val="24"/>
                <w:szCs w:val="24"/>
                <w:lang w:val="en-US"/>
              </w:rPr>
              <w:t>109</w:t>
            </w:r>
          </w:p>
        </w:tc>
        <w:tc>
          <w:tcPr>
            <w:tcW w:w="1915" w:type="pct"/>
            <w:tcBorders>
              <w:top w:val="nil"/>
              <w:left w:val="nil"/>
              <w:bottom w:val="single" w:sz="4" w:space="0" w:color="auto"/>
              <w:right w:val="single" w:sz="4" w:space="0" w:color="auto"/>
            </w:tcBorders>
            <w:shd w:val="clear" w:color="auto" w:fill="auto"/>
            <w:vAlign w:val="center"/>
            <w:hideMark/>
          </w:tcPr>
          <w:p w14:paraId="5E7F5A18" w14:textId="77777777" w:rsidR="006C4F5E" w:rsidRPr="00453FD8" w:rsidRDefault="006C4F5E" w:rsidP="006C4F5E">
            <w:pPr>
              <w:widowControl/>
              <w:autoSpaceDE/>
              <w:autoSpaceDN/>
              <w:rPr>
                <w:sz w:val="24"/>
                <w:szCs w:val="24"/>
                <w:lang w:val="en-US"/>
              </w:rPr>
            </w:pPr>
            <w:r w:rsidRPr="00453FD8">
              <w:rPr>
                <w:sz w:val="24"/>
                <w:szCs w:val="24"/>
                <w:lang w:val="en-US"/>
              </w:rPr>
              <w:t xml:space="preserve">Biên bản nghiệm thu khối lượng hoàn thành tháng </w:t>
            </w:r>
          </w:p>
        </w:tc>
        <w:tc>
          <w:tcPr>
            <w:tcW w:w="893" w:type="pct"/>
            <w:tcBorders>
              <w:top w:val="nil"/>
              <w:left w:val="nil"/>
              <w:bottom w:val="single" w:sz="4" w:space="0" w:color="auto"/>
              <w:right w:val="single" w:sz="4" w:space="0" w:color="auto"/>
            </w:tcBorders>
            <w:shd w:val="clear" w:color="auto" w:fill="auto"/>
            <w:vAlign w:val="center"/>
            <w:hideMark/>
          </w:tcPr>
          <w:p w14:paraId="56B03437"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 Kỹ thuật thi công trực tiếp và giám sát trực tiếp</w:t>
            </w:r>
          </w:p>
        </w:tc>
        <w:tc>
          <w:tcPr>
            <w:tcW w:w="944" w:type="pct"/>
            <w:tcBorders>
              <w:top w:val="nil"/>
              <w:left w:val="nil"/>
              <w:bottom w:val="single" w:sz="4" w:space="0" w:color="auto"/>
              <w:right w:val="single" w:sz="4" w:space="0" w:color="auto"/>
            </w:tcBorders>
            <w:shd w:val="clear" w:color="auto" w:fill="auto"/>
            <w:vAlign w:val="center"/>
            <w:hideMark/>
          </w:tcPr>
          <w:p w14:paraId="40D01898" w14:textId="77777777" w:rsidR="006C4F5E" w:rsidRPr="00453FD8" w:rsidRDefault="006C4F5E" w:rsidP="006C4F5E">
            <w:pPr>
              <w:widowControl/>
              <w:autoSpaceDE/>
              <w:autoSpaceDN/>
              <w:jc w:val="center"/>
              <w:rPr>
                <w:sz w:val="24"/>
                <w:szCs w:val="24"/>
                <w:lang w:val="en-US"/>
              </w:rPr>
            </w:pPr>
            <w:r w:rsidRPr="00453FD8">
              <w:rPr>
                <w:sz w:val="24"/>
                <w:szCs w:val="24"/>
                <w:lang w:val="en-US"/>
              </w:rPr>
              <w:t>Mẫu số 10/DVCI</w:t>
            </w:r>
          </w:p>
        </w:tc>
        <w:tc>
          <w:tcPr>
            <w:tcW w:w="906" w:type="pct"/>
            <w:tcBorders>
              <w:top w:val="nil"/>
              <w:left w:val="nil"/>
              <w:bottom w:val="single" w:sz="4" w:space="0" w:color="auto"/>
              <w:right w:val="single" w:sz="4" w:space="0" w:color="auto"/>
            </w:tcBorders>
            <w:shd w:val="clear" w:color="auto" w:fill="auto"/>
            <w:vAlign w:val="center"/>
            <w:hideMark/>
          </w:tcPr>
          <w:p w14:paraId="0A4C474E" w14:textId="77777777" w:rsidR="006C4F5E" w:rsidRPr="00453FD8" w:rsidRDefault="006C4F5E" w:rsidP="006C4F5E">
            <w:pPr>
              <w:widowControl/>
              <w:autoSpaceDE/>
              <w:autoSpaceDN/>
              <w:jc w:val="center"/>
              <w:rPr>
                <w:sz w:val="24"/>
                <w:szCs w:val="24"/>
                <w:lang w:val="en-US"/>
              </w:rPr>
            </w:pPr>
            <w:r w:rsidRPr="00453FD8">
              <w:rPr>
                <w:sz w:val="24"/>
                <w:szCs w:val="24"/>
                <w:lang w:val="en-US"/>
              </w:rPr>
              <w:t>ngày 01 đến ngày 05 của tháng tiếp theo</w:t>
            </w:r>
          </w:p>
        </w:tc>
      </w:tr>
      <w:tr w:rsidR="00A779AD" w:rsidRPr="00453FD8" w14:paraId="35F85611" w14:textId="77777777" w:rsidTr="006C4F5E">
        <w:trPr>
          <w:trHeight w:val="94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F878490" w14:textId="77777777" w:rsidR="006C4F5E" w:rsidRPr="00453FD8" w:rsidRDefault="006C4F5E" w:rsidP="006C4F5E">
            <w:pPr>
              <w:widowControl/>
              <w:autoSpaceDE/>
              <w:autoSpaceDN/>
              <w:jc w:val="center"/>
              <w:rPr>
                <w:sz w:val="24"/>
                <w:szCs w:val="24"/>
                <w:lang w:val="en-US"/>
              </w:rPr>
            </w:pPr>
            <w:r w:rsidRPr="00453FD8">
              <w:rPr>
                <w:sz w:val="24"/>
                <w:szCs w:val="24"/>
                <w:lang w:val="en-US"/>
              </w:rPr>
              <w:t>110</w:t>
            </w:r>
          </w:p>
        </w:tc>
        <w:tc>
          <w:tcPr>
            <w:tcW w:w="1915" w:type="pct"/>
            <w:tcBorders>
              <w:top w:val="nil"/>
              <w:left w:val="nil"/>
              <w:bottom w:val="single" w:sz="4" w:space="0" w:color="auto"/>
              <w:right w:val="single" w:sz="4" w:space="0" w:color="auto"/>
            </w:tcBorders>
            <w:shd w:val="clear" w:color="auto" w:fill="auto"/>
            <w:vAlign w:val="center"/>
            <w:hideMark/>
          </w:tcPr>
          <w:p w14:paraId="3CF570D7" w14:textId="77777777" w:rsidR="006C4F5E" w:rsidRPr="00453FD8" w:rsidRDefault="006C4F5E" w:rsidP="006C4F5E">
            <w:pPr>
              <w:widowControl/>
              <w:autoSpaceDE/>
              <w:autoSpaceDN/>
              <w:rPr>
                <w:sz w:val="24"/>
                <w:szCs w:val="24"/>
                <w:lang w:val="en-US"/>
              </w:rPr>
            </w:pPr>
            <w:r w:rsidRPr="00453FD8">
              <w:rPr>
                <w:sz w:val="24"/>
                <w:szCs w:val="24"/>
                <w:lang w:val="en-US"/>
              </w:rPr>
              <w:t>Biên bản nghiệm thu khối lượng hoàn thành quý</w:t>
            </w:r>
          </w:p>
        </w:tc>
        <w:tc>
          <w:tcPr>
            <w:tcW w:w="893" w:type="pct"/>
            <w:tcBorders>
              <w:top w:val="nil"/>
              <w:left w:val="nil"/>
              <w:bottom w:val="single" w:sz="4" w:space="0" w:color="auto"/>
              <w:right w:val="single" w:sz="4" w:space="0" w:color="auto"/>
            </w:tcBorders>
            <w:shd w:val="clear" w:color="auto" w:fill="auto"/>
            <w:vAlign w:val="center"/>
            <w:hideMark/>
          </w:tcPr>
          <w:p w14:paraId="2EF6AA91"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 Kỹ thuật thi công trực tiếp và giám sát trực tiếp</w:t>
            </w:r>
          </w:p>
        </w:tc>
        <w:tc>
          <w:tcPr>
            <w:tcW w:w="944" w:type="pct"/>
            <w:tcBorders>
              <w:top w:val="nil"/>
              <w:left w:val="nil"/>
              <w:bottom w:val="single" w:sz="4" w:space="0" w:color="auto"/>
              <w:right w:val="single" w:sz="4" w:space="0" w:color="auto"/>
            </w:tcBorders>
            <w:shd w:val="clear" w:color="auto" w:fill="auto"/>
            <w:vAlign w:val="center"/>
            <w:hideMark/>
          </w:tcPr>
          <w:p w14:paraId="47FA5AEF" w14:textId="77777777" w:rsidR="006C4F5E" w:rsidRPr="00453FD8" w:rsidRDefault="006C4F5E" w:rsidP="006C4F5E">
            <w:pPr>
              <w:widowControl/>
              <w:autoSpaceDE/>
              <w:autoSpaceDN/>
              <w:jc w:val="center"/>
              <w:rPr>
                <w:sz w:val="24"/>
                <w:szCs w:val="24"/>
                <w:lang w:val="en-US"/>
              </w:rPr>
            </w:pPr>
            <w:r w:rsidRPr="00453FD8">
              <w:rPr>
                <w:sz w:val="24"/>
                <w:szCs w:val="24"/>
                <w:lang w:val="en-US"/>
              </w:rPr>
              <w:t>Mẫu số 10/DVCI</w:t>
            </w:r>
          </w:p>
        </w:tc>
        <w:tc>
          <w:tcPr>
            <w:tcW w:w="906" w:type="pct"/>
            <w:tcBorders>
              <w:top w:val="nil"/>
              <w:left w:val="nil"/>
              <w:bottom w:val="single" w:sz="4" w:space="0" w:color="auto"/>
              <w:right w:val="single" w:sz="4" w:space="0" w:color="auto"/>
            </w:tcBorders>
            <w:shd w:val="clear" w:color="auto" w:fill="auto"/>
            <w:vAlign w:val="center"/>
            <w:hideMark/>
          </w:tcPr>
          <w:p w14:paraId="6A7F6FFE" w14:textId="77777777" w:rsidR="006C4F5E" w:rsidRPr="00453FD8" w:rsidRDefault="006C4F5E" w:rsidP="006C4F5E">
            <w:pPr>
              <w:widowControl/>
              <w:autoSpaceDE/>
              <w:autoSpaceDN/>
              <w:jc w:val="center"/>
              <w:rPr>
                <w:sz w:val="24"/>
                <w:szCs w:val="24"/>
                <w:lang w:val="en-US"/>
              </w:rPr>
            </w:pPr>
            <w:r w:rsidRPr="00453FD8">
              <w:rPr>
                <w:sz w:val="24"/>
                <w:szCs w:val="24"/>
                <w:lang w:val="en-US"/>
              </w:rPr>
              <w:t>ngày 01 đến ngày 05 của tháng tiếp theo tháng cuối quý</w:t>
            </w:r>
          </w:p>
        </w:tc>
      </w:tr>
      <w:tr w:rsidR="00A779AD" w:rsidRPr="00453FD8" w14:paraId="18C78384" w14:textId="77777777" w:rsidTr="006C4F5E">
        <w:trPr>
          <w:trHeight w:val="94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30A8825" w14:textId="77777777" w:rsidR="006C4F5E" w:rsidRPr="00453FD8" w:rsidRDefault="006C4F5E" w:rsidP="006C4F5E">
            <w:pPr>
              <w:widowControl/>
              <w:autoSpaceDE/>
              <w:autoSpaceDN/>
              <w:jc w:val="center"/>
              <w:rPr>
                <w:sz w:val="24"/>
                <w:szCs w:val="24"/>
                <w:lang w:val="en-US"/>
              </w:rPr>
            </w:pPr>
            <w:r w:rsidRPr="00453FD8">
              <w:rPr>
                <w:sz w:val="24"/>
                <w:szCs w:val="24"/>
                <w:lang w:val="en-US"/>
              </w:rPr>
              <w:t>111</w:t>
            </w:r>
          </w:p>
        </w:tc>
        <w:tc>
          <w:tcPr>
            <w:tcW w:w="1915" w:type="pct"/>
            <w:tcBorders>
              <w:top w:val="nil"/>
              <w:left w:val="nil"/>
              <w:bottom w:val="single" w:sz="4" w:space="0" w:color="auto"/>
              <w:right w:val="single" w:sz="4" w:space="0" w:color="auto"/>
            </w:tcBorders>
            <w:shd w:val="clear" w:color="auto" w:fill="auto"/>
            <w:vAlign w:val="center"/>
            <w:hideMark/>
          </w:tcPr>
          <w:p w14:paraId="1615AF3D" w14:textId="77777777" w:rsidR="006C4F5E" w:rsidRPr="00453FD8" w:rsidRDefault="006C4F5E" w:rsidP="006C4F5E">
            <w:pPr>
              <w:widowControl/>
              <w:autoSpaceDE/>
              <w:autoSpaceDN/>
              <w:rPr>
                <w:sz w:val="24"/>
                <w:szCs w:val="24"/>
                <w:lang w:val="en-US"/>
              </w:rPr>
            </w:pPr>
            <w:r w:rsidRPr="00453FD8">
              <w:rPr>
                <w:sz w:val="24"/>
                <w:szCs w:val="24"/>
                <w:lang w:val="en-US"/>
              </w:rPr>
              <w:t>Biên bản nghiệm thu khối lượng hoàn thành năm</w:t>
            </w:r>
          </w:p>
        </w:tc>
        <w:tc>
          <w:tcPr>
            <w:tcW w:w="893" w:type="pct"/>
            <w:tcBorders>
              <w:top w:val="nil"/>
              <w:left w:val="nil"/>
              <w:bottom w:val="single" w:sz="4" w:space="0" w:color="auto"/>
              <w:right w:val="single" w:sz="4" w:space="0" w:color="auto"/>
            </w:tcBorders>
            <w:shd w:val="clear" w:color="auto" w:fill="auto"/>
            <w:vAlign w:val="center"/>
            <w:hideMark/>
          </w:tcPr>
          <w:p w14:paraId="58F068B0"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 Phòng kỹ thuật, Đơn vị giám sát; nhà thầu hoặc phòng vận hành</w:t>
            </w:r>
          </w:p>
        </w:tc>
        <w:tc>
          <w:tcPr>
            <w:tcW w:w="944" w:type="pct"/>
            <w:tcBorders>
              <w:top w:val="nil"/>
              <w:left w:val="nil"/>
              <w:bottom w:val="single" w:sz="4" w:space="0" w:color="auto"/>
              <w:right w:val="single" w:sz="4" w:space="0" w:color="auto"/>
            </w:tcBorders>
            <w:shd w:val="clear" w:color="auto" w:fill="auto"/>
            <w:vAlign w:val="center"/>
            <w:hideMark/>
          </w:tcPr>
          <w:p w14:paraId="19ED0440" w14:textId="77777777" w:rsidR="006C4F5E" w:rsidRPr="00453FD8" w:rsidRDefault="006C4F5E" w:rsidP="006C4F5E">
            <w:pPr>
              <w:widowControl/>
              <w:autoSpaceDE/>
              <w:autoSpaceDN/>
              <w:jc w:val="center"/>
              <w:rPr>
                <w:sz w:val="24"/>
                <w:szCs w:val="24"/>
                <w:lang w:val="en-US"/>
              </w:rPr>
            </w:pPr>
            <w:r w:rsidRPr="00453FD8">
              <w:rPr>
                <w:sz w:val="24"/>
                <w:szCs w:val="24"/>
                <w:lang w:val="en-US"/>
              </w:rPr>
              <w:t>Vận dụng Mẫu số 04 Nghị định số 32/2019/NĐ-CP</w:t>
            </w:r>
          </w:p>
        </w:tc>
        <w:tc>
          <w:tcPr>
            <w:tcW w:w="906" w:type="pct"/>
            <w:tcBorders>
              <w:top w:val="nil"/>
              <w:left w:val="nil"/>
              <w:bottom w:val="single" w:sz="4" w:space="0" w:color="auto"/>
              <w:right w:val="single" w:sz="4" w:space="0" w:color="auto"/>
            </w:tcBorders>
            <w:shd w:val="clear" w:color="auto" w:fill="auto"/>
            <w:vAlign w:val="center"/>
            <w:hideMark/>
          </w:tcPr>
          <w:p w14:paraId="34C8DCB3" w14:textId="77777777" w:rsidR="006C4F5E" w:rsidRPr="00453FD8" w:rsidRDefault="006C4F5E" w:rsidP="006C4F5E">
            <w:pPr>
              <w:widowControl/>
              <w:autoSpaceDE/>
              <w:autoSpaceDN/>
              <w:jc w:val="center"/>
              <w:rPr>
                <w:sz w:val="24"/>
                <w:szCs w:val="24"/>
                <w:lang w:val="en-US"/>
              </w:rPr>
            </w:pPr>
            <w:r w:rsidRPr="00453FD8">
              <w:rPr>
                <w:sz w:val="24"/>
                <w:szCs w:val="24"/>
                <w:lang w:val="en-US"/>
              </w:rPr>
              <w:t>tuần đầu tiên của năm tiếp theo</w:t>
            </w:r>
          </w:p>
        </w:tc>
      </w:tr>
      <w:tr w:rsidR="00A779AD" w:rsidRPr="00453FD8" w14:paraId="10C729A6"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90D132E" w14:textId="77777777" w:rsidR="006C4F5E" w:rsidRPr="00453FD8" w:rsidRDefault="006C4F5E" w:rsidP="006C4F5E">
            <w:pPr>
              <w:widowControl/>
              <w:autoSpaceDE/>
              <w:autoSpaceDN/>
              <w:jc w:val="center"/>
              <w:rPr>
                <w:sz w:val="24"/>
                <w:szCs w:val="24"/>
                <w:lang w:val="en-US"/>
              </w:rPr>
            </w:pPr>
            <w:r w:rsidRPr="00453FD8">
              <w:rPr>
                <w:sz w:val="24"/>
                <w:szCs w:val="24"/>
                <w:lang w:val="en-US"/>
              </w:rPr>
              <w:t>112</w:t>
            </w:r>
          </w:p>
        </w:tc>
        <w:tc>
          <w:tcPr>
            <w:tcW w:w="1915" w:type="pct"/>
            <w:tcBorders>
              <w:top w:val="nil"/>
              <w:left w:val="nil"/>
              <w:bottom w:val="single" w:sz="4" w:space="0" w:color="auto"/>
              <w:right w:val="single" w:sz="4" w:space="0" w:color="auto"/>
            </w:tcBorders>
            <w:shd w:val="clear" w:color="auto" w:fill="auto"/>
            <w:vAlign w:val="center"/>
            <w:hideMark/>
          </w:tcPr>
          <w:p w14:paraId="45A59657" w14:textId="77777777" w:rsidR="006C4F5E" w:rsidRPr="00453FD8" w:rsidRDefault="006C4F5E" w:rsidP="006C4F5E">
            <w:pPr>
              <w:widowControl/>
              <w:autoSpaceDE/>
              <w:autoSpaceDN/>
              <w:rPr>
                <w:sz w:val="24"/>
                <w:szCs w:val="24"/>
                <w:lang w:val="en-US"/>
              </w:rPr>
            </w:pPr>
            <w:r w:rsidRPr="00453FD8">
              <w:rPr>
                <w:sz w:val="24"/>
                <w:szCs w:val="24"/>
                <w:lang w:val="en-US"/>
              </w:rPr>
              <w:t>Hồ sơ thanh toán, quyết toán</w:t>
            </w:r>
          </w:p>
        </w:tc>
        <w:tc>
          <w:tcPr>
            <w:tcW w:w="893" w:type="pct"/>
            <w:tcBorders>
              <w:top w:val="nil"/>
              <w:left w:val="nil"/>
              <w:bottom w:val="single" w:sz="4" w:space="0" w:color="auto"/>
              <w:right w:val="single" w:sz="4" w:space="0" w:color="auto"/>
            </w:tcBorders>
            <w:shd w:val="clear" w:color="auto" w:fill="auto"/>
            <w:vAlign w:val="center"/>
            <w:hideMark/>
          </w:tcPr>
          <w:p w14:paraId="7C855E25"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44" w:type="pct"/>
            <w:tcBorders>
              <w:top w:val="nil"/>
              <w:left w:val="nil"/>
              <w:bottom w:val="single" w:sz="4" w:space="0" w:color="auto"/>
              <w:right w:val="single" w:sz="4" w:space="0" w:color="auto"/>
            </w:tcBorders>
            <w:shd w:val="clear" w:color="auto" w:fill="auto"/>
            <w:vAlign w:val="center"/>
            <w:hideMark/>
          </w:tcPr>
          <w:p w14:paraId="2379A9C7"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center"/>
            <w:hideMark/>
          </w:tcPr>
          <w:p w14:paraId="0D730659"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r>
      <w:tr w:rsidR="00A779AD" w:rsidRPr="00453FD8" w14:paraId="40D8CE45" w14:textId="77777777" w:rsidTr="006C4F5E">
        <w:trPr>
          <w:trHeight w:val="94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3958A50"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lastRenderedPageBreak/>
              <w:t> </w:t>
            </w:r>
          </w:p>
        </w:tc>
        <w:tc>
          <w:tcPr>
            <w:tcW w:w="1915" w:type="pct"/>
            <w:tcBorders>
              <w:top w:val="nil"/>
              <w:left w:val="nil"/>
              <w:bottom w:val="single" w:sz="4" w:space="0" w:color="auto"/>
              <w:right w:val="single" w:sz="4" w:space="0" w:color="auto"/>
            </w:tcBorders>
            <w:shd w:val="clear" w:color="auto" w:fill="auto"/>
            <w:vAlign w:val="center"/>
            <w:hideMark/>
          </w:tcPr>
          <w:p w14:paraId="5AE80411"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Biên bản nghiệm thu khối lượng hoàn thành</w:t>
            </w:r>
          </w:p>
        </w:tc>
        <w:tc>
          <w:tcPr>
            <w:tcW w:w="893" w:type="pct"/>
            <w:tcBorders>
              <w:top w:val="nil"/>
              <w:left w:val="nil"/>
              <w:bottom w:val="single" w:sz="4" w:space="0" w:color="auto"/>
              <w:right w:val="single" w:sz="4" w:space="0" w:color="auto"/>
            </w:tcBorders>
            <w:shd w:val="clear" w:color="auto" w:fill="auto"/>
            <w:vAlign w:val="center"/>
            <w:hideMark/>
          </w:tcPr>
          <w:p w14:paraId="11F0D453"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Trung tâm; Đơn vị giám sát, Nhà thầu hoặc phòng vận hành</w:t>
            </w:r>
          </w:p>
        </w:tc>
        <w:tc>
          <w:tcPr>
            <w:tcW w:w="944" w:type="pct"/>
            <w:tcBorders>
              <w:top w:val="nil"/>
              <w:left w:val="nil"/>
              <w:bottom w:val="single" w:sz="4" w:space="0" w:color="auto"/>
              <w:right w:val="single" w:sz="4" w:space="0" w:color="auto"/>
            </w:tcBorders>
            <w:shd w:val="clear" w:color="auto" w:fill="auto"/>
            <w:vAlign w:val="center"/>
            <w:hideMark/>
          </w:tcPr>
          <w:p w14:paraId="5F0E26F4"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Theo khoản 6 Điều 23 Nghị định 06/2021/NĐ-CP</w:t>
            </w:r>
          </w:p>
        </w:tc>
        <w:tc>
          <w:tcPr>
            <w:tcW w:w="906" w:type="pct"/>
            <w:tcBorders>
              <w:top w:val="nil"/>
              <w:left w:val="nil"/>
              <w:bottom w:val="single" w:sz="4" w:space="0" w:color="auto"/>
              <w:right w:val="single" w:sz="4" w:space="0" w:color="auto"/>
            </w:tcBorders>
            <w:shd w:val="clear" w:color="auto" w:fill="auto"/>
            <w:vAlign w:val="bottom"/>
            <w:hideMark/>
          </w:tcPr>
          <w:p w14:paraId="3CF93E53"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r>
      <w:tr w:rsidR="00A779AD" w:rsidRPr="00453FD8" w14:paraId="12167481"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86DF7EB"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0DCCDDD2"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Đơn đề nghị thanh toán, quyết toán</w:t>
            </w:r>
          </w:p>
        </w:tc>
        <w:tc>
          <w:tcPr>
            <w:tcW w:w="893" w:type="pct"/>
            <w:tcBorders>
              <w:top w:val="nil"/>
              <w:left w:val="nil"/>
              <w:bottom w:val="single" w:sz="4" w:space="0" w:color="auto"/>
              <w:right w:val="single" w:sz="4" w:space="0" w:color="auto"/>
            </w:tcBorders>
            <w:shd w:val="clear" w:color="auto" w:fill="auto"/>
            <w:vAlign w:val="center"/>
            <w:hideMark/>
          </w:tcPr>
          <w:p w14:paraId="076686E7"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Nhà thầu</w:t>
            </w:r>
          </w:p>
        </w:tc>
        <w:tc>
          <w:tcPr>
            <w:tcW w:w="944" w:type="pct"/>
            <w:tcBorders>
              <w:top w:val="nil"/>
              <w:left w:val="nil"/>
              <w:bottom w:val="single" w:sz="4" w:space="0" w:color="auto"/>
              <w:right w:val="single" w:sz="4" w:space="0" w:color="auto"/>
            </w:tcBorders>
            <w:shd w:val="clear" w:color="auto" w:fill="auto"/>
            <w:vAlign w:val="center"/>
            <w:hideMark/>
          </w:tcPr>
          <w:p w14:paraId="0351F595"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Mẫu số 05 -TT thông tư 133/2016/TT-BTC</w:t>
            </w:r>
          </w:p>
        </w:tc>
        <w:tc>
          <w:tcPr>
            <w:tcW w:w="906" w:type="pct"/>
            <w:tcBorders>
              <w:top w:val="nil"/>
              <w:left w:val="nil"/>
              <w:bottom w:val="single" w:sz="4" w:space="0" w:color="auto"/>
              <w:right w:val="single" w:sz="4" w:space="0" w:color="auto"/>
            </w:tcBorders>
            <w:shd w:val="clear" w:color="auto" w:fill="auto"/>
            <w:vAlign w:val="bottom"/>
            <w:hideMark/>
          </w:tcPr>
          <w:p w14:paraId="7A47084D"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r>
      <w:tr w:rsidR="00A779AD" w:rsidRPr="00453FD8" w14:paraId="0D5DB1D2" w14:textId="77777777" w:rsidTr="006C4F5E">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2802D18"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0A4E95FD"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 xml:space="preserve">Bảng tổng hợp thông tin hợp đồng mẫu </w:t>
            </w:r>
            <w:proofErr w:type="gramStart"/>
            <w:r w:rsidRPr="00453FD8">
              <w:rPr>
                <w:i/>
                <w:iCs/>
                <w:sz w:val="24"/>
                <w:szCs w:val="24"/>
                <w:lang w:val="en-US"/>
              </w:rPr>
              <w:t>02.a</w:t>
            </w:r>
            <w:proofErr w:type="gramEnd"/>
          </w:p>
        </w:tc>
        <w:tc>
          <w:tcPr>
            <w:tcW w:w="893" w:type="pct"/>
            <w:tcBorders>
              <w:top w:val="nil"/>
              <w:left w:val="nil"/>
              <w:bottom w:val="single" w:sz="4" w:space="0" w:color="auto"/>
              <w:right w:val="single" w:sz="4" w:space="0" w:color="auto"/>
            </w:tcBorders>
            <w:shd w:val="clear" w:color="auto" w:fill="auto"/>
            <w:vAlign w:val="center"/>
            <w:hideMark/>
          </w:tcPr>
          <w:p w14:paraId="03DCBB18"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46024A52"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Mẫu số 02.a/TT NĐ 254/2025/NĐ-CP</w:t>
            </w:r>
          </w:p>
        </w:tc>
        <w:tc>
          <w:tcPr>
            <w:tcW w:w="906" w:type="pct"/>
            <w:tcBorders>
              <w:top w:val="nil"/>
              <w:left w:val="nil"/>
              <w:bottom w:val="single" w:sz="4" w:space="0" w:color="auto"/>
              <w:right w:val="single" w:sz="4" w:space="0" w:color="auto"/>
            </w:tcBorders>
            <w:shd w:val="clear" w:color="auto" w:fill="auto"/>
            <w:vAlign w:val="bottom"/>
            <w:hideMark/>
          </w:tcPr>
          <w:p w14:paraId="60EA08BA"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r>
      <w:tr w:rsidR="00A779AD" w:rsidRPr="00453FD8" w14:paraId="5F6A7D53" w14:textId="77777777" w:rsidTr="006C4F5E">
        <w:trPr>
          <w:trHeight w:val="126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E7B8E7E"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4516635F"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 xml:space="preserve">Bảng xác định giá trị khối lượng công việc hoàn thành mẫu 03.a; </w:t>
            </w:r>
            <w:proofErr w:type="gramStart"/>
            <w:r w:rsidRPr="00453FD8">
              <w:rPr>
                <w:i/>
                <w:iCs/>
                <w:sz w:val="24"/>
                <w:szCs w:val="24"/>
                <w:lang w:val="en-US"/>
              </w:rPr>
              <w:t>08.a</w:t>
            </w:r>
            <w:proofErr w:type="gramEnd"/>
          </w:p>
        </w:tc>
        <w:tc>
          <w:tcPr>
            <w:tcW w:w="893" w:type="pct"/>
            <w:tcBorders>
              <w:top w:val="nil"/>
              <w:left w:val="nil"/>
              <w:bottom w:val="single" w:sz="4" w:space="0" w:color="auto"/>
              <w:right w:val="single" w:sz="4" w:space="0" w:color="auto"/>
            </w:tcBorders>
            <w:shd w:val="clear" w:color="auto" w:fill="auto"/>
            <w:vAlign w:val="center"/>
            <w:hideMark/>
          </w:tcPr>
          <w:p w14:paraId="06EF0710"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Trung tâm, nhà thầu hoặc phòng vận hành</w:t>
            </w:r>
          </w:p>
        </w:tc>
        <w:tc>
          <w:tcPr>
            <w:tcW w:w="944" w:type="pct"/>
            <w:tcBorders>
              <w:top w:val="nil"/>
              <w:left w:val="nil"/>
              <w:bottom w:val="single" w:sz="4" w:space="0" w:color="auto"/>
              <w:right w:val="single" w:sz="4" w:space="0" w:color="auto"/>
            </w:tcBorders>
            <w:shd w:val="clear" w:color="auto" w:fill="auto"/>
            <w:vAlign w:val="center"/>
            <w:hideMark/>
          </w:tcPr>
          <w:p w14:paraId="1AEE923C"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Mẫu số 08a nghị định 11/2020/NĐ-CP; Mẫu số 03.a/TT NĐ-254/2025/NĐ-CP</w:t>
            </w:r>
          </w:p>
        </w:tc>
        <w:tc>
          <w:tcPr>
            <w:tcW w:w="906" w:type="pct"/>
            <w:tcBorders>
              <w:top w:val="nil"/>
              <w:left w:val="nil"/>
              <w:bottom w:val="single" w:sz="4" w:space="0" w:color="auto"/>
              <w:right w:val="single" w:sz="4" w:space="0" w:color="auto"/>
            </w:tcBorders>
            <w:shd w:val="clear" w:color="auto" w:fill="auto"/>
            <w:vAlign w:val="bottom"/>
            <w:hideMark/>
          </w:tcPr>
          <w:p w14:paraId="4D6CBBB9"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r>
      <w:tr w:rsidR="00A779AD" w:rsidRPr="00453FD8" w14:paraId="6076A9FB" w14:textId="77777777" w:rsidTr="006C4F5E">
        <w:trPr>
          <w:trHeight w:val="126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356C02F"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02177530" w14:textId="77777777" w:rsidR="006C4F5E" w:rsidRPr="00453FD8" w:rsidRDefault="006C4F5E" w:rsidP="006C4F5E">
            <w:pPr>
              <w:widowControl/>
              <w:autoSpaceDE/>
              <w:autoSpaceDN/>
              <w:jc w:val="both"/>
              <w:rPr>
                <w:i/>
                <w:iCs/>
                <w:sz w:val="24"/>
                <w:szCs w:val="24"/>
                <w:lang w:val="en-US"/>
              </w:rPr>
            </w:pPr>
            <w:r w:rsidRPr="00453FD8">
              <w:rPr>
                <w:i/>
                <w:iCs/>
                <w:sz w:val="24"/>
                <w:szCs w:val="24"/>
                <w:lang w:val="en-US"/>
              </w:rPr>
              <w:t xml:space="preserve">Bảng tính giá trị quyết toán hợp đồng giữa CĐT và nhà thầu 03.c; </w:t>
            </w:r>
            <w:proofErr w:type="gramStart"/>
            <w:r w:rsidRPr="00453FD8">
              <w:rPr>
                <w:i/>
                <w:iCs/>
                <w:sz w:val="24"/>
                <w:szCs w:val="24"/>
                <w:lang w:val="en-US"/>
              </w:rPr>
              <w:t>08.a</w:t>
            </w:r>
            <w:proofErr w:type="gramEnd"/>
          </w:p>
        </w:tc>
        <w:tc>
          <w:tcPr>
            <w:tcW w:w="893" w:type="pct"/>
            <w:tcBorders>
              <w:top w:val="nil"/>
              <w:left w:val="nil"/>
              <w:bottom w:val="single" w:sz="4" w:space="0" w:color="auto"/>
              <w:right w:val="single" w:sz="4" w:space="0" w:color="auto"/>
            </w:tcBorders>
            <w:shd w:val="clear" w:color="auto" w:fill="auto"/>
            <w:vAlign w:val="center"/>
            <w:hideMark/>
          </w:tcPr>
          <w:p w14:paraId="58F7690F"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Trung tâm, nhà thầu hoặc phòng vận hành</w:t>
            </w:r>
          </w:p>
        </w:tc>
        <w:tc>
          <w:tcPr>
            <w:tcW w:w="944" w:type="pct"/>
            <w:tcBorders>
              <w:top w:val="nil"/>
              <w:left w:val="nil"/>
              <w:bottom w:val="single" w:sz="4" w:space="0" w:color="auto"/>
              <w:right w:val="single" w:sz="4" w:space="0" w:color="auto"/>
            </w:tcBorders>
            <w:shd w:val="clear" w:color="auto" w:fill="auto"/>
            <w:vAlign w:val="center"/>
            <w:hideMark/>
          </w:tcPr>
          <w:p w14:paraId="26864E41"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Mẫu số 08a nghị định 11/2020/NĐ-CP; Mẫu số 03.c/QT NĐ 254/2025/NĐ-CP</w:t>
            </w:r>
          </w:p>
        </w:tc>
        <w:tc>
          <w:tcPr>
            <w:tcW w:w="906" w:type="pct"/>
            <w:tcBorders>
              <w:top w:val="nil"/>
              <w:left w:val="nil"/>
              <w:bottom w:val="single" w:sz="4" w:space="0" w:color="auto"/>
              <w:right w:val="single" w:sz="4" w:space="0" w:color="auto"/>
            </w:tcBorders>
            <w:shd w:val="clear" w:color="auto" w:fill="auto"/>
            <w:vAlign w:val="center"/>
            <w:hideMark/>
          </w:tcPr>
          <w:p w14:paraId="0974CA04" w14:textId="77777777" w:rsidR="006C4F5E" w:rsidRPr="00453FD8" w:rsidRDefault="006C4F5E" w:rsidP="006C4F5E">
            <w:pPr>
              <w:widowControl/>
              <w:autoSpaceDE/>
              <w:autoSpaceDN/>
              <w:jc w:val="center"/>
              <w:rPr>
                <w:i/>
                <w:iCs/>
                <w:sz w:val="24"/>
                <w:szCs w:val="24"/>
                <w:lang w:val="en-US"/>
              </w:rPr>
            </w:pPr>
            <w:r w:rsidRPr="00453FD8">
              <w:rPr>
                <w:i/>
                <w:iCs/>
                <w:sz w:val="24"/>
                <w:szCs w:val="24"/>
                <w:lang w:val="en-US"/>
              </w:rPr>
              <w:t> </w:t>
            </w:r>
          </w:p>
        </w:tc>
      </w:tr>
      <w:tr w:rsidR="00A779AD" w:rsidRPr="00453FD8" w14:paraId="3067A6F2"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363FAAB" w14:textId="77777777" w:rsidR="006C4F5E" w:rsidRPr="00453FD8" w:rsidRDefault="006C4F5E" w:rsidP="006C4F5E">
            <w:pPr>
              <w:widowControl/>
              <w:autoSpaceDE/>
              <w:autoSpaceDN/>
              <w:jc w:val="center"/>
              <w:rPr>
                <w:sz w:val="24"/>
                <w:szCs w:val="24"/>
                <w:lang w:val="en-US"/>
              </w:rPr>
            </w:pPr>
            <w:r w:rsidRPr="00453FD8">
              <w:rPr>
                <w:sz w:val="24"/>
                <w:szCs w:val="24"/>
                <w:lang w:val="en-US"/>
              </w:rPr>
              <w:t>113</w:t>
            </w:r>
          </w:p>
        </w:tc>
        <w:tc>
          <w:tcPr>
            <w:tcW w:w="1915" w:type="pct"/>
            <w:tcBorders>
              <w:top w:val="nil"/>
              <w:left w:val="nil"/>
              <w:bottom w:val="single" w:sz="4" w:space="0" w:color="auto"/>
              <w:right w:val="single" w:sz="4" w:space="0" w:color="auto"/>
            </w:tcBorders>
            <w:shd w:val="clear" w:color="auto" w:fill="auto"/>
            <w:vAlign w:val="center"/>
            <w:hideMark/>
          </w:tcPr>
          <w:p w14:paraId="6D944EF4" w14:textId="77777777" w:rsidR="006C4F5E" w:rsidRPr="00453FD8" w:rsidRDefault="006C4F5E" w:rsidP="006C4F5E">
            <w:pPr>
              <w:widowControl/>
              <w:autoSpaceDE/>
              <w:autoSpaceDN/>
              <w:jc w:val="both"/>
              <w:rPr>
                <w:sz w:val="24"/>
                <w:szCs w:val="24"/>
                <w:lang w:val="en-US"/>
              </w:rPr>
            </w:pPr>
            <w:r w:rsidRPr="00453FD8">
              <w:rPr>
                <w:sz w:val="24"/>
                <w:szCs w:val="24"/>
                <w:lang w:val="en-US"/>
              </w:rPr>
              <w:t>Hóa đơn</w:t>
            </w:r>
          </w:p>
        </w:tc>
        <w:tc>
          <w:tcPr>
            <w:tcW w:w="893" w:type="pct"/>
            <w:tcBorders>
              <w:top w:val="nil"/>
              <w:left w:val="nil"/>
              <w:bottom w:val="single" w:sz="4" w:space="0" w:color="auto"/>
              <w:right w:val="single" w:sz="4" w:space="0" w:color="auto"/>
            </w:tcBorders>
            <w:shd w:val="clear" w:color="auto" w:fill="auto"/>
            <w:vAlign w:val="center"/>
            <w:hideMark/>
          </w:tcPr>
          <w:p w14:paraId="6DA5E8DD" w14:textId="77777777" w:rsidR="006C4F5E" w:rsidRPr="00453FD8" w:rsidRDefault="006C4F5E" w:rsidP="006C4F5E">
            <w:pPr>
              <w:widowControl/>
              <w:autoSpaceDE/>
              <w:autoSpaceDN/>
              <w:jc w:val="center"/>
              <w:rPr>
                <w:sz w:val="24"/>
                <w:szCs w:val="24"/>
                <w:lang w:val="en-US"/>
              </w:rPr>
            </w:pPr>
            <w:r w:rsidRPr="00453FD8">
              <w:rPr>
                <w:sz w:val="24"/>
                <w:szCs w:val="24"/>
                <w:lang w:val="en-US"/>
              </w:rPr>
              <w:t>Nhà thầu</w:t>
            </w:r>
          </w:p>
        </w:tc>
        <w:tc>
          <w:tcPr>
            <w:tcW w:w="944" w:type="pct"/>
            <w:tcBorders>
              <w:top w:val="nil"/>
              <w:left w:val="nil"/>
              <w:bottom w:val="single" w:sz="4" w:space="0" w:color="auto"/>
              <w:right w:val="single" w:sz="4" w:space="0" w:color="auto"/>
            </w:tcBorders>
            <w:shd w:val="clear" w:color="auto" w:fill="auto"/>
            <w:vAlign w:val="center"/>
            <w:hideMark/>
          </w:tcPr>
          <w:p w14:paraId="10E35ACD"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7D1F2F54"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r>
      <w:tr w:rsidR="00A779AD" w:rsidRPr="00453FD8" w14:paraId="333CDB50"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37C6E74" w14:textId="77777777" w:rsidR="006C4F5E" w:rsidRPr="00453FD8" w:rsidRDefault="006C4F5E" w:rsidP="006C4F5E">
            <w:pPr>
              <w:widowControl/>
              <w:autoSpaceDE/>
              <w:autoSpaceDN/>
              <w:jc w:val="center"/>
              <w:rPr>
                <w:sz w:val="24"/>
                <w:szCs w:val="24"/>
                <w:lang w:val="en-US"/>
              </w:rPr>
            </w:pPr>
            <w:r w:rsidRPr="00453FD8">
              <w:rPr>
                <w:sz w:val="24"/>
                <w:szCs w:val="24"/>
                <w:lang w:val="en-US"/>
              </w:rPr>
              <w:t>114</w:t>
            </w:r>
          </w:p>
        </w:tc>
        <w:tc>
          <w:tcPr>
            <w:tcW w:w="1915" w:type="pct"/>
            <w:tcBorders>
              <w:top w:val="nil"/>
              <w:left w:val="nil"/>
              <w:bottom w:val="single" w:sz="4" w:space="0" w:color="auto"/>
              <w:right w:val="single" w:sz="4" w:space="0" w:color="auto"/>
            </w:tcBorders>
            <w:shd w:val="clear" w:color="auto" w:fill="auto"/>
            <w:vAlign w:val="center"/>
            <w:hideMark/>
          </w:tcPr>
          <w:p w14:paraId="27A61822" w14:textId="77777777" w:rsidR="006C4F5E" w:rsidRPr="00453FD8" w:rsidRDefault="006C4F5E" w:rsidP="006C4F5E">
            <w:pPr>
              <w:widowControl/>
              <w:autoSpaceDE/>
              <w:autoSpaceDN/>
              <w:rPr>
                <w:sz w:val="24"/>
                <w:szCs w:val="24"/>
                <w:lang w:val="en-US"/>
              </w:rPr>
            </w:pPr>
            <w:r w:rsidRPr="00453FD8">
              <w:rPr>
                <w:sz w:val="24"/>
                <w:szCs w:val="24"/>
                <w:lang w:val="en-US"/>
              </w:rPr>
              <w:t>Thanh lý hợp đồng</w:t>
            </w:r>
          </w:p>
        </w:tc>
        <w:tc>
          <w:tcPr>
            <w:tcW w:w="893" w:type="pct"/>
            <w:tcBorders>
              <w:top w:val="nil"/>
              <w:left w:val="nil"/>
              <w:bottom w:val="single" w:sz="4" w:space="0" w:color="auto"/>
              <w:right w:val="single" w:sz="4" w:space="0" w:color="auto"/>
            </w:tcBorders>
            <w:shd w:val="clear" w:color="auto" w:fill="auto"/>
            <w:vAlign w:val="center"/>
            <w:hideMark/>
          </w:tcPr>
          <w:p w14:paraId="29F88879"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 Nhà thầu</w:t>
            </w:r>
          </w:p>
        </w:tc>
        <w:tc>
          <w:tcPr>
            <w:tcW w:w="944" w:type="pct"/>
            <w:tcBorders>
              <w:top w:val="nil"/>
              <w:left w:val="nil"/>
              <w:bottom w:val="single" w:sz="4" w:space="0" w:color="auto"/>
              <w:right w:val="single" w:sz="4" w:space="0" w:color="auto"/>
            </w:tcBorders>
            <w:shd w:val="clear" w:color="auto" w:fill="auto"/>
            <w:vAlign w:val="center"/>
            <w:hideMark/>
          </w:tcPr>
          <w:p w14:paraId="3E9865AB"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7781378C"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r>
      <w:tr w:rsidR="00A779AD" w:rsidRPr="00453FD8" w14:paraId="37E09E7B"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0B663CE"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1915" w:type="pct"/>
            <w:tcBorders>
              <w:top w:val="nil"/>
              <w:left w:val="nil"/>
              <w:bottom w:val="single" w:sz="4" w:space="0" w:color="auto"/>
              <w:right w:val="single" w:sz="4" w:space="0" w:color="auto"/>
            </w:tcBorders>
            <w:shd w:val="clear" w:color="auto" w:fill="auto"/>
            <w:vAlign w:val="center"/>
            <w:hideMark/>
          </w:tcPr>
          <w:p w14:paraId="301FA436" w14:textId="77777777" w:rsidR="006C4F5E" w:rsidRPr="00453FD8" w:rsidRDefault="006C4F5E" w:rsidP="006C4F5E">
            <w:pPr>
              <w:widowControl/>
              <w:autoSpaceDE/>
              <w:autoSpaceDN/>
              <w:rPr>
                <w:b/>
                <w:bCs/>
                <w:sz w:val="24"/>
                <w:szCs w:val="24"/>
                <w:lang w:val="en-US"/>
              </w:rPr>
            </w:pPr>
            <w:r w:rsidRPr="00453FD8">
              <w:rPr>
                <w:b/>
                <w:bCs/>
                <w:sz w:val="24"/>
                <w:szCs w:val="24"/>
                <w:lang w:val="en-US"/>
              </w:rPr>
              <w:t>Quyết toán</w:t>
            </w:r>
          </w:p>
        </w:tc>
        <w:tc>
          <w:tcPr>
            <w:tcW w:w="893" w:type="pct"/>
            <w:tcBorders>
              <w:top w:val="nil"/>
              <w:left w:val="nil"/>
              <w:bottom w:val="single" w:sz="4" w:space="0" w:color="auto"/>
              <w:right w:val="single" w:sz="4" w:space="0" w:color="auto"/>
            </w:tcBorders>
            <w:shd w:val="clear" w:color="auto" w:fill="auto"/>
            <w:vAlign w:val="center"/>
            <w:hideMark/>
          </w:tcPr>
          <w:p w14:paraId="48EB854E"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44" w:type="pct"/>
            <w:tcBorders>
              <w:top w:val="nil"/>
              <w:left w:val="nil"/>
              <w:bottom w:val="single" w:sz="4" w:space="0" w:color="auto"/>
              <w:right w:val="single" w:sz="4" w:space="0" w:color="auto"/>
            </w:tcBorders>
            <w:shd w:val="clear" w:color="auto" w:fill="auto"/>
            <w:vAlign w:val="center"/>
            <w:hideMark/>
          </w:tcPr>
          <w:p w14:paraId="0E65EB70"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7705E2F4"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r>
      <w:tr w:rsidR="00A779AD" w:rsidRPr="00453FD8" w14:paraId="4A37E3BE"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F2CA7A1" w14:textId="77777777" w:rsidR="006C4F5E" w:rsidRPr="00453FD8" w:rsidRDefault="006C4F5E" w:rsidP="006C4F5E">
            <w:pPr>
              <w:widowControl/>
              <w:autoSpaceDE/>
              <w:autoSpaceDN/>
              <w:jc w:val="center"/>
              <w:rPr>
                <w:sz w:val="24"/>
                <w:szCs w:val="24"/>
                <w:lang w:val="en-US"/>
              </w:rPr>
            </w:pPr>
            <w:r w:rsidRPr="00453FD8">
              <w:rPr>
                <w:sz w:val="24"/>
                <w:szCs w:val="24"/>
                <w:lang w:val="en-US"/>
              </w:rPr>
              <w:t>115</w:t>
            </w:r>
          </w:p>
        </w:tc>
        <w:tc>
          <w:tcPr>
            <w:tcW w:w="1915" w:type="pct"/>
            <w:tcBorders>
              <w:top w:val="nil"/>
              <w:left w:val="nil"/>
              <w:bottom w:val="single" w:sz="4" w:space="0" w:color="auto"/>
              <w:right w:val="single" w:sz="4" w:space="0" w:color="auto"/>
            </w:tcBorders>
            <w:shd w:val="clear" w:color="auto" w:fill="auto"/>
            <w:vAlign w:val="center"/>
            <w:hideMark/>
          </w:tcPr>
          <w:p w14:paraId="2F27A840" w14:textId="77777777" w:rsidR="006C4F5E" w:rsidRPr="00453FD8" w:rsidRDefault="006C4F5E" w:rsidP="006C4F5E">
            <w:pPr>
              <w:widowControl/>
              <w:autoSpaceDE/>
              <w:autoSpaceDN/>
              <w:rPr>
                <w:sz w:val="24"/>
                <w:szCs w:val="24"/>
                <w:lang w:val="en-US"/>
              </w:rPr>
            </w:pPr>
            <w:r w:rsidRPr="00453FD8">
              <w:rPr>
                <w:sz w:val="24"/>
                <w:szCs w:val="24"/>
                <w:lang w:val="en-US"/>
              </w:rPr>
              <w:t>Hồ sơ quyết toán hợp đồng A-B các gói thầu</w:t>
            </w:r>
          </w:p>
        </w:tc>
        <w:tc>
          <w:tcPr>
            <w:tcW w:w="893" w:type="pct"/>
            <w:tcBorders>
              <w:top w:val="nil"/>
              <w:left w:val="nil"/>
              <w:bottom w:val="single" w:sz="4" w:space="0" w:color="auto"/>
              <w:right w:val="single" w:sz="4" w:space="0" w:color="auto"/>
            </w:tcBorders>
            <w:shd w:val="clear" w:color="auto" w:fill="auto"/>
            <w:vAlign w:val="center"/>
            <w:hideMark/>
          </w:tcPr>
          <w:p w14:paraId="1F6E7425"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 nhà thầu</w:t>
            </w:r>
          </w:p>
        </w:tc>
        <w:tc>
          <w:tcPr>
            <w:tcW w:w="944" w:type="pct"/>
            <w:tcBorders>
              <w:top w:val="nil"/>
              <w:left w:val="nil"/>
              <w:bottom w:val="single" w:sz="4" w:space="0" w:color="auto"/>
              <w:right w:val="single" w:sz="4" w:space="0" w:color="auto"/>
            </w:tcBorders>
            <w:shd w:val="clear" w:color="auto" w:fill="auto"/>
            <w:vAlign w:val="center"/>
            <w:hideMark/>
          </w:tcPr>
          <w:p w14:paraId="6B6A818F"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6FF94E25"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4A2A4FD6"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D28C511" w14:textId="77777777" w:rsidR="006C4F5E" w:rsidRPr="00453FD8" w:rsidRDefault="006C4F5E" w:rsidP="006C4F5E">
            <w:pPr>
              <w:widowControl/>
              <w:autoSpaceDE/>
              <w:autoSpaceDN/>
              <w:jc w:val="center"/>
              <w:rPr>
                <w:sz w:val="24"/>
                <w:szCs w:val="24"/>
                <w:lang w:val="en-US"/>
              </w:rPr>
            </w:pPr>
            <w:r w:rsidRPr="00453FD8">
              <w:rPr>
                <w:sz w:val="24"/>
                <w:szCs w:val="24"/>
                <w:lang w:val="en-US"/>
              </w:rPr>
              <w:t>116</w:t>
            </w:r>
          </w:p>
        </w:tc>
        <w:tc>
          <w:tcPr>
            <w:tcW w:w="1915" w:type="pct"/>
            <w:tcBorders>
              <w:top w:val="nil"/>
              <w:left w:val="nil"/>
              <w:bottom w:val="single" w:sz="4" w:space="0" w:color="auto"/>
              <w:right w:val="single" w:sz="4" w:space="0" w:color="auto"/>
            </w:tcBorders>
            <w:shd w:val="clear" w:color="auto" w:fill="auto"/>
            <w:vAlign w:val="center"/>
            <w:hideMark/>
          </w:tcPr>
          <w:p w14:paraId="001CFD3D" w14:textId="77777777" w:rsidR="006C4F5E" w:rsidRPr="00453FD8" w:rsidRDefault="006C4F5E" w:rsidP="006C4F5E">
            <w:pPr>
              <w:widowControl/>
              <w:autoSpaceDE/>
              <w:autoSpaceDN/>
              <w:rPr>
                <w:sz w:val="24"/>
                <w:szCs w:val="24"/>
                <w:lang w:val="en-US"/>
              </w:rPr>
            </w:pPr>
            <w:r w:rsidRPr="00453FD8">
              <w:rPr>
                <w:sz w:val="24"/>
                <w:szCs w:val="24"/>
                <w:lang w:val="en-US"/>
              </w:rPr>
              <w:t>Báo cáo tổng hợp chung trong báo cáo quyết toán hàng năm</w:t>
            </w:r>
          </w:p>
        </w:tc>
        <w:tc>
          <w:tcPr>
            <w:tcW w:w="893" w:type="pct"/>
            <w:tcBorders>
              <w:top w:val="nil"/>
              <w:left w:val="nil"/>
              <w:bottom w:val="single" w:sz="4" w:space="0" w:color="auto"/>
              <w:right w:val="single" w:sz="4" w:space="0" w:color="auto"/>
            </w:tcBorders>
            <w:shd w:val="clear" w:color="auto" w:fill="auto"/>
            <w:vAlign w:val="center"/>
            <w:hideMark/>
          </w:tcPr>
          <w:p w14:paraId="732BBB63"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14:paraId="6FC0C7F0"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nil"/>
              <w:right w:val="single" w:sz="4" w:space="0" w:color="auto"/>
            </w:tcBorders>
            <w:shd w:val="clear" w:color="auto" w:fill="auto"/>
            <w:vAlign w:val="center"/>
            <w:hideMark/>
          </w:tcPr>
          <w:p w14:paraId="51C33DE5"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r>
      <w:tr w:rsidR="00A779AD" w:rsidRPr="00453FD8" w14:paraId="69D9B460"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4458FD2" w14:textId="77777777" w:rsidR="006C4F5E" w:rsidRPr="00453FD8" w:rsidRDefault="006C4F5E" w:rsidP="006C4F5E">
            <w:pPr>
              <w:widowControl/>
              <w:autoSpaceDE/>
              <w:autoSpaceDN/>
              <w:jc w:val="center"/>
              <w:rPr>
                <w:sz w:val="24"/>
                <w:szCs w:val="24"/>
                <w:lang w:val="en-US"/>
              </w:rPr>
            </w:pPr>
            <w:r w:rsidRPr="00453FD8">
              <w:rPr>
                <w:sz w:val="24"/>
                <w:szCs w:val="24"/>
                <w:lang w:val="en-US"/>
              </w:rPr>
              <w:t>117</w:t>
            </w:r>
          </w:p>
        </w:tc>
        <w:tc>
          <w:tcPr>
            <w:tcW w:w="1915" w:type="pct"/>
            <w:tcBorders>
              <w:top w:val="nil"/>
              <w:left w:val="nil"/>
              <w:bottom w:val="single" w:sz="4" w:space="0" w:color="auto"/>
              <w:right w:val="single" w:sz="4" w:space="0" w:color="auto"/>
            </w:tcBorders>
            <w:shd w:val="clear" w:color="auto" w:fill="auto"/>
            <w:vAlign w:val="center"/>
            <w:hideMark/>
          </w:tcPr>
          <w:p w14:paraId="0BAB4548" w14:textId="77777777" w:rsidR="006C4F5E" w:rsidRPr="00453FD8" w:rsidRDefault="006C4F5E" w:rsidP="006C4F5E">
            <w:pPr>
              <w:widowControl/>
              <w:autoSpaceDE/>
              <w:autoSpaceDN/>
              <w:rPr>
                <w:sz w:val="24"/>
                <w:szCs w:val="24"/>
                <w:lang w:val="en-US"/>
              </w:rPr>
            </w:pPr>
            <w:r w:rsidRPr="00453FD8">
              <w:rPr>
                <w:sz w:val="24"/>
                <w:szCs w:val="24"/>
                <w:lang w:val="en-US"/>
              </w:rPr>
              <w:t>Tất toán công nợ</w:t>
            </w:r>
          </w:p>
        </w:tc>
        <w:tc>
          <w:tcPr>
            <w:tcW w:w="893" w:type="pct"/>
            <w:tcBorders>
              <w:top w:val="nil"/>
              <w:left w:val="nil"/>
              <w:bottom w:val="single" w:sz="4" w:space="0" w:color="auto"/>
              <w:right w:val="single" w:sz="4" w:space="0" w:color="auto"/>
            </w:tcBorders>
            <w:shd w:val="clear" w:color="auto" w:fill="auto"/>
            <w:vAlign w:val="center"/>
            <w:hideMark/>
          </w:tcPr>
          <w:p w14:paraId="448D9467" w14:textId="77777777" w:rsidR="006C4F5E" w:rsidRPr="00453FD8" w:rsidRDefault="006C4F5E" w:rsidP="006C4F5E">
            <w:pPr>
              <w:widowControl/>
              <w:autoSpaceDE/>
              <w:autoSpaceDN/>
              <w:jc w:val="center"/>
              <w:rPr>
                <w:sz w:val="24"/>
                <w:szCs w:val="24"/>
                <w:lang w:val="en-US"/>
              </w:rPr>
            </w:pPr>
            <w:r w:rsidRPr="00453FD8">
              <w:rPr>
                <w:sz w:val="24"/>
                <w:szCs w:val="24"/>
                <w:lang w:val="en-US"/>
              </w:rPr>
              <w:t>Trung tâm; nhà thầu</w:t>
            </w:r>
          </w:p>
        </w:tc>
        <w:tc>
          <w:tcPr>
            <w:tcW w:w="944" w:type="pct"/>
            <w:tcBorders>
              <w:top w:val="nil"/>
              <w:left w:val="nil"/>
              <w:bottom w:val="single" w:sz="4" w:space="0" w:color="auto"/>
              <w:right w:val="single" w:sz="4" w:space="0" w:color="auto"/>
            </w:tcBorders>
            <w:shd w:val="clear" w:color="auto" w:fill="auto"/>
            <w:vAlign w:val="center"/>
            <w:hideMark/>
          </w:tcPr>
          <w:p w14:paraId="06830492"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single" w:sz="4" w:space="0" w:color="auto"/>
              <w:left w:val="nil"/>
              <w:bottom w:val="single" w:sz="4" w:space="0" w:color="auto"/>
              <w:right w:val="single" w:sz="4" w:space="0" w:color="auto"/>
            </w:tcBorders>
            <w:shd w:val="clear" w:color="auto" w:fill="auto"/>
            <w:vAlign w:val="bottom"/>
            <w:hideMark/>
          </w:tcPr>
          <w:p w14:paraId="6B52FDA6" w14:textId="77777777" w:rsidR="006C4F5E" w:rsidRPr="00453FD8" w:rsidRDefault="006C4F5E" w:rsidP="006C4F5E">
            <w:pPr>
              <w:widowControl/>
              <w:autoSpaceDE/>
              <w:autoSpaceDN/>
              <w:rPr>
                <w:sz w:val="24"/>
                <w:szCs w:val="24"/>
                <w:lang w:val="en-US"/>
              </w:rPr>
            </w:pPr>
            <w:r w:rsidRPr="00453FD8">
              <w:rPr>
                <w:sz w:val="24"/>
                <w:szCs w:val="24"/>
                <w:lang w:val="en-US"/>
              </w:rPr>
              <w:t> </w:t>
            </w:r>
          </w:p>
        </w:tc>
      </w:tr>
      <w:tr w:rsidR="00A779AD" w:rsidRPr="00453FD8" w14:paraId="71E5ED4A" w14:textId="77777777" w:rsidTr="006C4F5E">
        <w:trPr>
          <w:trHeight w:val="31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FE9B671" w14:textId="77777777" w:rsidR="006C4F5E" w:rsidRPr="00453FD8" w:rsidRDefault="006C4F5E" w:rsidP="006C4F5E">
            <w:pPr>
              <w:widowControl/>
              <w:autoSpaceDE/>
              <w:autoSpaceDN/>
              <w:jc w:val="center"/>
              <w:rPr>
                <w:sz w:val="24"/>
                <w:szCs w:val="24"/>
                <w:lang w:val="en-US"/>
              </w:rPr>
            </w:pPr>
            <w:r w:rsidRPr="00453FD8">
              <w:rPr>
                <w:sz w:val="24"/>
                <w:szCs w:val="24"/>
                <w:lang w:val="en-US"/>
              </w:rPr>
              <w:t>118</w:t>
            </w:r>
          </w:p>
        </w:tc>
        <w:tc>
          <w:tcPr>
            <w:tcW w:w="1915" w:type="pct"/>
            <w:tcBorders>
              <w:top w:val="nil"/>
              <w:left w:val="nil"/>
              <w:bottom w:val="single" w:sz="4" w:space="0" w:color="auto"/>
              <w:right w:val="single" w:sz="4" w:space="0" w:color="auto"/>
            </w:tcBorders>
            <w:shd w:val="clear" w:color="auto" w:fill="auto"/>
            <w:vAlign w:val="center"/>
            <w:hideMark/>
          </w:tcPr>
          <w:p w14:paraId="2408F8A6" w14:textId="77777777" w:rsidR="006C4F5E" w:rsidRPr="00453FD8" w:rsidRDefault="006C4F5E" w:rsidP="006C4F5E">
            <w:pPr>
              <w:widowControl/>
              <w:autoSpaceDE/>
              <w:autoSpaceDN/>
              <w:rPr>
                <w:sz w:val="24"/>
                <w:szCs w:val="24"/>
                <w:lang w:val="en-US"/>
              </w:rPr>
            </w:pPr>
            <w:r w:rsidRPr="00453FD8">
              <w:rPr>
                <w:sz w:val="24"/>
                <w:szCs w:val="24"/>
                <w:lang w:val="en-US"/>
              </w:rPr>
              <w:t>Kết luận thanh tra, kiểm toán</w:t>
            </w:r>
          </w:p>
        </w:tc>
        <w:tc>
          <w:tcPr>
            <w:tcW w:w="893" w:type="pct"/>
            <w:tcBorders>
              <w:top w:val="nil"/>
              <w:left w:val="nil"/>
              <w:bottom w:val="single" w:sz="4" w:space="0" w:color="auto"/>
              <w:right w:val="single" w:sz="4" w:space="0" w:color="auto"/>
            </w:tcBorders>
            <w:shd w:val="clear" w:color="auto" w:fill="auto"/>
            <w:vAlign w:val="center"/>
            <w:hideMark/>
          </w:tcPr>
          <w:p w14:paraId="0737CBDB" w14:textId="77777777" w:rsidR="006C4F5E" w:rsidRPr="00453FD8" w:rsidRDefault="006C4F5E" w:rsidP="006C4F5E">
            <w:pPr>
              <w:widowControl/>
              <w:autoSpaceDE/>
              <w:autoSpaceDN/>
              <w:jc w:val="center"/>
              <w:rPr>
                <w:sz w:val="24"/>
                <w:szCs w:val="24"/>
                <w:lang w:val="en-US"/>
              </w:rPr>
            </w:pPr>
            <w:r w:rsidRPr="00453FD8">
              <w:rPr>
                <w:sz w:val="24"/>
                <w:szCs w:val="24"/>
                <w:lang w:val="en-US"/>
              </w:rPr>
              <w:t>Cơ quan thẩm quyền</w:t>
            </w:r>
          </w:p>
        </w:tc>
        <w:tc>
          <w:tcPr>
            <w:tcW w:w="944" w:type="pct"/>
            <w:tcBorders>
              <w:top w:val="nil"/>
              <w:left w:val="nil"/>
              <w:bottom w:val="single" w:sz="4" w:space="0" w:color="auto"/>
              <w:right w:val="single" w:sz="4" w:space="0" w:color="auto"/>
            </w:tcBorders>
            <w:shd w:val="clear" w:color="auto" w:fill="auto"/>
            <w:vAlign w:val="center"/>
            <w:hideMark/>
          </w:tcPr>
          <w:p w14:paraId="029431FB" w14:textId="77777777" w:rsidR="006C4F5E" w:rsidRPr="00453FD8" w:rsidRDefault="006C4F5E" w:rsidP="006C4F5E">
            <w:pPr>
              <w:widowControl/>
              <w:autoSpaceDE/>
              <w:autoSpaceDN/>
              <w:jc w:val="center"/>
              <w:rPr>
                <w:sz w:val="24"/>
                <w:szCs w:val="24"/>
                <w:lang w:val="en-US"/>
              </w:rPr>
            </w:pPr>
            <w:r w:rsidRPr="00453FD8">
              <w:rPr>
                <w:sz w:val="24"/>
                <w:szCs w:val="24"/>
                <w:lang w:val="en-US"/>
              </w:rPr>
              <w:t> </w:t>
            </w:r>
          </w:p>
        </w:tc>
        <w:tc>
          <w:tcPr>
            <w:tcW w:w="906" w:type="pct"/>
            <w:tcBorders>
              <w:top w:val="nil"/>
              <w:left w:val="nil"/>
              <w:bottom w:val="single" w:sz="4" w:space="0" w:color="auto"/>
              <w:right w:val="single" w:sz="4" w:space="0" w:color="auto"/>
            </w:tcBorders>
            <w:shd w:val="clear" w:color="auto" w:fill="auto"/>
            <w:vAlign w:val="bottom"/>
            <w:hideMark/>
          </w:tcPr>
          <w:p w14:paraId="0A4E1E1D" w14:textId="77777777" w:rsidR="006C4F5E" w:rsidRPr="00453FD8" w:rsidRDefault="006C4F5E" w:rsidP="006C4F5E">
            <w:pPr>
              <w:widowControl/>
              <w:autoSpaceDE/>
              <w:autoSpaceDN/>
              <w:rPr>
                <w:sz w:val="24"/>
                <w:szCs w:val="24"/>
                <w:lang w:val="en-US"/>
              </w:rPr>
            </w:pPr>
            <w:r w:rsidRPr="00453FD8">
              <w:rPr>
                <w:sz w:val="24"/>
                <w:szCs w:val="24"/>
                <w:lang w:val="en-US"/>
              </w:rPr>
              <w:t> </w:t>
            </w:r>
          </w:p>
        </w:tc>
      </w:tr>
    </w:tbl>
    <w:p w14:paraId="046E1383" w14:textId="77777777" w:rsidR="00586680" w:rsidRPr="00453FD8" w:rsidRDefault="00586680" w:rsidP="007129A0">
      <w:pPr>
        <w:pStyle w:val="BodyText"/>
        <w:spacing w:after="60" w:line="340" w:lineRule="exact"/>
        <w:ind w:right="168" w:firstLine="573"/>
        <w:jc w:val="center"/>
        <w:rPr>
          <w:b/>
          <w:lang w:val="nl-NL"/>
        </w:rPr>
      </w:pPr>
    </w:p>
    <w:p w14:paraId="2BF1C018" w14:textId="77777777" w:rsidR="00586680" w:rsidRPr="00453FD8" w:rsidRDefault="00586680" w:rsidP="007129A0">
      <w:pPr>
        <w:pStyle w:val="BodyText"/>
        <w:spacing w:after="60" w:line="340" w:lineRule="exact"/>
        <w:ind w:right="168" w:firstLine="573"/>
        <w:jc w:val="center"/>
        <w:rPr>
          <w:b/>
          <w:lang w:val="nl-NL"/>
        </w:rPr>
      </w:pPr>
    </w:p>
    <w:p w14:paraId="30A47355" w14:textId="0DEF2F2E" w:rsidR="004B090E" w:rsidRPr="00453FD8" w:rsidRDefault="00087D1D" w:rsidP="00586680">
      <w:pPr>
        <w:pStyle w:val="BodyText"/>
        <w:spacing w:after="60" w:line="340" w:lineRule="exact"/>
        <w:ind w:right="168" w:firstLine="573"/>
        <w:jc w:val="center"/>
        <w:outlineLvl w:val="1"/>
        <w:rPr>
          <w:b/>
          <w:lang w:val="nl-NL"/>
        </w:rPr>
      </w:pPr>
      <w:bookmarkStart w:id="7" w:name="_Toc223782830"/>
      <w:r w:rsidRPr="00453FD8">
        <w:rPr>
          <w:b/>
          <w:lang w:val="nl-NL"/>
        </w:rPr>
        <w:lastRenderedPageBreak/>
        <w:t>2</w:t>
      </w:r>
      <w:r w:rsidR="00130FA1" w:rsidRPr="00453FD8">
        <w:rPr>
          <w:b/>
          <w:lang w:val="nl-NL"/>
        </w:rPr>
        <w:t xml:space="preserve">. </w:t>
      </w:r>
      <w:r w:rsidR="004B090E" w:rsidRPr="00453FD8">
        <w:rPr>
          <w:b/>
          <w:lang w:val="nl-NL"/>
        </w:rPr>
        <w:t>Quy trình thực hiện nhiệm vụ có cấu phần xây dựng sử dụng nguồn chi thường xuyên ngân sách nhà nước</w:t>
      </w:r>
      <w:bookmarkEnd w:id="7"/>
    </w:p>
    <w:p w14:paraId="7E21A97B" w14:textId="19492588" w:rsidR="009B1E90" w:rsidRPr="00453FD8" w:rsidRDefault="009B1E90" w:rsidP="000409F4">
      <w:pPr>
        <w:pStyle w:val="BodyText"/>
        <w:spacing w:before="60"/>
        <w:ind w:right="166"/>
        <w:jc w:val="center"/>
        <w:rPr>
          <w:b/>
          <w:sz w:val="24"/>
          <w:szCs w:val="24"/>
          <w:lang w:val="af-ZA"/>
        </w:rPr>
      </w:pPr>
    </w:p>
    <w:tbl>
      <w:tblPr>
        <w:tblW w:w="5000" w:type="pct"/>
        <w:tblLook w:val="04A0" w:firstRow="1" w:lastRow="0" w:firstColumn="1" w:lastColumn="0" w:noHBand="0" w:noVBand="1"/>
      </w:tblPr>
      <w:tblGrid>
        <w:gridCol w:w="746"/>
        <w:gridCol w:w="4992"/>
        <w:gridCol w:w="2286"/>
        <w:gridCol w:w="3573"/>
        <w:gridCol w:w="3191"/>
      </w:tblGrid>
      <w:tr w:rsidR="00A779AD" w:rsidRPr="00453FD8" w14:paraId="70C77802" w14:textId="77777777" w:rsidTr="006100B5">
        <w:trPr>
          <w:trHeight w:val="315"/>
          <w:tblHeader/>
        </w:trPr>
        <w:tc>
          <w:tcPr>
            <w:tcW w:w="252" w:type="pct"/>
            <w:tcBorders>
              <w:top w:val="single" w:sz="4" w:space="0" w:color="auto"/>
              <w:left w:val="single" w:sz="4" w:space="0" w:color="auto"/>
              <w:bottom w:val="single" w:sz="4" w:space="0" w:color="auto"/>
              <w:right w:val="single" w:sz="4" w:space="0" w:color="auto"/>
            </w:tcBorders>
            <w:vAlign w:val="center"/>
            <w:hideMark/>
          </w:tcPr>
          <w:p w14:paraId="7AB8E76B" w14:textId="78BA3688" w:rsidR="00CC1203" w:rsidRPr="00453FD8" w:rsidRDefault="00CC1203" w:rsidP="00CC1203">
            <w:pPr>
              <w:widowControl/>
              <w:autoSpaceDE/>
              <w:autoSpaceDN/>
              <w:jc w:val="center"/>
              <w:rPr>
                <w:b/>
                <w:sz w:val="24"/>
                <w:szCs w:val="24"/>
                <w:lang w:val="en-US"/>
              </w:rPr>
            </w:pPr>
            <w:r w:rsidRPr="00453FD8">
              <w:rPr>
                <w:b/>
                <w:bCs/>
              </w:rPr>
              <w:t>Số TT</w:t>
            </w:r>
          </w:p>
        </w:tc>
        <w:tc>
          <w:tcPr>
            <w:tcW w:w="1688" w:type="pct"/>
            <w:tcBorders>
              <w:top w:val="single" w:sz="4" w:space="0" w:color="auto"/>
              <w:left w:val="nil"/>
              <w:bottom w:val="single" w:sz="4" w:space="0" w:color="auto"/>
              <w:right w:val="single" w:sz="4" w:space="0" w:color="auto"/>
            </w:tcBorders>
            <w:vAlign w:val="center"/>
            <w:hideMark/>
          </w:tcPr>
          <w:p w14:paraId="2292F5E0" w14:textId="770DA8D1" w:rsidR="00CC1203" w:rsidRPr="00453FD8" w:rsidRDefault="00CC1203" w:rsidP="00CC1203">
            <w:pPr>
              <w:widowControl/>
              <w:autoSpaceDE/>
              <w:autoSpaceDN/>
              <w:jc w:val="center"/>
              <w:rPr>
                <w:b/>
                <w:bCs/>
                <w:sz w:val="24"/>
                <w:szCs w:val="24"/>
                <w:lang w:val="en-US"/>
              </w:rPr>
            </w:pPr>
            <w:r w:rsidRPr="00453FD8">
              <w:rPr>
                <w:b/>
                <w:bCs/>
              </w:rPr>
              <w:t xml:space="preserve">Nội dung công việc </w:t>
            </w:r>
            <w:r w:rsidRPr="00453FD8">
              <w:rPr>
                <w:i/>
                <w:iCs/>
              </w:rPr>
              <w:t>(Theo trình tự thực hiện)</w:t>
            </w:r>
          </w:p>
        </w:tc>
        <w:tc>
          <w:tcPr>
            <w:tcW w:w="773" w:type="pct"/>
            <w:tcBorders>
              <w:top w:val="single" w:sz="4" w:space="0" w:color="auto"/>
              <w:left w:val="nil"/>
              <w:bottom w:val="single" w:sz="4" w:space="0" w:color="auto"/>
              <w:right w:val="single" w:sz="4" w:space="0" w:color="auto"/>
            </w:tcBorders>
            <w:vAlign w:val="center"/>
            <w:hideMark/>
          </w:tcPr>
          <w:p w14:paraId="7AEF4B8B" w14:textId="70F9851F" w:rsidR="00CC1203" w:rsidRPr="00453FD8" w:rsidRDefault="00CC1203" w:rsidP="00CC1203">
            <w:pPr>
              <w:widowControl/>
              <w:autoSpaceDE/>
              <w:autoSpaceDN/>
              <w:jc w:val="center"/>
              <w:rPr>
                <w:b/>
                <w:sz w:val="24"/>
                <w:szCs w:val="24"/>
                <w:lang w:val="en-US"/>
              </w:rPr>
            </w:pPr>
            <w:r w:rsidRPr="00453FD8">
              <w:rPr>
                <w:b/>
                <w:bCs/>
              </w:rPr>
              <w:t xml:space="preserve">Thẩm quyền ban hành </w:t>
            </w:r>
          </w:p>
        </w:tc>
        <w:tc>
          <w:tcPr>
            <w:tcW w:w="1208" w:type="pct"/>
            <w:tcBorders>
              <w:top w:val="single" w:sz="4" w:space="0" w:color="auto"/>
              <w:left w:val="nil"/>
              <w:bottom w:val="single" w:sz="4" w:space="0" w:color="auto"/>
              <w:right w:val="single" w:sz="4" w:space="0" w:color="auto"/>
            </w:tcBorders>
            <w:vAlign w:val="center"/>
            <w:hideMark/>
          </w:tcPr>
          <w:p w14:paraId="4932040A" w14:textId="31BECBFB" w:rsidR="00CC1203" w:rsidRPr="00453FD8" w:rsidRDefault="00CC1203" w:rsidP="00CC1203">
            <w:pPr>
              <w:widowControl/>
              <w:autoSpaceDE/>
              <w:autoSpaceDN/>
              <w:jc w:val="center"/>
              <w:rPr>
                <w:b/>
                <w:bCs/>
                <w:sz w:val="24"/>
                <w:szCs w:val="24"/>
                <w:lang w:val="en-US"/>
              </w:rPr>
            </w:pPr>
            <w:r w:rsidRPr="00453FD8">
              <w:rPr>
                <w:b/>
                <w:bCs/>
              </w:rPr>
              <w:t>Mẫu văn bản</w:t>
            </w:r>
          </w:p>
        </w:tc>
        <w:tc>
          <w:tcPr>
            <w:tcW w:w="1079" w:type="pct"/>
            <w:tcBorders>
              <w:top w:val="single" w:sz="4" w:space="0" w:color="auto"/>
              <w:left w:val="nil"/>
              <w:bottom w:val="single" w:sz="4" w:space="0" w:color="auto"/>
              <w:right w:val="single" w:sz="4" w:space="0" w:color="auto"/>
            </w:tcBorders>
            <w:vAlign w:val="center"/>
            <w:hideMark/>
          </w:tcPr>
          <w:p w14:paraId="1ED1C6E1" w14:textId="57EA8AAC" w:rsidR="00CC1203" w:rsidRPr="00453FD8" w:rsidRDefault="00CC1203" w:rsidP="00CC1203">
            <w:pPr>
              <w:widowControl/>
              <w:autoSpaceDE/>
              <w:autoSpaceDN/>
              <w:jc w:val="center"/>
              <w:rPr>
                <w:b/>
                <w:bCs/>
                <w:sz w:val="24"/>
                <w:szCs w:val="24"/>
                <w:lang w:val="en-US"/>
              </w:rPr>
            </w:pPr>
            <w:r w:rsidRPr="00453FD8">
              <w:rPr>
                <w:b/>
                <w:bCs/>
              </w:rPr>
              <w:t xml:space="preserve">Ghi chú </w:t>
            </w:r>
          </w:p>
        </w:tc>
      </w:tr>
      <w:tr w:rsidR="00A779AD" w:rsidRPr="00453FD8" w14:paraId="764BC577"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2F53CF80" w14:textId="5A8D68F1" w:rsidR="00CC1203" w:rsidRPr="00453FD8" w:rsidRDefault="00CC1203" w:rsidP="00CC1203">
            <w:pPr>
              <w:widowControl/>
              <w:autoSpaceDE/>
              <w:autoSpaceDN/>
              <w:jc w:val="center"/>
              <w:rPr>
                <w:sz w:val="24"/>
                <w:szCs w:val="24"/>
                <w:lang w:val="en-US"/>
              </w:rPr>
            </w:pPr>
            <w:r w:rsidRPr="00453FD8">
              <w:t> </w:t>
            </w:r>
          </w:p>
        </w:tc>
        <w:tc>
          <w:tcPr>
            <w:tcW w:w="1688" w:type="pct"/>
            <w:tcBorders>
              <w:top w:val="nil"/>
              <w:left w:val="nil"/>
              <w:bottom w:val="single" w:sz="4" w:space="0" w:color="auto"/>
              <w:right w:val="single" w:sz="4" w:space="0" w:color="auto"/>
            </w:tcBorders>
            <w:vAlign w:val="center"/>
            <w:hideMark/>
          </w:tcPr>
          <w:p w14:paraId="3D4C3532" w14:textId="591E9CD3" w:rsidR="00CC1203" w:rsidRPr="00453FD8" w:rsidRDefault="00CC1203" w:rsidP="00CC1203">
            <w:pPr>
              <w:widowControl/>
              <w:autoSpaceDE/>
              <w:autoSpaceDN/>
              <w:rPr>
                <w:b/>
                <w:bCs/>
                <w:sz w:val="24"/>
                <w:szCs w:val="24"/>
                <w:lang w:val="en-US"/>
              </w:rPr>
            </w:pPr>
            <w:r w:rsidRPr="00453FD8">
              <w:rPr>
                <w:b/>
                <w:bCs/>
              </w:rPr>
              <w:t>Chủ trương</w:t>
            </w:r>
          </w:p>
        </w:tc>
        <w:tc>
          <w:tcPr>
            <w:tcW w:w="773" w:type="pct"/>
            <w:tcBorders>
              <w:top w:val="nil"/>
              <w:left w:val="nil"/>
              <w:bottom w:val="single" w:sz="4" w:space="0" w:color="auto"/>
              <w:right w:val="single" w:sz="4" w:space="0" w:color="auto"/>
            </w:tcBorders>
            <w:vAlign w:val="center"/>
            <w:hideMark/>
          </w:tcPr>
          <w:p w14:paraId="2FA194E2" w14:textId="0BA4B7EE"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64D97425" w14:textId="728EFA64"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0549ABAD" w14:textId="2054A281" w:rsidR="00CC1203" w:rsidRPr="00453FD8" w:rsidRDefault="00CC1203" w:rsidP="00CC1203">
            <w:pPr>
              <w:widowControl/>
              <w:autoSpaceDE/>
              <w:autoSpaceDN/>
              <w:jc w:val="center"/>
              <w:rPr>
                <w:sz w:val="24"/>
                <w:szCs w:val="24"/>
                <w:lang w:val="en-US"/>
              </w:rPr>
            </w:pPr>
            <w:r w:rsidRPr="00453FD8">
              <w:t> </w:t>
            </w:r>
          </w:p>
        </w:tc>
      </w:tr>
      <w:tr w:rsidR="00A779AD" w:rsidRPr="00453FD8" w14:paraId="3B7393E3" w14:textId="77777777" w:rsidTr="006100B5">
        <w:trPr>
          <w:trHeight w:val="315"/>
        </w:trPr>
        <w:tc>
          <w:tcPr>
            <w:tcW w:w="252" w:type="pct"/>
            <w:tcBorders>
              <w:top w:val="nil"/>
              <w:left w:val="single" w:sz="4" w:space="0" w:color="auto"/>
              <w:bottom w:val="single" w:sz="4" w:space="0" w:color="auto"/>
              <w:right w:val="nil"/>
            </w:tcBorders>
            <w:vAlign w:val="center"/>
            <w:hideMark/>
          </w:tcPr>
          <w:p w14:paraId="53E35A38" w14:textId="74476646" w:rsidR="00CC1203" w:rsidRPr="00453FD8" w:rsidRDefault="00CC1203" w:rsidP="00CC1203">
            <w:pPr>
              <w:widowControl/>
              <w:autoSpaceDE/>
              <w:autoSpaceDN/>
              <w:jc w:val="center"/>
              <w:outlineLvl w:val="1"/>
              <w:rPr>
                <w:sz w:val="24"/>
                <w:szCs w:val="24"/>
                <w:lang w:val="en-US"/>
              </w:rPr>
            </w:pPr>
            <w:r w:rsidRPr="00453FD8">
              <w:t>1</w:t>
            </w:r>
          </w:p>
        </w:tc>
        <w:tc>
          <w:tcPr>
            <w:tcW w:w="1688" w:type="pct"/>
            <w:tcBorders>
              <w:top w:val="nil"/>
              <w:left w:val="single" w:sz="4" w:space="0" w:color="auto"/>
              <w:bottom w:val="single" w:sz="4" w:space="0" w:color="auto"/>
              <w:right w:val="single" w:sz="4" w:space="0" w:color="auto"/>
            </w:tcBorders>
            <w:vAlign w:val="center"/>
            <w:hideMark/>
          </w:tcPr>
          <w:p w14:paraId="5408F713" w14:textId="08E0F6E6" w:rsidR="00CC1203" w:rsidRPr="00453FD8" w:rsidRDefault="00CC1203" w:rsidP="00CC1203">
            <w:pPr>
              <w:widowControl/>
              <w:autoSpaceDE/>
              <w:autoSpaceDN/>
              <w:outlineLvl w:val="1"/>
              <w:rPr>
                <w:sz w:val="24"/>
                <w:szCs w:val="24"/>
                <w:lang w:val="en-US"/>
              </w:rPr>
            </w:pPr>
            <w:r w:rsidRPr="00453FD8">
              <w:t>Báo cáo của tổ trực tiếp vận hành</w:t>
            </w:r>
          </w:p>
        </w:tc>
        <w:tc>
          <w:tcPr>
            <w:tcW w:w="773" w:type="pct"/>
            <w:tcBorders>
              <w:top w:val="nil"/>
              <w:left w:val="nil"/>
              <w:bottom w:val="single" w:sz="4" w:space="0" w:color="auto"/>
              <w:right w:val="single" w:sz="4" w:space="0" w:color="auto"/>
            </w:tcBorders>
            <w:vAlign w:val="center"/>
            <w:hideMark/>
          </w:tcPr>
          <w:p w14:paraId="76FB80D8" w14:textId="14C8FE76" w:rsidR="00CC1203" w:rsidRPr="00453FD8" w:rsidRDefault="00CC1203" w:rsidP="00CC1203">
            <w:pPr>
              <w:widowControl/>
              <w:autoSpaceDE/>
              <w:autoSpaceDN/>
              <w:jc w:val="center"/>
              <w:outlineLvl w:val="1"/>
              <w:rPr>
                <w:sz w:val="24"/>
                <w:szCs w:val="24"/>
                <w:lang w:val="en-US"/>
              </w:rPr>
            </w:pPr>
            <w:r w:rsidRPr="00453FD8">
              <w:t>Tổ vận hành</w:t>
            </w:r>
          </w:p>
        </w:tc>
        <w:tc>
          <w:tcPr>
            <w:tcW w:w="1208" w:type="pct"/>
            <w:tcBorders>
              <w:top w:val="nil"/>
              <w:left w:val="nil"/>
              <w:bottom w:val="single" w:sz="4" w:space="0" w:color="auto"/>
              <w:right w:val="single" w:sz="4" w:space="0" w:color="auto"/>
            </w:tcBorders>
            <w:vAlign w:val="center"/>
            <w:hideMark/>
          </w:tcPr>
          <w:p w14:paraId="298AE2B8" w14:textId="2D951A32" w:rsidR="00CC1203" w:rsidRPr="00453FD8" w:rsidRDefault="00CC1203" w:rsidP="00CC1203">
            <w:pPr>
              <w:widowControl/>
              <w:autoSpaceDE/>
              <w:autoSpaceDN/>
              <w:jc w:val="center"/>
              <w:outlineLvl w:val="1"/>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5028773F" w14:textId="3948EB1B" w:rsidR="00CC1203" w:rsidRPr="00453FD8" w:rsidRDefault="00CC1203" w:rsidP="00CC1203">
            <w:pPr>
              <w:widowControl/>
              <w:autoSpaceDE/>
              <w:autoSpaceDN/>
              <w:jc w:val="center"/>
              <w:outlineLvl w:val="1"/>
              <w:rPr>
                <w:sz w:val="24"/>
                <w:szCs w:val="24"/>
                <w:lang w:val="en-US"/>
              </w:rPr>
            </w:pPr>
            <w:r w:rsidRPr="00453FD8">
              <w:t> </w:t>
            </w:r>
          </w:p>
        </w:tc>
      </w:tr>
      <w:tr w:rsidR="00A779AD" w:rsidRPr="00453FD8" w14:paraId="66B6149A"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5BFD49CC" w14:textId="17FD9ADB" w:rsidR="00CC1203" w:rsidRPr="00453FD8" w:rsidRDefault="00CC1203" w:rsidP="00CC1203">
            <w:pPr>
              <w:widowControl/>
              <w:autoSpaceDE/>
              <w:autoSpaceDN/>
              <w:jc w:val="center"/>
              <w:rPr>
                <w:sz w:val="24"/>
                <w:szCs w:val="24"/>
                <w:lang w:val="en-US"/>
              </w:rPr>
            </w:pPr>
            <w:r w:rsidRPr="00453FD8">
              <w:t>2</w:t>
            </w:r>
          </w:p>
        </w:tc>
        <w:tc>
          <w:tcPr>
            <w:tcW w:w="1688" w:type="pct"/>
            <w:tcBorders>
              <w:top w:val="nil"/>
              <w:left w:val="nil"/>
              <w:bottom w:val="single" w:sz="4" w:space="0" w:color="auto"/>
              <w:right w:val="single" w:sz="4" w:space="0" w:color="auto"/>
            </w:tcBorders>
            <w:vAlign w:val="center"/>
            <w:hideMark/>
          </w:tcPr>
          <w:p w14:paraId="1F050B40" w14:textId="37753448" w:rsidR="00CC1203" w:rsidRPr="00453FD8" w:rsidRDefault="00CC1203" w:rsidP="00CC1203">
            <w:pPr>
              <w:widowControl/>
              <w:autoSpaceDE/>
              <w:autoSpaceDN/>
              <w:jc w:val="both"/>
              <w:rPr>
                <w:sz w:val="24"/>
                <w:szCs w:val="24"/>
                <w:lang w:val="en-US"/>
              </w:rPr>
            </w:pPr>
            <w:r w:rsidRPr="00453FD8">
              <w:t>Biên bản kiểm tra sơ bộ các nội dung, khối lượng nhiệm vụ cần thực hiện</w:t>
            </w:r>
          </w:p>
        </w:tc>
        <w:tc>
          <w:tcPr>
            <w:tcW w:w="773" w:type="pct"/>
            <w:tcBorders>
              <w:top w:val="nil"/>
              <w:left w:val="nil"/>
              <w:bottom w:val="single" w:sz="4" w:space="0" w:color="auto"/>
              <w:right w:val="single" w:sz="4" w:space="0" w:color="auto"/>
            </w:tcBorders>
            <w:vAlign w:val="center"/>
            <w:hideMark/>
          </w:tcPr>
          <w:p w14:paraId="1F8D5E8F" w14:textId="51E9A461" w:rsidR="00CC1203" w:rsidRPr="00453FD8" w:rsidRDefault="00CC1203" w:rsidP="00CC1203">
            <w:pPr>
              <w:widowControl/>
              <w:autoSpaceDE/>
              <w:autoSpaceDN/>
              <w:jc w:val="center"/>
              <w:rPr>
                <w:sz w:val="24"/>
                <w:szCs w:val="24"/>
                <w:lang w:val="en-US"/>
              </w:rPr>
            </w:pPr>
            <w:r w:rsidRPr="00453FD8">
              <w:t>Phòng vận hành, Phòng kỹ thuật, Trạm trưởng</w:t>
            </w:r>
          </w:p>
        </w:tc>
        <w:tc>
          <w:tcPr>
            <w:tcW w:w="1208" w:type="pct"/>
            <w:tcBorders>
              <w:top w:val="nil"/>
              <w:left w:val="nil"/>
              <w:bottom w:val="single" w:sz="4" w:space="0" w:color="auto"/>
              <w:right w:val="single" w:sz="4" w:space="0" w:color="auto"/>
            </w:tcBorders>
            <w:vAlign w:val="center"/>
            <w:hideMark/>
          </w:tcPr>
          <w:p w14:paraId="0D71524B" w14:textId="3031C0D1" w:rsidR="00CC1203" w:rsidRPr="00453FD8" w:rsidRDefault="00CC1203" w:rsidP="00CC1203">
            <w:pPr>
              <w:widowControl/>
              <w:autoSpaceDE/>
              <w:autoSpaceDN/>
              <w:jc w:val="center"/>
              <w:rPr>
                <w:sz w:val="24"/>
                <w:szCs w:val="24"/>
                <w:lang w:val="en-US"/>
              </w:rPr>
            </w:pPr>
            <w:r w:rsidRPr="00453FD8">
              <w:t>Mẫu số 01/TTTN</w:t>
            </w:r>
          </w:p>
        </w:tc>
        <w:tc>
          <w:tcPr>
            <w:tcW w:w="1079" w:type="pct"/>
            <w:tcBorders>
              <w:top w:val="nil"/>
              <w:left w:val="nil"/>
              <w:bottom w:val="single" w:sz="4" w:space="0" w:color="auto"/>
              <w:right w:val="single" w:sz="4" w:space="0" w:color="auto"/>
            </w:tcBorders>
            <w:vAlign w:val="center"/>
            <w:hideMark/>
          </w:tcPr>
          <w:p w14:paraId="4F6EBF84" w14:textId="58F7A06D" w:rsidR="00CC1203" w:rsidRPr="00453FD8" w:rsidRDefault="00CC1203" w:rsidP="00CC1203">
            <w:pPr>
              <w:widowControl/>
              <w:autoSpaceDE/>
              <w:autoSpaceDN/>
              <w:jc w:val="both"/>
              <w:rPr>
                <w:sz w:val="24"/>
                <w:szCs w:val="24"/>
                <w:lang w:val="en-US"/>
              </w:rPr>
            </w:pPr>
            <w:r w:rsidRPr="00453FD8">
              <w:t> </w:t>
            </w:r>
          </w:p>
        </w:tc>
      </w:tr>
      <w:tr w:rsidR="00A779AD" w:rsidRPr="00453FD8" w14:paraId="4B0FD0A9" w14:textId="77777777" w:rsidTr="006100B5">
        <w:trPr>
          <w:trHeight w:val="315"/>
        </w:trPr>
        <w:tc>
          <w:tcPr>
            <w:tcW w:w="252" w:type="pct"/>
            <w:tcBorders>
              <w:top w:val="nil"/>
              <w:left w:val="single" w:sz="4" w:space="0" w:color="auto"/>
              <w:bottom w:val="single" w:sz="4" w:space="0" w:color="auto"/>
              <w:right w:val="nil"/>
            </w:tcBorders>
            <w:vAlign w:val="center"/>
            <w:hideMark/>
          </w:tcPr>
          <w:p w14:paraId="72413621" w14:textId="59829C37" w:rsidR="00CC1203" w:rsidRPr="00453FD8" w:rsidRDefault="00CC1203" w:rsidP="00CC1203">
            <w:pPr>
              <w:widowControl/>
              <w:autoSpaceDE/>
              <w:autoSpaceDN/>
              <w:jc w:val="center"/>
              <w:rPr>
                <w:sz w:val="24"/>
                <w:szCs w:val="24"/>
                <w:lang w:val="en-US"/>
              </w:rPr>
            </w:pPr>
            <w:r w:rsidRPr="00453FD8">
              <w:t>2</w:t>
            </w:r>
          </w:p>
        </w:tc>
        <w:tc>
          <w:tcPr>
            <w:tcW w:w="1688" w:type="pct"/>
            <w:tcBorders>
              <w:top w:val="nil"/>
              <w:left w:val="single" w:sz="4" w:space="0" w:color="auto"/>
              <w:bottom w:val="single" w:sz="4" w:space="0" w:color="auto"/>
              <w:right w:val="single" w:sz="4" w:space="0" w:color="auto"/>
            </w:tcBorders>
            <w:vAlign w:val="center"/>
            <w:hideMark/>
          </w:tcPr>
          <w:p w14:paraId="4AC67631" w14:textId="2CEF55D7" w:rsidR="00CC1203" w:rsidRPr="00453FD8" w:rsidRDefault="00CC1203" w:rsidP="00CC1203">
            <w:pPr>
              <w:widowControl/>
              <w:autoSpaceDE/>
              <w:autoSpaceDN/>
              <w:jc w:val="both"/>
              <w:rPr>
                <w:sz w:val="24"/>
                <w:szCs w:val="24"/>
                <w:lang w:val="en-US"/>
              </w:rPr>
            </w:pPr>
            <w:r w:rsidRPr="00453FD8">
              <w:t>Đơn đề xuất có chấp thuận của lãnh đạo Trung tâm</w:t>
            </w:r>
          </w:p>
        </w:tc>
        <w:tc>
          <w:tcPr>
            <w:tcW w:w="773" w:type="pct"/>
            <w:tcBorders>
              <w:top w:val="nil"/>
              <w:left w:val="nil"/>
              <w:bottom w:val="single" w:sz="4" w:space="0" w:color="auto"/>
              <w:right w:val="single" w:sz="4" w:space="0" w:color="auto"/>
            </w:tcBorders>
            <w:vAlign w:val="center"/>
            <w:hideMark/>
          </w:tcPr>
          <w:p w14:paraId="3AB10659" w14:textId="0E512725" w:rsidR="00CC1203" w:rsidRPr="00453FD8" w:rsidRDefault="00CC1203" w:rsidP="00CC1203">
            <w:pPr>
              <w:widowControl/>
              <w:autoSpaceDE/>
              <w:autoSpaceDN/>
              <w:jc w:val="center"/>
              <w:rPr>
                <w:sz w:val="24"/>
                <w:szCs w:val="24"/>
                <w:lang w:val="en-US"/>
              </w:rPr>
            </w:pPr>
            <w:r w:rsidRPr="00453FD8">
              <w:t>Phòng vận hành, Trung tâm</w:t>
            </w:r>
          </w:p>
        </w:tc>
        <w:tc>
          <w:tcPr>
            <w:tcW w:w="1208" w:type="pct"/>
            <w:tcBorders>
              <w:top w:val="nil"/>
              <w:left w:val="nil"/>
              <w:bottom w:val="single" w:sz="4" w:space="0" w:color="auto"/>
              <w:right w:val="single" w:sz="4" w:space="0" w:color="auto"/>
            </w:tcBorders>
            <w:vAlign w:val="center"/>
            <w:hideMark/>
          </w:tcPr>
          <w:p w14:paraId="344D684A" w14:textId="696CCCAD" w:rsidR="00CC1203" w:rsidRPr="00453FD8" w:rsidRDefault="00CC1203" w:rsidP="00CC1203">
            <w:pPr>
              <w:widowControl/>
              <w:autoSpaceDE/>
              <w:autoSpaceDN/>
              <w:jc w:val="center"/>
              <w:rPr>
                <w:sz w:val="24"/>
                <w:szCs w:val="24"/>
                <w:lang w:val="en-US"/>
              </w:rPr>
            </w:pPr>
            <w:r w:rsidRPr="00453FD8">
              <w:t xml:space="preserve">Mẫu số 02/TTTN </w:t>
            </w:r>
          </w:p>
        </w:tc>
        <w:tc>
          <w:tcPr>
            <w:tcW w:w="1079" w:type="pct"/>
            <w:tcBorders>
              <w:top w:val="nil"/>
              <w:left w:val="nil"/>
              <w:bottom w:val="single" w:sz="4" w:space="0" w:color="auto"/>
              <w:right w:val="single" w:sz="4" w:space="0" w:color="auto"/>
            </w:tcBorders>
            <w:vAlign w:val="center"/>
            <w:hideMark/>
          </w:tcPr>
          <w:p w14:paraId="18A69E33" w14:textId="083BB982" w:rsidR="00CC1203" w:rsidRPr="00453FD8" w:rsidRDefault="00CC1203" w:rsidP="00CC1203">
            <w:pPr>
              <w:widowControl/>
              <w:autoSpaceDE/>
              <w:autoSpaceDN/>
              <w:jc w:val="both"/>
              <w:rPr>
                <w:sz w:val="24"/>
                <w:szCs w:val="24"/>
                <w:lang w:val="en-US"/>
              </w:rPr>
            </w:pPr>
            <w:r w:rsidRPr="00453FD8">
              <w:t> </w:t>
            </w:r>
          </w:p>
        </w:tc>
      </w:tr>
      <w:tr w:rsidR="00A779AD" w:rsidRPr="00453FD8" w14:paraId="72BA9690"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38C4BDD5" w14:textId="51DB056D" w:rsidR="00CC1203" w:rsidRPr="00453FD8" w:rsidRDefault="00CC1203" w:rsidP="00CC1203">
            <w:pPr>
              <w:widowControl/>
              <w:autoSpaceDE/>
              <w:autoSpaceDN/>
              <w:jc w:val="center"/>
              <w:rPr>
                <w:sz w:val="24"/>
                <w:szCs w:val="24"/>
                <w:lang w:val="en-US"/>
              </w:rPr>
            </w:pPr>
            <w:r w:rsidRPr="00453FD8">
              <w:t>3</w:t>
            </w:r>
          </w:p>
        </w:tc>
        <w:tc>
          <w:tcPr>
            <w:tcW w:w="1688" w:type="pct"/>
            <w:tcBorders>
              <w:top w:val="nil"/>
              <w:left w:val="nil"/>
              <w:bottom w:val="single" w:sz="4" w:space="0" w:color="auto"/>
              <w:right w:val="single" w:sz="4" w:space="0" w:color="auto"/>
            </w:tcBorders>
            <w:vAlign w:val="center"/>
            <w:hideMark/>
          </w:tcPr>
          <w:p w14:paraId="6EB3776E" w14:textId="7B17A8D7" w:rsidR="00CC1203" w:rsidRPr="00453FD8" w:rsidRDefault="00CC1203" w:rsidP="00CC1203">
            <w:pPr>
              <w:widowControl/>
              <w:autoSpaceDE/>
              <w:autoSpaceDN/>
              <w:jc w:val="both"/>
              <w:rPr>
                <w:sz w:val="24"/>
                <w:szCs w:val="24"/>
                <w:lang w:val="en-US"/>
              </w:rPr>
            </w:pPr>
            <w:r w:rsidRPr="00453FD8">
              <w:t>Công văn xin chủ trương thực hiện và bố trí kinh phí</w:t>
            </w:r>
          </w:p>
        </w:tc>
        <w:tc>
          <w:tcPr>
            <w:tcW w:w="773" w:type="pct"/>
            <w:tcBorders>
              <w:top w:val="nil"/>
              <w:left w:val="nil"/>
              <w:bottom w:val="single" w:sz="4" w:space="0" w:color="auto"/>
              <w:right w:val="single" w:sz="4" w:space="0" w:color="auto"/>
            </w:tcBorders>
            <w:vAlign w:val="center"/>
            <w:hideMark/>
          </w:tcPr>
          <w:p w14:paraId="75F9BC1B" w14:textId="258DA728"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08B24F79" w14:textId="6153C10F"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3B9F8B95" w14:textId="70B3F692" w:rsidR="00CC1203" w:rsidRPr="00453FD8" w:rsidRDefault="00CC1203" w:rsidP="00CC1203">
            <w:pPr>
              <w:widowControl/>
              <w:autoSpaceDE/>
              <w:autoSpaceDN/>
              <w:jc w:val="both"/>
              <w:rPr>
                <w:sz w:val="24"/>
                <w:szCs w:val="24"/>
                <w:lang w:val="en-US"/>
              </w:rPr>
            </w:pPr>
            <w:r w:rsidRPr="00453FD8">
              <w:t> </w:t>
            </w:r>
          </w:p>
        </w:tc>
      </w:tr>
      <w:tr w:rsidR="00A779AD" w:rsidRPr="00453FD8" w14:paraId="522025ED" w14:textId="77777777" w:rsidTr="006100B5">
        <w:trPr>
          <w:trHeight w:val="315"/>
        </w:trPr>
        <w:tc>
          <w:tcPr>
            <w:tcW w:w="252" w:type="pct"/>
            <w:tcBorders>
              <w:top w:val="nil"/>
              <w:left w:val="single" w:sz="4" w:space="0" w:color="auto"/>
              <w:bottom w:val="single" w:sz="4" w:space="0" w:color="auto"/>
              <w:right w:val="nil"/>
            </w:tcBorders>
            <w:vAlign w:val="center"/>
            <w:hideMark/>
          </w:tcPr>
          <w:p w14:paraId="7B2EFE6E" w14:textId="08D85647" w:rsidR="00CC1203" w:rsidRPr="00453FD8" w:rsidRDefault="00CC1203" w:rsidP="00CC1203">
            <w:pPr>
              <w:widowControl/>
              <w:autoSpaceDE/>
              <w:autoSpaceDN/>
              <w:jc w:val="center"/>
              <w:rPr>
                <w:sz w:val="24"/>
                <w:szCs w:val="24"/>
                <w:lang w:val="en-US"/>
              </w:rPr>
            </w:pPr>
            <w:r w:rsidRPr="00453FD8">
              <w:t>3</w:t>
            </w:r>
          </w:p>
        </w:tc>
        <w:tc>
          <w:tcPr>
            <w:tcW w:w="1688" w:type="pct"/>
            <w:tcBorders>
              <w:top w:val="nil"/>
              <w:left w:val="single" w:sz="4" w:space="0" w:color="auto"/>
              <w:bottom w:val="single" w:sz="4" w:space="0" w:color="auto"/>
              <w:right w:val="single" w:sz="4" w:space="0" w:color="auto"/>
            </w:tcBorders>
            <w:vAlign w:val="center"/>
            <w:hideMark/>
          </w:tcPr>
          <w:p w14:paraId="54E3C65C" w14:textId="3A6585CD" w:rsidR="00CC1203" w:rsidRPr="00453FD8" w:rsidRDefault="00CC1203" w:rsidP="00CC1203">
            <w:pPr>
              <w:widowControl/>
              <w:autoSpaceDE/>
              <w:autoSpaceDN/>
              <w:jc w:val="both"/>
              <w:rPr>
                <w:sz w:val="24"/>
                <w:szCs w:val="24"/>
                <w:lang w:val="en-US"/>
              </w:rPr>
            </w:pPr>
            <w:r w:rsidRPr="00453FD8">
              <w:t xml:space="preserve">Công văn chấp thuận chủ trương thực hiện và bố trí kinh phí </w:t>
            </w:r>
          </w:p>
        </w:tc>
        <w:tc>
          <w:tcPr>
            <w:tcW w:w="773" w:type="pct"/>
            <w:tcBorders>
              <w:top w:val="nil"/>
              <w:left w:val="nil"/>
              <w:bottom w:val="single" w:sz="4" w:space="0" w:color="auto"/>
              <w:right w:val="single" w:sz="4" w:space="0" w:color="auto"/>
            </w:tcBorders>
            <w:vAlign w:val="center"/>
            <w:hideMark/>
          </w:tcPr>
          <w:p w14:paraId="413D8FC3" w14:textId="7B39F1D1" w:rsidR="00CC1203" w:rsidRPr="00453FD8" w:rsidRDefault="00CC1203" w:rsidP="00CC1203">
            <w:pPr>
              <w:widowControl/>
              <w:autoSpaceDE/>
              <w:autoSpaceDN/>
              <w:jc w:val="center"/>
              <w:rPr>
                <w:sz w:val="24"/>
                <w:szCs w:val="24"/>
                <w:lang w:val="en-US"/>
              </w:rPr>
            </w:pPr>
            <w:r w:rsidRPr="00453FD8">
              <w:t>Sở Xây dựng</w:t>
            </w:r>
          </w:p>
        </w:tc>
        <w:tc>
          <w:tcPr>
            <w:tcW w:w="1208" w:type="pct"/>
            <w:tcBorders>
              <w:top w:val="nil"/>
              <w:left w:val="nil"/>
              <w:bottom w:val="single" w:sz="4" w:space="0" w:color="auto"/>
              <w:right w:val="single" w:sz="4" w:space="0" w:color="auto"/>
            </w:tcBorders>
            <w:vAlign w:val="center"/>
            <w:hideMark/>
          </w:tcPr>
          <w:p w14:paraId="71C10B98" w14:textId="61926B76"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15E6CBAB" w14:textId="0B4CAF6D" w:rsidR="00CC1203" w:rsidRPr="00453FD8" w:rsidRDefault="00CC1203" w:rsidP="00CC1203">
            <w:pPr>
              <w:widowControl/>
              <w:autoSpaceDE/>
              <w:autoSpaceDN/>
              <w:jc w:val="both"/>
              <w:rPr>
                <w:sz w:val="24"/>
                <w:szCs w:val="24"/>
                <w:lang w:val="en-US"/>
              </w:rPr>
            </w:pPr>
            <w:r w:rsidRPr="00453FD8">
              <w:t> </w:t>
            </w:r>
          </w:p>
        </w:tc>
      </w:tr>
      <w:tr w:rsidR="00A779AD" w:rsidRPr="00453FD8" w14:paraId="3D04A4D2"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365BE7E4" w14:textId="4F15B0B3" w:rsidR="00CC1203" w:rsidRPr="00453FD8" w:rsidRDefault="00CC1203" w:rsidP="00CC1203">
            <w:pPr>
              <w:widowControl/>
              <w:autoSpaceDE/>
              <w:autoSpaceDN/>
              <w:jc w:val="center"/>
              <w:outlineLvl w:val="0"/>
              <w:rPr>
                <w:sz w:val="24"/>
                <w:szCs w:val="24"/>
                <w:lang w:val="en-US"/>
              </w:rPr>
            </w:pPr>
            <w:r w:rsidRPr="00453FD8">
              <w:t>4</w:t>
            </w:r>
          </w:p>
        </w:tc>
        <w:tc>
          <w:tcPr>
            <w:tcW w:w="1688" w:type="pct"/>
            <w:tcBorders>
              <w:top w:val="nil"/>
              <w:left w:val="nil"/>
              <w:bottom w:val="single" w:sz="4" w:space="0" w:color="auto"/>
              <w:right w:val="single" w:sz="4" w:space="0" w:color="auto"/>
            </w:tcBorders>
            <w:vAlign w:val="center"/>
            <w:hideMark/>
          </w:tcPr>
          <w:p w14:paraId="7EDBD3CA" w14:textId="454AD703" w:rsidR="00CC1203" w:rsidRPr="00453FD8" w:rsidRDefault="00CC1203" w:rsidP="00CC1203">
            <w:pPr>
              <w:widowControl/>
              <w:autoSpaceDE/>
              <w:autoSpaceDN/>
              <w:jc w:val="both"/>
              <w:outlineLvl w:val="0"/>
              <w:rPr>
                <w:sz w:val="24"/>
                <w:szCs w:val="24"/>
                <w:lang w:val="en-US"/>
              </w:rPr>
            </w:pPr>
            <w:r w:rsidRPr="00453FD8">
              <w:t>Nhiệm vụ và dự toán kinh phí nhiệm vụ</w:t>
            </w:r>
          </w:p>
        </w:tc>
        <w:tc>
          <w:tcPr>
            <w:tcW w:w="773" w:type="pct"/>
            <w:tcBorders>
              <w:top w:val="nil"/>
              <w:left w:val="nil"/>
              <w:bottom w:val="single" w:sz="4" w:space="0" w:color="auto"/>
              <w:right w:val="single" w:sz="4" w:space="0" w:color="auto"/>
            </w:tcBorders>
            <w:vAlign w:val="center"/>
            <w:hideMark/>
          </w:tcPr>
          <w:p w14:paraId="5258F4E7" w14:textId="7ACD9B7D" w:rsidR="00CC1203" w:rsidRPr="00453FD8" w:rsidRDefault="00CC1203" w:rsidP="00CC1203">
            <w:pPr>
              <w:widowControl/>
              <w:autoSpaceDE/>
              <w:autoSpaceDN/>
              <w:jc w:val="center"/>
              <w:outlineLvl w:val="0"/>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39B819F6" w14:textId="09226593" w:rsidR="00CC1203" w:rsidRPr="00453FD8" w:rsidRDefault="00CC1203" w:rsidP="00CC1203">
            <w:pPr>
              <w:widowControl/>
              <w:autoSpaceDE/>
              <w:autoSpaceDN/>
              <w:jc w:val="center"/>
              <w:outlineLvl w:val="0"/>
              <w:rPr>
                <w:sz w:val="24"/>
                <w:szCs w:val="24"/>
                <w:lang w:val="en-US"/>
              </w:rPr>
            </w:pPr>
            <w:r w:rsidRPr="00453FD8">
              <w:t>Mẫu số 03/TTTN (Điều 8 Nghị định 98/2025/NĐ-CP)</w:t>
            </w:r>
          </w:p>
        </w:tc>
        <w:tc>
          <w:tcPr>
            <w:tcW w:w="1079" w:type="pct"/>
            <w:tcBorders>
              <w:top w:val="nil"/>
              <w:left w:val="nil"/>
              <w:bottom w:val="single" w:sz="4" w:space="0" w:color="auto"/>
              <w:right w:val="single" w:sz="4" w:space="0" w:color="auto"/>
            </w:tcBorders>
            <w:vAlign w:val="center"/>
            <w:hideMark/>
          </w:tcPr>
          <w:p w14:paraId="66C8B640" w14:textId="0D27E3D0" w:rsidR="00CC1203" w:rsidRPr="00453FD8" w:rsidRDefault="00CC1203" w:rsidP="00CC1203">
            <w:pPr>
              <w:widowControl/>
              <w:autoSpaceDE/>
              <w:autoSpaceDN/>
              <w:jc w:val="both"/>
              <w:outlineLvl w:val="0"/>
              <w:rPr>
                <w:sz w:val="24"/>
                <w:szCs w:val="24"/>
                <w:lang w:val="en-US"/>
              </w:rPr>
            </w:pPr>
            <w:r w:rsidRPr="00453FD8">
              <w:t> </w:t>
            </w:r>
          </w:p>
        </w:tc>
      </w:tr>
      <w:tr w:rsidR="00A779AD" w:rsidRPr="00453FD8" w14:paraId="7148AE7C" w14:textId="77777777" w:rsidTr="006100B5">
        <w:trPr>
          <w:trHeight w:val="315"/>
        </w:trPr>
        <w:tc>
          <w:tcPr>
            <w:tcW w:w="252" w:type="pct"/>
            <w:tcBorders>
              <w:top w:val="nil"/>
              <w:left w:val="single" w:sz="4" w:space="0" w:color="auto"/>
              <w:bottom w:val="single" w:sz="4" w:space="0" w:color="auto"/>
              <w:right w:val="nil"/>
            </w:tcBorders>
            <w:vAlign w:val="center"/>
            <w:hideMark/>
          </w:tcPr>
          <w:p w14:paraId="7633D185" w14:textId="2461C861" w:rsidR="00CC1203" w:rsidRPr="00453FD8" w:rsidRDefault="00CC1203" w:rsidP="00CC1203">
            <w:pPr>
              <w:widowControl/>
              <w:autoSpaceDE/>
              <w:autoSpaceDN/>
              <w:jc w:val="center"/>
              <w:outlineLvl w:val="0"/>
              <w:rPr>
                <w:sz w:val="24"/>
                <w:szCs w:val="24"/>
                <w:lang w:val="en-US"/>
              </w:rPr>
            </w:pPr>
            <w:r w:rsidRPr="00453FD8">
              <w:t>4</w:t>
            </w:r>
          </w:p>
        </w:tc>
        <w:tc>
          <w:tcPr>
            <w:tcW w:w="1688" w:type="pct"/>
            <w:tcBorders>
              <w:top w:val="nil"/>
              <w:left w:val="single" w:sz="4" w:space="0" w:color="auto"/>
              <w:bottom w:val="single" w:sz="4" w:space="0" w:color="auto"/>
              <w:right w:val="single" w:sz="4" w:space="0" w:color="auto"/>
            </w:tcBorders>
            <w:vAlign w:val="center"/>
            <w:hideMark/>
          </w:tcPr>
          <w:p w14:paraId="3CF9D53A" w14:textId="7C2606D3" w:rsidR="00CC1203" w:rsidRPr="00453FD8" w:rsidRDefault="00CC1203" w:rsidP="00CC1203">
            <w:pPr>
              <w:widowControl/>
              <w:autoSpaceDE/>
              <w:autoSpaceDN/>
              <w:jc w:val="both"/>
              <w:outlineLvl w:val="0"/>
              <w:rPr>
                <w:sz w:val="24"/>
                <w:szCs w:val="24"/>
                <w:lang w:val="en-US"/>
              </w:rPr>
            </w:pPr>
            <w:r w:rsidRPr="00453FD8">
              <w:t>Tờ trình phê duyệt Nhiệm vụ và dự toán kinh phí nhiệm vụ</w:t>
            </w:r>
          </w:p>
        </w:tc>
        <w:tc>
          <w:tcPr>
            <w:tcW w:w="773" w:type="pct"/>
            <w:tcBorders>
              <w:top w:val="nil"/>
              <w:left w:val="nil"/>
              <w:bottom w:val="single" w:sz="4" w:space="0" w:color="auto"/>
              <w:right w:val="single" w:sz="4" w:space="0" w:color="auto"/>
            </w:tcBorders>
            <w:vAlign w:val="center"/>
            <w:hideMark/>
          </w:tcPr>
          <w:p w14:paraId="5775D9ED" w14:textId="20229F1A" w:rsidR="00CC1203" w:rsidRPr="00453FD8" w:rsidRDefault="00CC1203" w:rsidP="00CC1203">
            <w:pPr>
              <w:widowControl/>
              <w:autoSpaceDE/>
              <w:autoSpaceDN/>
              <w:jc w:val="center"/>
              <w:outlineLvl w:val="0"/>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5F363A5A" w14:textId="5769A414" w:rsidR="00CC1203" w:rsidRPr="00453FD8" w:rsidRDefault="00CC1203" w:rsidP="00CC1203">
            <w:pPr>
              <w:widowControl/>
              <w:autoSpaceDE/>
              <w:autoSpaceDN/>
              <w:jc w:val="center"/>
              <w:outlineLvl w:val="0"/>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3E69860E" w14:textId="492D9287" w:rsidR="00CC1203" w:rsidRPr="00453FD8" w:rsidRDefault="00CC1203" w:rsidP="00CC1203">
            <w:pPr>
              <w:widowControl/>
              <w:autoSpaceDE/>
              <w:autoSpaceDN/>
              <w:jc w:val="both"/>
              <w:outlineLvl w:val="0"/>
              <w:rPr>
                <w:sz w:val="24"/>
                <w:szCs w:val="24"/>
                <w:lang w:val="en-US"/>
              </w:rPr>
            </w:pPr>
            <w:r w:rsidRPr="00453FD8">
              <w:t> </w:t>
            </w:r>
          </w:p>
        </w:tc>
      </w:tr>
      <w:tr w:rsidR="00A779AD" w:rsidRPr="00453FD8" w14:paraId="421902B7"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C5ABE5D" w14:textId="67748D7F" w:rsidR="00CC1203" w:rsidRPr="00453FD8" w:rsidRDefault="00CC1203" w:rsidP="00CC1203">
            <w:pPr>
              <w:widowControl/>
              <w:autoSpaceDE/>
              <w:autoSpaceDN/>
              <w:jc w:val="center"/>
              <w:outlineLvl w:val="0"/>
              <w:rPr>
                <w:sz w:val="24"/>
                <w:szCs w:val="24"/>
                <w:lang w:val="en-US"/>
              </w:rPr>
            </w:pPr>
            <w:r w:rsidRPr="00453FD8">
              <w:t>5</w:t>
            </w:r>
          </w:p>
        </w:tc>
        <w:tc>
          <w:tcPr>
            <w:tcW w:w="1688" w:type="pct"/>
            <w:tcBorders>
              <w:top w:val="nil"/>
              <w:left w:val="nil"/>
              <w:bottom w:val="single" w:sz="4" w:space="0" w:color="auto"/>
              <w:right w:val="single" w:sz="4" w:space="0" w:color="auto"/>
            </w:tcBorders>
            <w:vAlign w:val="center"/>
            <w:hideMark/>
          </w:tcPr>
          <w:p w14:paraId="1045BE3E" w14:textId="2B7532BC" w:rsidR="00CC1203" w:rsidRPr="00453FD8" w:rsidRDefault="00CC1203" w:rsidP="00CC1203">
            <w:pPr>
              <w:widowControl/>
              <w:autoSpaceDE/>
              <w:autoSpaceDN/>
              <w:jc w:val="both"/>
              <w:outlineLvl w:val="0"/>
              <w:rPr>
                <w:sz w:val="24"/>
                <w:szCs w:val="24"/>
                <w:lang w:val="en-US"/>
              </w:rPr>
            </w:pPr>
            <w:r w:rsidRPr="00453FD8">
              <w:t>Tờ trình phê duyệt Nhiệm vụ và dự toán kinh phí nhiệm vụ</w:t>
            </w:r>
          </w:p>
        </w:tc>
        <w:tc>
          <w:tcPr>
            <w:tcW w:w="773" w:type="pct"/>
            <w:tcBorders>
              <w:top w:val="nil"/>
              <w:left w:val="nil"/>
              <w:bottom w:val="single" w:sz="4" w:space="0" w:color="auto"/>
              <w:right w:val="single" w:sz="4" w:space="0" w:color="auto"/>
            </w:tcBorders>
            <w:vAlign w:val="center"/>
            <w:hideMark/>
          </w:tcPr>
          <w:p w14:paraId="5EA01CCD" w14:textId="00309E65" w:rsidR="00CC1203" w:rsidRPr="00453FD8" w:rsidRDefault="00CC1203" w:rsidP="00CC1203">
            <w:pPr>
              <w:widowControl/>
              <w:autoSpaceDE/>
              <w:autoSpaceDN/>
              <w:jc w:val="center"/>
              <w:outlineLvl w:val="0"/>
              <w:rPr>
                <w:sz w:val="24"/>
                <w:szCs w:val="24"/>
                <w:lang w:val="en-US"/>
              </w:rPr>
            </w:pPr>
            <w:r w:rsidRPr="00453FD8">
              <w:t xml:space="preserve"> Sở Xây dựng</w:t>
            </w:r>
          </w:p>
        </w:tc>
        <w:tc>
          <w:tcPr>
            <w:tcW w:w="1208" w:type="pct"/>
            <w:tcBorders>
              <w:top w:val="nil"/>
              <w:left w:val="nil"/>
              <w:bottom w:val="single" w:sz="4" w:space="0" w:color="auto"/>
              <w:right w:val="single" w:sz="4" w:space="0" w:color="auto"/>
            </w:tcBorders>
            <w:vAlign w:val="center"/>
            <w:hideMark/>
          </w:tcPr>
          <w:p w14:paraId="3F7DBADE" w14:textId="0241D53F" w:rsidR="00CC1203" w:rsidRPr="00453FD8" w:rsidRDefault="00CC1203" w:rsidP="00CC1203">
            <w:pPr>
              <w:widowControl/>
              <w:autoSpaceDE/>
              <w:autoSpaceDN/>
              <w:jc w:val="center"/>
              <w:outlineLvl w:val="0"/>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55769AAF" w14:textId="082F7E4A" w:rsidR="00CC1203" w:rsidRPr="00453FD8" w:rsidRDefault="00CC1203" w:rsidP="00CC1203">
            <w:pPr>
              <w:widowControl/>
              <w:autoSpaceDE/>
              <w:autoSpaceDN/>
              <w:jc w:val="both"/>
              <w:outlineLvl w:val="0"/>
              <w:rPr>
                <w:sz w:val="24"/>
                <w:szCs w:val="24"/>
                <w:lang w:val="en-US"/>
              </w:rPr>
            </w:pPr>
            <w:r w:rsidRPr="00453FD8">
              <w:t> </w:t>
            </w:r>
          </w:p>
        </w:tc>
      </w:tr>
      <w:tr w:rsidR="00A779AD" w:rsidRPr="00453FD8" w14:paraId="6DD1AA09" w14:textId="77777777" w:rsidTr="006100B5">
        <w:trPr>
          <w:trHeight w:val="315"/>
        </w:trPr>
        <w:tc>
          <w:tcPr>
            <w:tcW w:w="252" w:type="pct"/>
            <w:tcBorders>
              <w:top w:val="nil"/>
              <w:left w:val="single" w:sz="4" w:space="0" w:color="auto"/>
              <w:bottom w:val="single" w:sz="4" w:space="0" w:color="auto"/>
              <w:right w:val="nil"/>
            </w:tcBorders>
            <w:vAlign w:val="center"/>
            <w:hideMark/>
          </w:tcPr>
          <w:p w14:paraId="548A09D6" w14:textId="7910D658" w:rsidR="00CC1203" w:rsidRPr="00453FD8" w:rsidRDefault="00CC1203" w:rsidP="00CC1203">
            <w:pPr>
              <w:widowControl/>
              <w:autoSpaceDE/>
              <w:autoSpaceDN/>
              <w:jc w:val="center"/>
              <w:outlineLvl w:val="0"/>
              <w:rPr>
                <w:sz w:val="24"/>
                <w:szCs w:val="24"/>
                <w:lang w:val="en-US"/>
              </w:rPr>
            </w:pPr>
            <w:r w:rsidRPr="00453FD8">
              <w:t>5</w:t>
            </w:r>
          </w:p>
        </w:tc>
        <w:tc>
          <w:tcPr>
            <w:tcW w:w="1688" w:type="pct"/>
            <w:tcBorders>
              <w:top w:val="nil"/>
              <w:left w:val="single" w:sz="4" w:space="0" w:color="auto"/>
              <w:bottom w:val="single" w:sz="4" w:space="0" w:color="auto"/>
              <w:right w:val="single" w:sz="4" w:space="0" w:color="auto"/>
            </w:tcBorders>
            <w:vAlign w:val="center"/>
            <w:hideMark/>
          </w:tcPr>
          <w:p w14:paraId="4EA82B09" w14:textId="7918ABE7" w:rsidR="00CC1203" w:rsidRPr="00453FD8" w:rsidRDefault="00CC1203" w:rsidP="00CC1203">
            <w:pPr>
              <w:widowControl/>
              <w:autoSpaceDE/>
              <w:autoSpaceDN/>
              <w:jc w:val="both"/>
              <w:outlineLvl w:val="0"/>
              <w:rPr>
                <w:sz w:val="24"/>
                <w:szCs w:val="24"/>
                <w:lang w:val="en-US"/>
              </w:rPr>
            </w:pPr>
            <w:r w:rsidRPr="00453FD8">
              <w:t>Tờ trình phê duyệt Nhiệm vụ và dự toán kinh phí nhiệm vụ</w:t>
            </w:r>
          </w:p>
        </w:tc>
        <w:tc>
          <w:tcPr>
            <w:tcW w:w="773" w:type="pct"/>
            <w:tcBorders>
              <w:top w:val="nil"/>
              <w:left w:val="nil"/>
              <w:bottom w:val="single" w:sz="4" w:space="0" w:color="auto"/>
              <w:right w:val="single" w:sz="4" w:space="0" w:color="auto"/>
            </w:tcBorders>
            <w:vAlign w:val="center"/>
            <w:hideMark/>
          </w:tcPr>
          <w:p w14:paraId="2487DF5F" w14:textId="6C55413F" w:rsidR="00CC1203" w:rsidRPr="00453FD8" w:rsidRDefault="00CC1203" w:rsidP="00CC1203">
            <w:pPr>
              <w:widowControl/>
              <w:autoSpaceDE/>
              <w:autoSpaceDN/>
              <w:jc w:val="center"/>
              <w:outlineLvl w:val="0"/>
              <w:rPr>
                <w:sz w:val="24"/>
                <w:szCs w:val="24"/>
                <w:lang w:val="en-US"/>
              </w:rPr>
            </w:pPr>
            <w:r w:rsidRPr="00453FD8">
              <w:t>Sở Tài chính</w:t>
            </w:r>
          </w:p>
        </w:tc>
        <w:tc>
          <w:tcPr>
            <w:tcW w:w="1208" w:type="pct"/>
            <w:tcBorders>
              <w:top w:val="nil"/>
              <w:left w:val="nil"/>
              <w:bottom w:val="single" w:sz="4" w:space="0" w:color="auto"/>
              <w:right w:val="single" w:sz="4" w:space="0" w:color="auto"/>
            </w:tcBorders>
            <w:vAlign w:val="center"/>
            <w:hideMark/>
          </w:tcPr>
          <w:p w14:paraId="0B9116F5" w14:textId="41FF2750" w:rsidR="00CC1203" w:rsidRPr="00453FD8" w:rsidRDefault="00CC1203" w:rsidP="00CC1203">
            <w:pPr>
              <w:widowControl/>
              <w:autoSpaceDE/>
              <w:autoSpaceDN/>
              <w:jc w:val="center"/>
              <w:outlineLvl w:val="0"/>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582A6781" w14:textId="6C30F710" w:rsidR="00CC1203" w:rsidRPr="00453FD8" w:rsidRDefault="00CC1203" w:rsidP="00CC1203">
            <w:pPr>
              <w:widowControl/>
              <w:autoSpaceDE/>
              <w:autoSpaceDN/>
              <w:jc w:val="both"/>
              <w:outlineLvl w:val="0"/>
              <w:rPr>
                <w:sz w:val="24"/>
                <w:szCs w:val="24"/>
                <w:lang w:val="en-US"/>
              </w:rPr>
            </w:pPr>
            <w:r w:rsidRPr="00453FD8">
              <w:t> </w:t>
            </w:r>
          </w:p>
        </w:tc>
      </w:tr>
      <w:tr w:rsidR="00A779AD" w:rsidRPr="00453FD8" w14:paraId="4C5CEC7F"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1F7503DF" w14:textId="18D03CA3" w:rsidR="00CC1203" w:rsidRPr="00453FD8" w:rsidRDefault="00CC1203" w:rsidP="00CC1203">
            <w:pPr>
              <w:widowControl/>
              <w:autoSpaceDE/>
              <w:autoSpaceDN/>
              <w:jc w:val="center"/>
              <w:outlineLvl w:val="0"/>
              <w:rPr>
                <w:sz w:val="24"/>
                <w:szCs w:val="24"/>
                <w:lang w:val="en-US"/>
              </w:rPr>
            </w:pPr>
            <w:r w:rsidRPr="00453FD8">
              <w:t>6</w:t>
            </w:r>
          </w:p>
        </w:tc>
        <w:tc>
          <w:tcPr>
            <w:tcW w:w="1688" w:type="pct"/>
            <w:tcBorders>
              <w:top w:val="nil"/>
              <w:left w:val="nil"/>
              <w:bottom w:val="single" w:sz="4" w:space="0" w:color="auto"/>
              <w:right w:val="single" w:sz="4" w:space="0" w:color="auto"/>
            </w:tcBorders>
            <w:vAlign w:val="center"/>
            <w:hideMark/>
          </w:tcPr>
          <w:p w14:paraId="67224B5D" w14:textId="7700EA87" w:rsidR="00CC1203" w:rsidRPr="00453FD8" w:rsidRDefault="00CC1203" w:rsidP="00CC1203">
            <w:pPr>
              <w:widowControl/>
              <w:autoSpaceDE/>
              <w:autoSpaceDN/>
              <w:jc w:val="both"/>
              <w:outlineLvl w:val="0"/>
              <w:rPr>
                <w:sz w:val="24"/>
                <w:szCs w:val="24"/>
                <w:lang w:val="en-US"/>
              </w:rPr>
            </w:pPr>
            <w:r w:rsidRPr="00453FD8">
              <w:t>Quyết dịnh phê duyệt Nhiệm vụ và dự toán kinh phí nhiệm vụ</w:t>
            </w:r>
          </w:p>
        </w:tc>
        <w:tc>
          <w:tcPr>
            <w:tcW w:w="773" w:type="pct"/>
            <w:tcBorders>
              <w:top w:val="nil"/>
              <w:left w:val="nil"/>
              <w:bottom w:val="single" w:sz="4" w:space="0" w:color="auto"/>
              <w:right w:val="single" w:sz="4" w:space="0" w:color="auto"/>
            </w:tcBorders>
            <w:vAlign w:val="center"/>
            <w:hideMark/>
          </w:tcPr>
          <w:p w14:paraId="29B22852" w14:textId="183C0203" w:rsidR="00CC1203" w:rsidRPr="00453FD8" w:rsidRDefault="00CC1203" w:rsidP="00CC1203">
            <w:pPr>
              <w:widowControl/>
              <w:autoSpaceDE/>
              <w:autoSpaceDN/>
              <w:jc w:val="center"/>
              <w:outlineLvl w:val="0"/>
              <w:rPr>
                <w:sz w:val="24"/>
                <w:szCs w:val="24"/>
                <w:lang w:val="en-US"/>
              </w:rPr>
            </w:pPr>
            <w:r w:rsidRPr="00453FD8">
              <w:t>UBND tỉnh</w:t>
            </w:r>
          </w:p>
        </w:tc>
        <w:tc>
          <w:tcPr>
            <w:tcW w:w="1208" w:type="pct"/>
            <w:tcBorders>
              <w:top w:val="nil"/>
              <w:left w:val="nil"/>
              <w:bottom w:val="single" w:sz="4" w:space="0" w:color="auto"/>
              <w:right w:val="single" w:sz="4" w:space="0" w:color="auto"/>
            </w:tcBorders>
            <w:vAlign w:val="center"/>
            <w:hideMark/>
          </w:tcPr>
          <w:p w14:paraId="32C19D18" w14:textId="36D9D8B1" w:rsidR="00CC1203" w:rsidRPr="00453FD8" w:rsidRDefault="00CC1203" w:rsidP="00CC1203">
            <w:pPr>
              <w:widowControl/>
              <w:autoSpaceDE/>
              <w:autoSpaceDN/>
              <w:jc w:val="center"/>
              <w:outlineLvl w:val="0"/>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48B46A40" w14:textId="5C2E8540" w:rsidR="00CC1203" w:rsidRPr="00453FD8" w:rsidRDefault="00CC1203" w:rsidP="00CC1203">
            <w:pPr>
              <w:widowControl/>
              <w:autoSpaceDE/>
              <w:autoSpaceDN/>
              <w:jc w:val="both"/>
              <w:outlineLvl w:val="0"/>
              <w:rPr>
                <w:sz w:val="24"/>
                <w:szCs w:val="24"/>
                <w:lang w:val="en-US"/>
              </w:rPr>
            </w:pPr>
            <w:r w:rsidRPr="00453FD8">
              <w:t> </w:t>
            </w:r>
          </w:p>
        </w:tc>
      </w:tr>
      <w:tr w:rsidR="00A779AD" w:rsidRPr="00453FD8" w14:paraId="763A67E5" w14:textId="77777777" w:rsidTr="006100B5">
        <w:trPr>
          <w:trHeight w:val="315"/>
        </w:trPr>
        <w:tc>
          <w:tcPr>
            <w:tcW w:w="252" w:type="pct"/>
            <w:tcBorders>
              <w:top w:val="nil"/>
              <w:left w:val="single" w:sz="4" w:space="0" w:color="auto"/>
              <w:bottom w:val="single" w:sz="4" w:space="0" w:color="auto"/>
              <w:right w:val="nil"/>
            </w:tcBorders>
            <w:vAlign w:val="center"/>
            <w:hideMark/>
          </w:tcPr>
          <w:p w14:paraId="23E99669" w14:textId="3E9D1106" w:rsidR="00CC1203" w:rsidRPr="00453FD8" w:rsidRDefault="00CC1203" w:rsidP="00CC1203">
            <w:pPr>
              <w:widowControl/>
              <w:autoSpaceDE/>
              <w:autoSpaceDN/>
              <w:jc w:val="center"/>
              <w:outlineLvl w:val="0"/>
              <w:rPr>
                <w:sz w:val="24"/>
                <w:szCs w:val="24"/>
                <w:lang w:val="en-US"/>
              </w:rPr>
            </w:pPr>
            <w:r w:rsidRPr="00453FD8">
              <w:t>6</w:t>
            </w:r>
          </w:p>
        </w:tc>
        <w:tc>
          <w:tcPr>
            <w:tcW w:w="1688" w:type="pct"/>
            <w:tcBorders>
              <w:top w:val="nil"/>
              <w:left w:val="single" w:sz="4" w:space="0" w:color="auto"/>
              <w:bottom w:val="single" w:sz="4" w:space="0" w:color="auto"/>
              <w:right w:val="single" w:sz="4" w:space="0" w:color="auto"/>
            </w:tcBorders>
            <w:vAlign w:val="center"/>
            <w:hideMark/>
          </w:tcPr>
          <w:p w14:paraId="533BFE8E" w14:textId="452CC45A" w:rsidR="00CC1203" w:rsidRPr="00453FD8" w:rsidRDefault="00CC1203" w:rsidP="00CC1203">
            <w:pPr>
              <w:widowControl/>
              <w:autoSpaceDE/>
              <w:autoSpaceDN/>
              <w:jc w:val="both"/>
              <w:outlineLvl w:val="0"/>
              <w:rPr>
                <w:sz w:val="24"/>
                <w:szCs w:val="24"/>
                <w:lang w:val="en-US"/>
              </w:rPr>
            </w:pPr>
            <w:r w:rsidRPr="00453FD8">
              <w:t xml:space="preserve">Báo cáo tổng hợp chung vào dự toán ngân sách của đơn vị dự toán cấp I </w:t>
            </w:r>
          </w:p>
        </w:tc>
        <w:tc>
          <w:tcPr>
            <w:tcW w:w="773" w:type="pct"/>
            <w:tcBorders>
              <w:top w:val="nil"/>
              <w:left w:val="nil"/>
              <w:bottom w:val="single" w:sz="4" w:space="0" w:color="auto"/>
              <w:right w:val="single" w:sz="4" w:space="0" w:color="auto"/>
            </w:tcBorders>
            <w:vAlign w:val="center"/>
            <w:hideMark/>
          </w:tcPr>
          <w:p w14:paraId="3FA16135" w14:textId="78081C24" w:rsidR="00CC1203" w:rsidRPr="00453FD8" w:rsidRDefault="00CC1203" w:rsidP="00CC1203">
            <w:pPr>
              <w:widowControl/>
              <w:autoSpaceDE/>
              <w:autoSpaceDN/>
              <w:jc w:val="center"/>
              <w:outlineLvl w:val="0"/>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2D1AFD01" w14:textId="4AC2C96C" w:rsidR="00CC1203" w:rsidRPr="00453FD8" w:rsidRDefault="00CC1203" w:rsidP="00CC1203">
            <w:pPr>
              <w:widowControl/>
              <w:autoSpaceDE/>
              <w:autoSpaceDN/>
              <w:jc w:val="center"/>
              <w:outlineLvl w:val="0"/>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7F68E587" w14:textId="39F97B16" w:rsidR="00CC1203" w:rsidRPr="00453FD8" w:rsidRDefault="00CC1203" w:rsidP="00CC1203">
            <w:pPr>
              <w:widowControl/>
              <w:autoSpaceDE/>
              <w:autoSpaceDN/>
              <w:jc w:val="both"/>
              <w:outlineLvl w:val="0"/>
              <w:rPr>
                <w:sz w:val="24"/>
                <w:szCs w:val="24"/>
                <w:lang w:val="en-US"/>
              </w:rPr>
            </w:pPr>
            <w:r w:rsidRPr="00453FD8">
              <w:t> </w:t>
            </w:r>
          </w:p>
        </w:tc>
      </w:tr>
      <w:tr w:rsidR="00A779AD" w:rsidRPr="00453FD8" w14:paraId="0C895BB8"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39B0C623" w14:textId="4F472067" w:rsidR="00CC1203" w:rsidRPr="00453FD8" w:rsidRDefault="00CC1203" w:rsidP="00CC1203">
            <w:pPr>
              <w:widowControl/>
              <w:autoSpaceDE/>
              <w:autoSpaceDN/>
              <w:jc w:val="center"/>
              <w:outlineLvl w:val="0"/>
              <w:rPr>
                <w:sz w:val="24"/>
                <w:szCs w:val="24"/>
                <w:lang w:val="en-US"/>
              </w:rPr>
            </w:pPr>
            <w:r w:rsidRPr="00453FD8">
              <w:t>7</w:t>
            </w:r>
          </w:p>
        </w:tc>
        <w:tc>
          <w:tcPr>
            <w:tcW w:w="1688" w:type="pct"/>
            <w:tcBorders>
              <w:top w:val="nil"/>
              <w:left w:val="nil"/>
              <w:bottom w:val="single" w:sz="4" w:space="0" w:color="auto"/>
              <w:right w:val="single" w:sz="4" w:space="0" w:color="auto"/>
            </w:tcBorders>
            <w:vAlign w:val="center"/>
            <w:hideMark/>
          </w:tcPr>
          <w:p w14:paraId="4DADEFA0" w14:textId="4B435CC6" w:rsidR="00CC1203" w:rsidRPr="00453FD8" w:rsidRDefault="00CC1203" w:rsidP="00CC1203">
            <w:pPr>
              <w:widowControl/>
              <w:autoSpaceDE/>
              <w:autoSpaceDN/>
              <w:jc w:val="both"/>
              <w:outlineLvl w:val="0"/>
              <w:rPr>
                <w:sz w:val="24"/>
                <w:szCs w:val="24"/>
                <w:lang w:val="en-US"/>
              </w:rPr>
            </w:pPr>
            <w:r w:rsidRPr="00453FD8">
              <w:t xml:space="preserve">Báo cáo tổng hợp gửi cơ quan tài chính cùng cấp trình cấp có thẩm quyền </w:t>
            </w:r>
          </w:p>
        </w:tc>
        <w:tc>
          <w:tcPr>
            <w:tcW w:w="773" w:type="pct"/>
            <w:tcBorders>
              <w:top w:val="nil"/>
              <w:left w:val="nil"/>
              <w:bottom w:val="single" w:sz="4" w:space="0" w:color="auto"/>
              <w:right w:val="single" w:sz="4" w:space="0" w:color="auto"/>
            </w:tcBorders>
            <w:vAlign w:val="center"/>
            <w:hideMark/>
          </w:tcPr>
          <w:p w14:paraId="24CEAED5" w14:textId="412C9899" w:rsidR="00CC1203" w:rsidRPr="00453FD8" w:rsidRDefault="00CC1203" w:rsidP="00CC1203">
            <w:pPr>
              <w:widowControl/>
              <w:autoSpaceDE/>
              <w:autoSpaceDN/>
              <w:jc w:val="center"/>
              <w:outlineLvl w:val="0"/>
              <w:rPr>
                <w:sz w:val="24"/>
                <w:szCs w:val="24"/>
                <w:lang w:val="en-US"/>
              </w:rPr>
            </w:pPr>
            <w:r w:rsidRPr="00453FD8">
              <w:t>Sở Xây dựng</w:t>
            </w:r>
          </w:p>
        </w:tc>
        <w:tc>
          <w:tcPr>
            <w:tcW w:w="1208" w:type="pct"/>
            <w:tcBorders>
              <w:top w:val="nil"/>
              <w:left w:val="nil"/>
              <w:bottom w:val="single" w:sz="4" w:space="0" w:color="auto"/>
              <w:right w:val="single" w:sz="4" w:space="0" w:color="auto"/>
            </w:tcBorders>
            <w:vAlign w:val="center"/>
            <w:hideMark/>
          </w:tcPr>
          <w:p w14:paraId="2815F5D3" w14:textId="48B90EB2" w:rsidR="00CC1203" w:rsidRPr="00453FD8" w:rsidRDefault="00CC1203" w:rsidP="00CC1203">
            <w:pPr>
              <w:widowControl/>
              <w:autoSpaceDE/>
              <w:autoSpaceDN/>
              <w:jc w:val="center"/>
              <w:outlineLvl w:val="0"/>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6D846E53" w14:textId="0323F9F8" w:rsidR="00CC1203" w:rsidRPr="00453FD8" w:rsidRDefault="00CC1203" w:rsidP="00CC1203">
            <w:pPr>
              <w:widowControl/>
              <w:autoSpaceDE/>
              <w:autoSpaceDN/>
              <w:jc w:val="both"/>
              <w:outlineLvl w:val="0"/>
              <w:rPr>
                <w:sz w:val="24"/>
                <w:szCs w:val="24"/>
                <w:lang w:val="en-US"/>
              </w:rPr>
            </w:pPr>
            <w:r w:rsidRPr="00453FD8">
              <w:t> </w:t>
            </w:r>
          </w:p>
        </w:tc>
      </w:tr>
      <w:tr w:rsidR="00A779AD" w:rsidRPr="00453FD8" w14:paraId="3C92A42E" w14:textId="77777777" w:rsidTr="006100B5">
        <w:trPr>
          <w:trHeight w:val="315"/>
        </w:trPr>
        <w:tc>
          <w:tcPr>
            <w:tcW w:w="252" w:type="pct"/>
            <w:tcBorders>
              <w:top w:val="nil"/>
              <w:left w:val="single" w:sz="4" w:space="0" w:color="auto"/>
              <w:bottom w:val="single" w:sz="4" w:space="0" w:color="auto"/>
              <w:right w:val="nil"/>
            </w:tcBorders>
            <w:vAlign w:val="center"/>
            <w:hideMark/>
          </w:tcPr>
          <w:p w14:paraId="0C90552C" w14:textId="2DB498A6" w:rsidR="00CC1203" w:rsidRPr="00453FD8" w:rsidRDefault="00CC1203" w:rsidP="00CC1203">
            <w:pPr>
              <w:widowControl/>
              <w:autoSpaceDE/>
              <w:autoSpaceDN/>
              <w:jc w:val="center"/>
              <w:outlineLvl w:val="0"/>
              <w:rPr>
                <w:sz w:val="24"/>
                <w:szCs w:val="24"/>
                <w:lang w:val="en-US"/>
              </w:rPr>
            </w:pPr>
            <w:r w:rsidRPr="00453FD8">
              <w:t>7</w:t>
            </w:r>
          </w:p>
        </w:tc>
        <w:tc>
          <w:tcPr>
            <w:tcW w:w="1688" w:type="pct"/>
            <w:tcBorders>
              <w:top w:val="nil"/>
              <w:left w:val="single" w:sz="4" w:space="0" w:color="auto"/>
              <w:bottom w:val="single" w:sz="4" w:space="0" w:color="auto"/>
              <w:right w:val="single" w:sz="4" w:space="0" w:color="auto"/>
            </w:tcBorders>
            <w:vAlign w:val="center"/>
            <w:hideMark/>
          </w:tcPr>
          <w:p w14:paraId="18203CB9" w14:textId="2F32B4F4" w:rsidR="00CC1203" w:rsidRPr="00453FD8" w:rsidRDefault="00CC1203" w:rsidP="00CC1203">
            <w:pPr>
              <w:widowControl/>
              <w:autoSpaceDE/>
              <w:autoSpaceDN/>
              <w:jc w:val="both"/>
              <w:outlineLvl w:val="0"/>
              <w:rPr>
                <w:sz w:val="24"/>
                <w:szCs w:val="24"/>
                <w:lang w:val="en-US"/>
              </w:rPr>
            </w:pPr>
            <w:r w:rsidRPr="00453FD8">
              <w:t>Quyết định giao dự toán cho đơn vị dự toán cấp I</w:t>
            </w:r>
          </w:p>
        </w:tc>
        <w:tc>
          <w:tcPr>
            <w:tcW w:w="773" w:type="pct"/>
            <w:tcBorders>
              <w:top w:val="nil"/>
              <w:left w:val="nil"/>
              <w:bottom w:val="single" w:sz="4" w:space="0" w:color="auto"/>
              <w:right w:val="single" w:sz="4" w:space="0" w:color="auto"/>
            </w:tcBorders>
            <w:vAlign w:val="center"/>
            <w:hideMark/>
          </w:tcPr>
          <w:p w14:paraId="27C6407A" w14:textId="188858A1" w:rsidR="00CC1203" w:rsidRPr="00453FD8" w:rsidRDefault="00CC1203" w:rsidP="00CC1203">
            <w:pPr>
              <w:widowControl/>
              <w:autoSpaceDE/>
              <w:autoSpaceDN/>
              <w:jc w:val="center"/>
              <w:outlineLvl w:val="0"/>
              <w:rPr>
                <w:sz w:val="24"/>
                <w:szCs w:val="24"/>
                <w:lang w:val="en-US"/>
              </w:rPr>
            </w:pPr>
            <w:r w:rsidRPr="00453FD8">
              <w:t xml:space="preserve">UBND tỉnh </w:t>
            </w:r>
          </w:p>
        </w:tc>
        <w:tc>
          <w:tcPr>
            <w:tcW w:w="1208" w:type="pct"/>
            <w:tcBorders>
              <w:top w:val="nil"/>
              <w:left w:val="nil"/>
              <w:bottom w:val="single" w:sz="4" w:space="0" w:color="auto"/>
              <w:right w:val="single" w:sz="4" w:space="0" w:color="auto"/>
            </w:tcBorders>
            <w:vAlign w:val="center"/>
            <w:hideMark/>
          </w:tcPr>
          <w:p w14:paraId="7BA455CB" w14:textId="05875646" w:rsidR="00CC1203" w:rsidRPr="00453FD8" w:rsidRDefault="00CC1203" w:rsidP="00CC1203">
            <w:pPr>
              <w:widowControl/>
              <w:autoSpaceDE/>
              <w:autoSpaceDN/>
              <w:jc w:val="center"/>
              <w:outlineLvl w:val="0"/>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6A7C45E7" w14:textId="4F402EAB" w:rsidR="00CC1203" w:rsidRPr="00453FD8" w:rsidRDefault="00CC1203" w:rsidP="00CC1203">
            <w:pPr>
              <w:widowControl/>
              <w:autoSpaceDE/>
              <w:autoSpaceDN/>
              <w:jc w:val="both"/>
              <w:outlineLvl w:val="0"/>
              <w:rPr>
                <w:sz w:val="24"/>
                <w:szCs w:val="24"/>
                <w:lang w:val="en-US"/>
              </w:rPr>
            </w:pPr>
            <w:r w:rsidRPr="00453FD8">
              <w:t> </w:t>
            </w:r>
          </w:p>
        </w:tc>
      </w:tr>
      <w:tr w:rsidR="00A779AD" w:rsidRPr="00453FD8" w14:paraId="41B4BBB9"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60B15CD0" w14:textId="1CE311E0" w:rsidR="00CC1203" w:rsidRPr="00453FD8" w:rsidRDefault="00CC1203" w:rsidP="00CC1203">
            <w:pPr>
              <w:widowControl/>
              <w:autoSpaceDE/>
              <w:autoSpaceDN/>
              <w:jc w:val="center"/>
              <w:outlineLvl w:val="0"/>
              <w:rPr>
                <w:sz w:val="24"/>
                <w:szCs w:val="24"/>
                <w:lang w:val="en-US"/>
              </w:rPr>
            </w:pPr>
            <w:r w:rsidRPr="00453FD8">
              <w:t>8</w:t>
            </w:r>
          </w:p>
        </w:tc>
        <w:tc>
          <w:tcPr>
            <w:tcW w:w="1688" w:type="pct"/>
            <w:tcBorders>
              <w:top w:val="nil"/>
              <w:left w:val="nil"/>
              <w:bottom w:val="single" w:sz="4" w:space="0" w:color="auto"/>
              <w:right w:val="single" w:sz="4" w:space="0" w:color="auto"/>
            </w:tcBorders>
            <w:vAlign w:val="center"/>
            <w:hideMark/>
          </w:tcPr>
          <w:p w14:paraId="0F428B2E" w14:textId="5D25649F" w:rsidR="00CC1203" w:rsidRPr="00453FD8" w:rsidRDefault="00CC1203" w:rsidP="00CC1203">
            <w:pPr>
              <w:widowControl/>
              <w:autoSpaceDE/>
              <w:autoSpaceDN/>
              <w:jc w:val="both"/>
              <w:outlineLvl w:val="0"/>
              <w:rPr>
                <w:sz w:val="24"/>
                <w:szCs w:val="24"/>
                <w:lang w:val="en-US"/>
              </w:rPr>
            </w:pPr>
            <w:r w:rsidRPr="00453FD8">
              <w:t>Quyết định giao dự toán ngân sách cho đơn vị sử dụng ngân sách</w:t>
            </w:r>
          </w:p>
        </w:tc>
        <w:tc>
          <w:tcPr>
            <w:tcW w:w="773" w:type="pct"/>
            <w:tcBorders>
              <w:top w:val="nil"/>
              <w:left w:val="nil"/>
              <w:bottom w:val="single" w:sz="4" w:space="0" w:color="auto"/>
              <w:right w:val="single" w:sz="4" w:space="0" w:color="auto"/>
            </w:tcBorders>
            <w:vAlign w:val="center"/>
            <w:hideMark/>
          </w:tcPr>
          <w:p w14:paraId="06E2219B" w14:textId="429EFF41" w:rsidR="00CC1203" w:rsidRPr="00453FD8" w:rsidRDefault="00CC1203" w:rsidP="00CC1203">
            <w:pPr>
              <w:widowControl/>
              <w:autoSpaceDE/>
              <w:autoSpaceDN/>
              <w:jc w:val="center"/>
              <w:outlineLvl w:val="0"/>
              <w:rPr>
                <w:sz w:val="24"/>
                <w:szCs w:val="24"/>
                <w:lang w:val="en-US"/>
              </w:rPr>
            </w:pPr>
            <w:r w:rsidRPr="00453FD8">
              <w:t>Sở Xây dựng</w:t>
            </w:r>
          </w:p>
        </w:tc>
        <w:tc>
          <w:tcPr>
            <w:tcW w:w="1208" w:type="pct"/>
            <w:tcBorders>
              <w:top w:val="nil"/>
              <w:left w:val="nil"/>
              <w:bottom w:val="single" w:sz="4" w:space="0" w:color="auto"/>
              <w:right w:val="single" w:sz="4" w:space="0" w:color="auto"/>
            </w:tcBorders>
            <w:vAlign w:val="center"/>
            <w:hideMark/>
          </w:tcPr>
          <w:p w14:paraId="2C2FEC22" w14:textId="3FF5B8E1" w:rsidR="00CC1203" w:rsidRPr="00453FD8" w:rsidRDefault="00CC1203" w:rsidP="00CC1203">
            <w:pPr>
              <w:widowControl/>
              <w:autoSpaceDE/>
              <w:autoSpaceDN/>
              <w:jc w:val="center"/>
              <w:outlineLvl w:val="0"/>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4582B05D" w14:textId="4EC35424" w:rsidR="00CC1203" w:rsidRPr="00453FD8" w:rsidRDefault="00CC1203" w:rsidP="00CC1203">
            <w:pPr>
              <w:widowControl/>
              <w:autoSpaceDE/>
              <w:autoSpaceDN/>
              <w:jc w:val="both"/>
              <w:outlineLvl w:val="0"/>
              <w:rPr>
                <w:sz w:val="24"/>
                <w:szCs w:val="24"/>
                <w:lang w:val="en-US"/>
              </w:rPr>
            </w:pPr>
            <w:r w:rsidRPr="00453FD8">
              <w:t> </w:t>
            </w:r>
          </w:p>
        </w:tc>
      </w:tr>
      <w:tr w:rsidR="00A779AD" w:rsidRPr="00453FD8" w14:paraId="53B02D32" w14:textId="77777777" w:rsidTr="006100B5">
        <w:trPr>
          <w:trHeight w:val="1365"/>
        </w:trPr>
        <w:tc>
          <w:tcPr>
            <w:tcW w:w="252" w:type="pct"/>
            <w:tcBorders>
              <w:top w:val="nil"/>
              <w:left w:val="single" w:sz="4" w:space="0" w:color="auto"/>
              <w:bottom w:val="single" w:sz="4" w:space="0" w:color="auto"/>
              <w:right w:val="single" w:sz="4" w:space="0" w:color="auto"/>
            </w:tcBorders>
            <w:vAlign w:val="center"/>
            <w:hideMark/>
          </w:tcPr>
          <w:p w14:paraId="4D927D2D" w14:textId="6100650A" w:rsidR="00CC1203" w:rsidRPr="00453FD8" w:rsidRDefault="00CC1203" w:rsidP="00CC1203">
            <w:pPr>
              <w:widowControl/>
              <w:autoSpaceDE/>
              <w:autoSpaceDN/>
              <w:jc w:val="center"/>
              <w:rPr>
                <w:sz w:val="24"/>
                <w:szCs w:val="24"/>
                <w:lang w:val="en-US"/>
              </w:rPr>
            </w:pPr>
            <w:r w:rsidRPr="00453FD8">
              <w:lastRenderedPageBreak/>
              <w:t> </w:t>
            </w:r>
          </w:p>
        </w:tc>
        <w:tc>
          <w:tcPr>
            <w:tcW w:w="1688" w:type="pct"/>
            <w:tcBorders>
              <w:top w:val="nil"/>
              <w:left w:val="nil"/>
              <w:bottom w:val="single" w:sz="4" w:space="0" w:color="auto"/>
              <w:right w:val="single" w:sz="4" w:space="0" w:color="auto"/>
            </w:tcBorders>
            <w:vAlign w:val="center"/>
            <w:hideMark/>
          </w:tcPr>
          <w:p w14:paraId="07D90071" w14:textId="5FCD513B" w:rsidR="00CC1203" w:rsidRPr="00453FD8" w:rsidRDefault="00CC1203" w:rsidP="00CC1203">
            <w:pPr>
              <w:widowControl/>
              <w:autoSpaceDE/>
              <w:autoSpaceDN/>
              <w:rPr>
                <w:b/>
                <w:bCs/>
                <w:sz w:val="24"/>
                <w:szCs w:val="24"/>
                <w:lang w:val="en-US"/>
              </w:rPr>
            </w:pPr>
            <w:r w:rsidRPr="00453FD8">
              <w:rPr>
                <w:b/>
                <w:bCs/>
              </w:rPr>
              <w:t>Gói thầu KS &amp; BC KTKT</w:t>
            </w:r>
          </w:p>
        </w:tc>
        <w:tc>
          <w:tcPr>
            <w:tcW w:w="773" w:type="pct"/>
            <w:tcBorders>
              <w:top w:val="nil"/>
              <w:left w:val="nil"/>
              <w:bottom w:val="single" w:sz="4" w:space="0" w:color="auto"/>
              <w:right w:val="single" w:sz="4" w:space="0" w:color="auto"/>
            </w:tcBorders>
            <w:vAlign w:val="center"/>
            <w:hideMark/>
          </w:tcPr>
          <w:p w14:paraId="2AF2A167" w14:textId="682E9EDB"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3926C8A8" w14:textId="5E4665D7"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1FEC9F83" w14:textId="08C657B9" w:rsidR="00CC1203" w:rsidRPr="00453FD8" w:rsidRDefault="00CC1203" w:rsidP="00CC1203">
            <w:pPr>
              <w:widowControl/>
              <w:autoSpaceDE/>
              <w:autoSpaceDN/>
              <w:jc w:val="center"/>
              <w:rPr>
                <w:sz w:val="24"/>
                <w:szCs w:val="24"/>
                <w:lang w:val="en-US"/>
              </w:rPr>
            </w:pPr>
            <w:r w:rsidRPr="00453FD8">
              <w:t>Đối với nhiệm vụ có dự toán kinh phí thực hiện dưới 500 triệu đồng: Không thực hiện lập BCKTKT mà chỉ cần lập thiết kế BVTC-dự toán</w:t>
            </w:r>
          </w:p>
        </w:tc>
      </w:tr>
      <w:tr w:rsidR="00A779AD" w:rsidRPr="00453FD8" w14:paraId="0D43DD77" w14:textId="77777777" w:rsidTr="006100B5">
        <w:trPr>
          <w:trHeight w:val="315"/>
        </w:trPr>
        <w:tc>
          <w:tcPr>
            <w:tcW w:w="252" w:type="pct"/>
            <w:tcBorders>
              <w:top w:val="nil"/>
              <w:left w:val="single" w:sz="4" w:space="0" w:color="auto"/>
              <w:bottom w:val="single" w:sz="4" w:space="0" w:color="auto"/>
              <w:right w:val="nil"/>
            </w:tcBorders>
            <w:vAlign w:val="center"/>
            <w:hideMark/>
          </w:tcPr>
          <w:p w14:paraId="28C2B161" w14:textId="316C71EC" w:rsidR="00CC1203" w:rsidRPr="00453FD8" w:rsidRDefault="00CC1203" w:rsidP="00CC1203">
            <w:pPr>
              <w:widowControl/>
              <w:autoSpaceDE/>
              <w:autoSpaceDN/>
              <w:jc w:val="center"/>
              <w:rPr>
                <w:sz w:val="24"/>
                <w:szCs w:val="24"/>
                <w:lang w:val="en-US"/>
              </w:rPr>
            </w:pPr>
            <w:r w:rsidRPr="00453FD8">
              <w:t>3</w:t>
            </w:r>
          </w:p>
        </w:tc>
        <w:tc>
          <w:tcPr>
            <w:tcW w:w="1688" w:type="pct"/>
            <w:tcBorders>
              <w:top w:val="nil"/>
              <w:left w:val="single" w:sz="4" w:space="0" w:color="auto"/>
              <w:bottom w:val="single" w:sz="4" w:space="0" w:color="auto"/>
              <w:right w:val="single" w:sz="4" w:space="0" w:color="auto"/>
            </w:tcBorders>
            <w:vAlign w:val="center"/>
            <w:hideMark/>
          </w:tcPr>
          <w:p w14:paraId="501BA463" w14:textId="50400EA0" w:rsidR="00CC1203" w:rsidRPr="00453FD8" w:rsidRDefault="00CC1203" w:rsidP="00CC1203">
            <w:pPr>
              <w:widowControl/>
              <w:autoSpaceDE/>
              <w:autoSpaceDN/>
              <w:jc w:val="both"/>
              <w:rPr>
                <w:sz w:val="24"/>
                <w:szCs w:val="24"/>
                <w:lang w:val="en-US"/>
              </w:rPr>
            </w:pPr>
            <w:r w:rsidRPr="00453FD8">
              <w:t>Nhiệm vụ lập Báo cáo KTKT</w:t>
            </w:r>
          </w:p>
        </w:tc>
        <w:tc>
          <w:tcPr>
            <w:tcW w:w="773" w:type="pct"/>
            <w:tcBorders>
              <w:top w:val="nil"/>
              <w:left w:val="nil"/>
              <w:bottom w:val="single" w:sz="4" w:space="0" w:color="auto"/>
              <w:right w:val="single" w:sz="4" w:space="0" w:color="auto"/>
            </w:tcBorders>
            <w:vAlign w:val="center"/>
            <w:hideMark/>
          </w:tcPr>
          <w:p w14:paraId="4F7E551D" w14:textId="2F1DA80A" w:rsidR="00CC1203" w:rsidRPr="00453FD8" w:rsidRDefault="00CC1203" w:rsidP="00CC1203">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3C9409A2" w14:textId="4A554238" w:rsidR="00CC1203" w:rsidRPr="00453FD8" w:rsidRDefault="00CC1203" w:rsidP="00CC1203">
            <w:pPr>
              <w:widowControl/>
              <w:autoSpaceDE/>
              <w:autoSpaceDN/>
              <w:jc w:val="center"/>
              <w:rPr>
                <w:sz w:val="24"/>
                <w:szCs w:val="24"/>
                <w:lang w:val="en-US"/>
              </w:rPr>
            </w:pPr>
            <w:bookmarkStart w:id="8" w:name="RANGE!D21"/>
            <w:r w:rsidRPr="00453FD8">
              <w:t>Mẫu số 04/TTTN (Theo Điều 30; 36 Nghị định 175/2024)</w:t>
            </w:r>
            <w:bookmarkEnd w:id="8"/>
          </w:p>
        </w:tc>
        <w:tc>
          <w:tcPr>
            <w:tcW w:w="1079" w:type="pct"/>
            <w:tcBorders>
              <w:top w:val="nil"/>
              <w:left w:val="nil"/>
              <w:bottom w:val="single" w:sz="4" w:space="0" w:color="auto"/>
              <w:right w:val="single" w:sz="4" w:space="0" w:color="auto"/>
            </w:tcBorders>
            <w:vAlign w:val="bottom"/>
            <w:hideMark/>
          </w:tcPr>
          <w:p w14:paraId="16426C5D" w14:textId="235A0F64" w:rsidR="00CC1203" w:rsidRPr="00453FD8" w:rsidRDefault="00CC1203" w:rsidP="00CC1203">
            <w:pPr>
              <w:widowControl/>
              <w:autoSpaceDE/>
              <w:autoSpaceDN/>
              <w:rPr>
                <w:sz w:val="24"/>
                <w:szCs w:val="24"/>
                <w:lang w:val="en-US"/>
              </w:rPr>
            </w:pPr>
            <w:r w:rsidRPr="00453FD8">
              <w:t> </w:t>
            </w:r>
          </w:p>
        </w:tc>
      </w:tr>
      <w:tr w:rsidR="00A779AD" w:rsidRPr="00453FD8" w14:paraId="7803925B" w14:textId="77777777" w:rsidTr="006100B5">
        <w:trPr>
          <w:trHeight w:val="315"/>
        </w:trPr>
        <w:tc>
          <w:tcPr>
            <w:tcW w:w="252" w:type="pct"/>
            <w:tcBorders>
              <w:top w:val="nil"/>
              <w:left w:val="single" w:sz="4" w:space="0" w:color="auto"/>
              <w:bottom w:val="single" w:sz="4" w:space="0" w:color="auto"/>
              <w:right w:val="nil"/>
            </w:tcBorders>
            <w:vAlign w:val="center"/>
            <w:hideMark/>
          </w:tcPr>
          <w:p w14:paraId="7F93E21D" w14:textId="00A982C1" w:rsidR="00CC1203" w:rsidRPr="00453FD8" w:rsidRDefault="00CC1203" w:rsidP="00CC1203">
            <w:pPr>
              <w:widowControl/>
              <w:autoSpaceDE/>
              <w:autoSpaceDN/>
              <w:jc w:val="center"/>
              <w:rPr>
                <w:sz w:val="24"/>
                <w:szCs w:val="24"/>
                <w:lang w:val="en-US"/>
              </w:rPr>
            </w:pPr>
            <w:r w:rsidRPr="00453FD8">
              <w:t>4</w:t>
            </w:r>
          </w:p>
        </w:tc>
        <w:tc>
          <w:tcPr>
            <w:tcW w:w="1688" w:type="pct"/>
            <w:tcBorders>
              <w:top w:val="nil"/>
              <w:left w:val="single" w:sz="4" w:space="0" w:color="auto"/>
              <w:bottom w:val="single" w:sz="4" w:space="0" w:color="auto"/>
              <w:right w:val="single" w:sz="4" w:space="0" w:color="auto"/>
            </w:tcBorders>
            <w:vAlign w:val="center"/>
            <w:hideMark/>
          </w:tcPr>
          <w:p w14:paraId="6756621A" w14:textId="4C4CA5CA" w:rsidR="00CC1203" w:rsidRPr="00453FD8" w:rsidRDefault="00CC1203" w:rsidP="00CC1203">
            <w:pPr>
              <w:widowControl/>
              <w:autoSpaceDE/>
              <w:autoSpaceDN/>
              <w:jc w:val="both"/>
              <w:rPr>
                <w:sz w:val="24"/>
                <w:szCs w:val="24"/>
                <w:lang w:val="en-US"/>
              </w:rPr>
            </w:pPr>
            <w:r w:rsidRPr="00453FD8">
              <w:t>Báo cáo thẩm định nhiệm vụ lập Báo cáo KTKT</w:t>
            </w:r>
          </w:p>
        </w:tc>
        <w:tc>
          <w:tcPr>
            <w:tcW w:w="773" w:type="pct"/>
            <w:tcBorders>
              <w:top w:val="nil"/>
              <w:left w:val="nil"/>
              <w:bottom w:val="single" w:sz="4" w:space="0" w:color="auto"/>
              <w:right w:val="single" w:sz="4" w:space="0" w:color="auto"/>
            </w:tcBorders>
            <w:vAlign w:val="center"/>
            <w:hideMark/>
          </w:tcPr>
          <w:p w14:paraId="77FE6B1D" w14:textId="7BC94948" w:rsidR="00CC1203" w:rsidRPr="00453FD8" w:rsidRDefault="00CC1203" w:rsidP="00CC1203">
            <w:pPr>
              <w:widowControl/>
              <w:autoSpaceDE/>
              <w:autoSpaceDN/>
              <w:jc w:val="center"/>
              <w:rPr>
                <w:sz w:val="24"/>
                <w:szCs w:val="24"/>
                <w:lang w:val="en-US"/>
              </w:rPr>
            </w:pPr>
            <w:r w:rsidRPr="00453FD8">
              <w:t>Phòng HC-KT</w:t>
            </w:r>
          </w:p>
        </w:tc>
        <w:tc>
          <w:tcPr>
            <w:tcW w:w="1208" w:type="pct"/>
            <w:tcBorders>
              <w:top w:val="nil"/>
              <w:left w:val="nil"/>
              <w:bottom w:val="single" w:sz="4" w:space="0" w:color="auto"/>
              <w:right w:val="single" w:sz="4" w:space="0" w:color="auto"/>
            </w:tcBorders>
            <w:vAlign w:val="center"/>
            <w:hideMark/>
          </w:tcPr>
          <w:p w14:paraId="76603869" w14:textId="3D62717A"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6460FE2B" w14:textId="435F86FB" w:rsidR="00CC1203" w:rsidRPr="00453FD8" w:rsidRDefault="00CC1203" w:rsidP="00CC1203">
            <w:pPr>
              <w:widowControl/>
              <w:autoSpaceDE/>
              <w:autoSpaceDN/>
              <w:rPr>
                <w:sz w:val="24"/>
                <w:szCs w:val="24"/>
                <w:lang w:val="en-US"/>
              </w:rPr>
            </w:pPr>
            <w:r w:rsidRPr="00453FD8">
              <w:t> </w:t>
            </w:r>
          </w:p>
        </w:tc>
      </w:tr>
      <w:tr w:rsidR="00A779AD" w:rsidRPr="00453FD8" w14:paraId="36E4CD5D" w14:textId="77777777" w:rsidTr="006100B5">
        <w:trPr>
          <w:trHeight w:val="315"/>
        </w:trPr>
        <w:tc>
          <w:tcPr>
            <w:tcW w:w="252" w:type="pct"/>
            <w:tcBorders>
              <w:top w:val="nil"/>
              <w:left w:val="single" w:sz="4" w:space="0" w:color="auto"/>
              <w:bottom w:val="single" w:sz="4" w:space="0" w:color="auto"/>
              <w:right w:val="nil"/>
            </w:tcBorders>
            <w:vAlign w:val="center"/>
            <w:hideMark/>
          </w:tcPr>
          <w:p w14:paraId="3C12ABFD" w14:textId="5F0F7374" w:rsidR="00CC1203" w:rsidRPr="00453FD8" w:rsidRDefault="00CC1203" w:rsidP="00CC1203">
            <w:pPr>
              <w:widowControl/>
              <w:autoSpaceDE/>
              <w:autoSpaceDN/>
              <w:jc w:val="center"/>
              <w:rPr>
                <w:sz w:val="24"/>
                <w:szCs w:val="24"/>
                <w:lang w:val="en-US"/>
              </w:rPr>
            </w:pPr>
            <w:r w:rsidRPr="00453FD8">
              <w:t>5</w:t>
            </w:r>
          </w:p>
        </w:tc>
        <w:tc>
          <w:tcPr>
            <w:tcW w:w="1688" w:type="pct"/>
            <w:tcBorders>
              <w:top w:val="nil"/>
              <w:left w:val="single" w:sz="4" w:space="0" w:color="auto"/>
              <w:bottom w:val="single" w:sz="4" w:space="0" w:color="auto"/>
              <w:right w:val="single" w:sz="4" w:space="0" w:color="auto"/>
            </w:tcBorders>
            <w:vAlign w:val="center"/>
            <w:hideMark/>
          </w:tcPr>
          <w:p w14:paraId="335CD75C" w14:textId="4E8CF417" w:rsidR="00CC1203" w:rsidRPr="00453FD8" w:rsidRDefault="00CC1203" w:rsidP="00CC1203">
            <w:pPr>
              <w:widowControl/>
              <w:autoSpaceDE/>
              <w:autoSpaceDN/>
              <w:jc w:val="both"/>
              <w:rPr>
                <w:sz w:val="24"/>
                <w:szCs w:val="24"/>
                <w:lang w:val="en-US"/>
              </w:rPr>
            </w:pPr>
            <w:r w:rsidRPr="00453FD8">
              <w:t>Quyết định phê duyệt Nhiệm vụ lập Báo cáo KTKT</w:t>
            </w:r>
          </w:p>
        </w:tc>
        <w:tc>
          <w:tcPr>
            <w:tcW w:w="773" w:type="pct"/>
            <w:tcBorders>
              <w:top w:val="nil"/>
              <w:left w:val="nil"/>
              <w:bottom w:val="single" w:sz="4" w:space="0" w:color="auto"/>
              <w:right w:val="single" w:sz="4" w:space="0" w:color="auto"/>
            </w:tcBorders>
            <w:vAlign w:val="center"/>
            <w:hideMark/>
          </w:tcPr>
          <w:p w14:paraId="0BBEC515" w14:textId="2508F4F9"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309B763F" w14:textId="2A854D9C" w:rsidR="00CC1203" w:rsidRPr="00453FD8" w:rsidRDefault="00CC1203" w:rsidP="00CC1203">
            <w:pPr>
              <w:widowControl/>
              <w:autoSpaceDE/>
              <w:autoSpaceDN/>
              <w:jc w:val="center"/>
              <w:rPr>
                <w:sz w:val="24"/>
                <w:szCs w:val="24"/>
                <w:lang w:val="en-US"/>
              </w:rPr>
            </w:pPr>
            <w:r w:rsidRPr="00453FD8">
              <w:t>Mẫu số 05/TTTN</w:t>
            </w:r>
          </w:p>
        </w:tc>
        <w:tc>
          <w:tcPr>
            <w:tcW w:w="1079" w:type="pct"/>
            <w:tcBorders>
              <w:top w:val="nil"/>
              <w:left w:val="nil"/>
              <w:bottom w:val="single" w:sz="4" w:space="0" w:color="auto"/>
              <w:right w:val="single" w:sz="4" w:space="0" w:color="auto"/>
            </w:tcBorders>
            <w:vAlign w:val="bottom"/>
            <w:hideMark/>
          </w:tcPr>
          <w:p w14:paraId="57140A87" w14:textId="16F4FF70" w:rsidR="00CC1203" w:rsidRPr="00453FD8" w:rsidRDefault="00CC1203" w:rsidP="00CC1203">
            <w:pPr>
              <w:widowControl/>
              <w:autoSpaceDE/>
              <w:autoSpaceDN/>
              <w:rPr>
                <w:sz w:val="24"/>
                <w:szCs w:val="24"/>
                <w:lang w:val="en-US"/>
              </w:rPr>
            </w:pPr>
            <w:r w:rsidRPr="00453FD8">
              <w:t> </w:t>
            </w:r>
          </w:p>
        </w:tc>
      </w:tr>
      <w:tr w:rsidR="00A779AD" w:rsidRPr="00453FD8" w14:paraId="72ECAF15" w14:textId="77777777" w:rsidTr="006100B5">
        <w:trPr>
          <w:trHeight w:val="315"/>
        </w:trPr>
        <w:tc>
          <w:tcPr>
            <w:tcW w:w="252" w:type="pct"/>
            <w:tcBorders>
              <w:top w:val="nil"/>
              <w:left w:val="single" w:sz="4" w:space="0" w:color="auto"/>
              <w:bottom w:val="single" w:sz="4" w:space="0" w:color="auto"/>
              <w:right w:val="nil"/>
            </w:tcBorders>
            <w:vAlign w:val="center"/>
            <w:hideMark/>
          </w:tcPr>
          <w:p w14:paraId="02A726FB" w14:textId="7E740D0B" w:rsidR="00CC1203" w:rsidRPr="00453FD8" w:rsidRDefault="00CC1203" w:rsidP="00CC1203">
            <w:pPr>
              <w:widowControl/>
              <w:autoSpaceDE/>
              <w:autoSpaceDN/>
              <w:jc w:val="center"/>
              <w:rPr>
                <w:sz w:val="24"/>
                <w:szCs w:val="24"/>
                <w:lang w:val="en-US"/>
              </w:rPr>
            </w:pPr>
            <w:r w:rsidRPr="00453FD8">
              <w:t>6</w:t>
            </w:r>
          </w:p>
        </w:tc>
        <w:tc>
          <w:tcPr>
            <w:tcW w:w="1688" w:type="pct"/>
            <w:tcBorders>
              <w:top w:val="nil"/>
              <w:left w:val="single" w:sz="4" w:space="0" w:color="auto"/>
              <w:bottom w:val="single" w:sz="4" w:space="0" w:color="auto"/>
              <w:right w:val="single" w:sz="4" w:space="0" w:color="auto"/>
            </w:tcBorders>
            <w:vAlign w:val="center"/>
            <w:hideMark/>
          </w:tcPr>
          <w:p w14:paraId="618F1584" w14:textId="47826519" w:rsidR="00CC1203" w:rsidRPr="00453FD8" w:rsidRDefault="00CC1203" w:rsidP="00CC1203">
            <w:pPr>
              <w:widowControl/>
              <w:autoSpaceDE/>
              <w:autoSpaceDN/>
              <w:jc w:val="both"/>
              <w:rPr>
                <w:sz w:val="24"/>
                <w:szCs w:val="24"/>
                <w:lang w:val="en-US"/>
              </w:rPr>
            </w:pPr>
            <w:r w:rsidRPr="00453FD8">
              <w:t xml:space="preserve">Tờ trình đề nghị phê duyệt Kế hoạch lựa chọn nhà thầu </w:t>
            </w:r>
          </w:p>
        </w:tc>
        <w:tc>
          <w:tcPr>
            <w:tcW w:w="773" w:type="pct"/>
            <w:tcBorders>
              <w:top w:val="nil"/>
              <w:left w:val="nil"/>
              <w:bottom w:val="single" w:sz="4" w:space="0" w:color="auto"/>
              <w:right w:val="single" w:sz="4" w:space="0" w:color="auto"/>
            </w:tcBorders>
            <w:vAlign w:val="center"/>
            <w:hideMark/>
          </w:tcPr>
          <w:p w14:paraId="49395AD9" w14:textId="2E18391F" w:rsidR="00CC1203" w:rsidRPr="00453FD8" w:rsidRDefault="00CC1203" w:rsidP="00CC1203">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385F04E8" w14:textId="1F7D07DE" w:rsidR="00CC1203" w:rsidRPr="00453FD8" w:rsidRDefault="00CC1203" w:rsidP="00CC1203">
            <w:pPr>
              <w:widowControl/>
              <w:autoSpaceDE/>
              <w:autoSpaceDN/>
              <w:jc w:val="center"/>
              <w:rPr>
                <w:sz w:val="24"/>
                <w:szCs w:val="24"/>
                <w:lang w:val="en-US"/>
              </w:rPr>
            </w:pPr>
            <w:r w:rsidRPr="00453FD8">
              <w:t>Mẫu số 02A thông tư 79/2025/TT-BTC</w:t>
            </w:r>
          </w:p>
        </w:tc>
        <w:tc>
          <w:tcPr>
            <w:tcW w:w="1079" w:type="pct"/>
            <w:tcBorders>
              <w:top w:val="nil"/>
              <w:left w:val="nil"/>
              <w:bottom w:val="single" w:sz="4" w:space="0" w:color="auto"/>
              <w:right w:val="single" w:sz="4" w:space="0" w:color="auto"/>
            </w:tcBorders>
            <w:vAlign w:val="bottom"/>
            <w:hideMark/>
          </w:tcPr>
          <w:p w14:paraId="304C1C76" w14:textId="0ED029F4" w:rsidR="00CC1203" w:rsidRPr="00453FD8" w:rsidRDefault="00CC1203" w:rsidP="00CC1203">
            <w:pPr>
              <w:widowControl/>
              <w:autoSpaceDE/>
              <w:autoSpaceDN/>
              <w:rPr>
                <w:sz w:val="24"/>
                <w:szCs w:val="24"/>
                <w:lang w:val="en-US"/>
              </w:rPr>
            </w:pPr>
            <w:r w:rsidRPr="00453FD8">
              <w:t> </w:t>
            </w:r>
          </w:p>
        </w:tc>
      </w:tr>
      <w:tr w:rsidR="00A779AD" w:rsidRPr="00453FD8" w14:paraId="50AB59A6" w14:textId="77777777" w:rsidTr="006100B5">
        <w:trPr>
          <w:trHeight w:val="315"/>
        </w:trPr>
        <w:tc>
          <w:tcPr>
            <w:tcW w:w="252" w:type="pct"/>
            <w:tcBorders>
              <w:top w:val="nil"/>
              <w:left w:val="single" w:sz="4" w:space="0" w:color="auto"/>
              <w:bottom w:val="single" w:sz="4" w:space="0" w:color="auto"/>
              <w:right w:val="nil"/>
            </w:tcBorders>
            <w:vAlign w:val="center"/>
            <w:hideMark/>
          </w:tcPr>
          <w:p w14:paraId="7D05BF1F" w14:textId="3508DB73" w:rsidR="00CC1203" w:rsidRPr="00453FD8" w:rsidRDefault="00CC1203" w:rsidP="00CC1203">
            <w:pPr>
              <w:widowControl/>
              <w:autoSpaceDE/>
              <w:autoSpaceDN/>
              <w:jc w:val="center"/>
              <w:rPr>
                <w:sz w:val="24"/>
                <w:szCs w:val="24"/>
                <w:lang w:val="en-US"/>
              </w:rPr>
            </w:pPr>
            <w:r w:rsidRPr="00453FD8">
              <w:t>7</w:t>
            </w:r>
          </w:p>
        </w:tc>
        <w:tc>
          <w:tcPr>
            <w:tcW w:w="1688" w:type="pct"/>
            <w:tcBorders>
              <w:top w:val="nil"/>
              <w:left w:val="single" w:sz="4" w:space="0" w:color="auto"/>
              <w:bottom w:val="single" w:sz="4" w:space="0" w:color="auto"/>
              <w:right w:val="single" w:sz="4" w:space="0" w:color="auto"/>
            </w:tcBorders>
            <w:vAlign w:val="center"/>
            <w:hideMark/>
          </w:tcPr>
          <w:p w14:paraId="60820A43" w14:textId="7ABCC224" w:rsidR="00CC1203" w:rsidRPr="00453FD8" w:rsidRDefault="00CC1203" w:rsidP="00CC1203">
            <w:pPr>
              <w:widowControl/>
              <w:autoSpaceDE/>
              <w:autoSpaceDN/>
              <w:jc w:val="both"/>
              <w:rPr>
                <w:sz w:val="24"/>
                <w:szCs w:val="24"/>
                <w:lang w:val="en-US"/>
              </w:rPr>
            </w:pPr>
            <w:r w:rsidRPr="00453FD8">
              <w:t xml:space="preserve">Quyết định phê duyệt Kế hoạch lựa chọn nhà thầu </w:t>
            </w:r>
          </w:p>
        </w:tc>
        <w:tc>
          <w:tcPr>
            <w:tcW w:w="773" w:type="pct"/>
            <w:tcBorders>
              <w:top w:val="nil"/>
              <w:left w:val="nil"/>
              <w:bottom w:val="single" w:sz="4" w:space="0" w:color="auto"/>
              <w:right w:val="single" w:sz="4" w:space="0" w:color="auto"/>
            </w:tcBorders>
            <w:vAlign w:val="center"/>
            <w:hideMark/>
          </w:tcPr>
          <w:p w14:paraId="77D08BDF" w14:textId="23B6D8F5"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1692DA8F" w14:textId="0326AB3A" w:rsidR="00CC1203" w:rsidRPr="00453FD8" w:rsidRDefault="00CC1203" w:rsidP="00CC1203">
            <w:pPr>
              <w:widowControl/>
              <w:autoSpaceDE/>
              <w:autoSpaceDN/>
              <w:jc w:val="center"/>
              <w:rPr>
                <w:sz w:val="24"/>
                <w:szCs w:val="24"/>
                <w:lang w:val="en-US"/>
              </w:rPr>
            </w:pPr>
            <w:r w:rsidRPr="00453FD8">
              <w:t>Mẫu số 02B thông tư 79/2025/TT-BTC</w:t>
            </w:r>
          </w:p>
        </w:tc>
        <w:tc>
          <w:tcPr>
            <w:tcW w:w="1079" w:type="pct"/>
            <w:tcBorders>
              <w:top w:val="nil"/>
              <w:left w:val="nil"/>
              <w:bottom w:val="single" w:sz="4" w:space="0" w:color="auto"/>
              <w:right w:val="single" w:sz="4" w:space="0" w:color="auto"/>
            </w:tcBorders>
            <w:vAlign w:val="bottom"/>
            <w:hideMark/>
          </w:tcPr>
          <w:p w14:paraId="1AD74CD5" w14:textId="3BC467BB" w:rsidR="00CC1203" w:rsidRPr="00453FD8" w:rsidRDefault="00CC1203" w:rsidP="00CC1203">
            <w:pPr>
              <w:widowControl/>
              <w:autoSpaceDE/>
              <w:autoSpaceDN/>
              <w:rPr>
                <w:sz w:val="24"/>
                <w:szCs w:val="24"/>
                <w:lang w:val="en-US"/>
              </w:rPr>
            </w:pPr>
            <w:r w:rsidRPr="00453FD8">
              <w:t> </w:t>
            </w:r>
          </w:p>
        </w:tc>
      </w:tr>
      <w:tr w:rsidR="00A779AD" w:rsidRPr="00453FD8" w14:paraId="5E75371D" w14:textId="77777777" w:rsidTr="006100B5">
        <w:trPr>
          <w:trHeight w:val="315"/>
        </w:trPr>
        <w:tc>
          <w:tcPr>
            <w:tcW w:w="252" w:type="pct"/>
            <w:tcBorders>
              <w:top w:val="nil"/>
              <w:left w:val="single" w:sz="4" w:space="0" w:color="auto"/>
              <w:bottom w:val="single" w:sz="4" w:space="0" w:color="auto"/>
              <w:right w:val="nil"/>
            </w:tcBorders>
            <w:vAlign w:val="center"/>
            <w:hideMark/>
          </w:tcPr>
          <w:p w14:paraId="589B2014" w14:textId="4D72013A" w:rsidR="00CC1203" w:rsidRPr="00453FD8" w:rsidRDefault="00CC1203" w:rsidP="00CC1203">
            <w:pPr>
              <w:widowControl/>
              <w:autoSpaceDE/>
              <w:autoSpaceDN/>
              <w:jc w:val="center"/>
              <w:rPr>
                <w:sz w:val="24"/>
                <w:szCs w:val="24"/>
                <w:lang w:val="en-US"/>
              </w:rPr>
            </w:pPr>
            <w:r w:rsidRPr="00453FD8">
              <w:t>8</w:t>
            </w:r>
          </w:p>
        </w:tc>
        <w:tc>
          <w:tcPr>
            <w:tcW w:w="1688" w:type="pct"/>
            <w:tcBorders>
              <w:top w:val="nil"/>
              <w:left w:val="single" w:sz="4" w:space="0" w:color="auto"/>
              <w:bottom w:val="single" w:sz="4" w:space="0" w:color="auto"/>
              <w:right w:val="single" w:sz="4" w:space="0" w:color="auto"/>
            </w:tcBorders>
            <w:vAlign w:val="center"/>
            <w:hideMark/>
          </w:tcPr>
          <w:p w14:paraId="522A72E3" w14:textId="5C4BAC7D" w:rsidR="00CC1203" w:rsidRPr="00453FD8" w:rsidRDefault="00CC1203" w:rsidP="00CC1203">
            <w:pPr>
              <w:widowControl/>
              <w:autoSpaceDE/>
              <w:autoSpaceDN/>
              <w:jc w:val="both"/>
              <w:rPr>
                <w:sz w:val="24"/>
                <w:szCs w:val="24"/>
                <w:lang w:val="en-US"/>
              </w:rPr>
            </w:pPr>
            <w:r w:rsidRPr="00453FD8">
              <w:t>Kết quả đăng tải công khai trên hệ thống</w:t>
            </w:r>
          </w:p>
        </w:tc>
        <w:tc>
          <w:tcPr>
            <w:tcW w:w="773" w:type="pct"/>
            <w:tcBorders>
              <w:top w:val="nil"/>
              <w:left w:val="nil"/>
              <w:bottom w:val="single" w:sz="4" w:space="0" w:color="auto"/>
              <w:right w:val="single" w:sz="4" w:space="0" w:color="auto"/>
            </w:tcBorders>
            <w:vAlign w:val="center"/>
            <w:hideMark/>
          </w:tcPr>
          <w:p w14:paraId="41863D37" w14:textId="50B7430A"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55E73D26" w14:textId="3BA64F74"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2321B04D" w14:textId="022A1599" w:rsidR="00CC1203" w:rsidRPr="00453FD8" w:rsidRDefault="00CC1203" w:rsidP="00CC1203">
            <w:pPr>
              <w:widowControl/>
              <w:autoSpaceDE/>
              <w:autoSpaceDN/>
              <w:jc w:val="center"/>
              <w:rPr>
                <w:sz w:val="24"/>
                <w:szCs w:val="24"/>
                <w:lang w:val="en-US"/>
              </w:rPr>
            </w:pPr>
            <w:r w:rsidRPr="00453FD8">
              <w:t xml:space="preserve">Đăng tải trong 05 ngày làm việc </w:t>
            </w:r>
          </w:p>
        </w:tc>
      </w:tr>
      <w:tr w:rsidR="00A779AD" w:rsidRPr="00453FD8" w14:paraId="6065BC66" w14:textId="77777777" w:rsidTr="006100B5">
        <w:trPr>
          <w:trHeight w:val="315"/>
        </w:trPr>
        <w:tc>
          <w:tcPr>
            <w:tcW w:w="252" w:type="pct"/>
            <w:tcBorders>
              <w:top w:val="nil"/>
              <w:left w:val="single" w:sz="4" w:space="0" w:color="auto"/>
              <w:bottom w:val="single" w:sz="4" w:space="0" w:color="auto"/>
              <w:right w:val="nil"/>
            </w:tcBorders>
            <w:vAlign w:val="center"/>
            <w:hideMark/>
          </w:tcPr>
          <w:p w14:paraId="51D035C4" w14:textId="323DF66F" w:rsidR="00CC1203" w:rsidRPr="00453FD8" w:rsidRDefault="00CC1203" w:rsidP="00CC1203">
            <w:pPr>
              <w:widowControl/>
              <w:autoSpaceDE/>
              <w:autoSpaceDN/>
              <w:jc w:val="center"/>
              <w:rPr>
                <w:sz w:val="24"/>
                <w:szCs w:val="24"/>
                <w:lang w:val="en-US"/>
              </w:rPr>
            </w:pPr>
            <w:r w:rsidRPr="00453FD8">
              <w:t>9</w:t>
            </w:r>
          </w:p>
        </w:tc>
        <w:tc>
          <w:tcPr>
            <w:tcW w:w="1688" w:type="pct"/>
            <w:tcBorders>
              <w:top w:val="nil"/>
              <w:left w:val="single" w:sz="4" w:space="0" w:color="auto"/>
              <w:bottom w:val="single" w:sz="4" w:space="0" w:color="auto"/>
              <w:right w:val="single" w:sz="4" w:space="0" w:color="auto"/>
            </w:tcBorders>
            <w:vAlign w:val="center"/>
            <w:hideMark/>
          </w:tcPr>
          <w:p w14:paraId="3BAB7F10" w14:textId="0D02D6A3" w:rsidR="00CC1203" w:rsidRPr="00453FD8" w:rsidRDefault="00CC1203" w:rsidP="00CC1203">
            <w:pPr>
              <w:widowControl/>
              <w:autoSpaceDE/>
              <w:autoSpaceDN/>
              <w:jc w:val="both"/>
              <w:rPr>
                <w:sz w:val="24"/>
                <w:szCs w:val="24"/>
                <w:lang w:val="en-US"/>
              </w:rPr>
            </w:pPr>
            <w:r w:rsidRPr="00453FD8">
              <w:t>Dự thảo hợp đồng tư vấn</w:t>
            </w:r>
          </w:p>
        </w:tc>
        <w:tc>
          <w:tcPr>
            <w:tcW w:w="773" w:type="pct"/>
            <w:tcBorders>
              <w:top w:val="nil"/>
              <w:left w:val="nil"/>
              <w:bottom w:val="single" w:sz="4" w:space="0" w:color="auto"/>
              <w:right w:val="single" w:sz="4" w:space="0" w:color="auto"/>
            </w:tcBorders>
            <w:vAlign w:val="center"/>
            <w:hideMark/>
          </w:tcPr>
          <w:p w14:paraId="3D366101" w14:textId="736B202B"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6A34352F" w14:textId="68AD899C" w:rsidR="00CC1203" w:rsidRPr="00453FD8" w:rsidRDefault="00CC1203" w:rsidP="00CC1203">
            <w:pPr>
              <w:widowControl/>
              <w:autoSpaceDE/>
              <w:autoSpaceDN/>
              <w:jc w:val="center"/>
              <w:rPr>
                <w:sz w:val="24"/>
                <w:szCs w:val="24"/>
                <w:lang w:val="en-US"/>
              </w:rPr>
            </w:pPr>
            <w:r w:rsidRPr="00453FD8">
              <w:t>Phụ lục II thông tư 02/2023/TT-BXD</w:t>
            </w:r>
          </w:p>
        </w:tc>
        <w:tc>
          <w:tcPr>
            <w:tcW w:w="1079" w:type="pct"/>
            <w:tcBorders>
              <w:top w:val="nil"/>
              <w:left w:val="nil"/>
              <w:bottom w:val="single" w:sz="4" w:space="0" w:color="auto"/>
              <w:right w:val="single" w:sz="4" w:space="0" w:color="auto"/>
            </w:tcBorders>
            <w:vAlign w:val="center"/>
            <w:hideMark/>
          </w:tcPr>
          <w:p w14:paraId="6FE93366" w14:textId="5E6A8954" w:rsidR="00CC1203" w:rsidRPr="00453FD8" w:rsidRDefault="00CC1203" w:rsidP="00CC1203">
            <w:pPr>
              <w:widowControl/>
              <w:autoSpaceDE/>
              <w:autoSpaceDN/>
              <w:jc w:val="both"/>
              <w:rPr>
                <w:sz w:val="24"/>
                <w:szCs w:val="24"/>
                <w:lang w:val="en-US"/>
              </w:rPr>
            </w:pPr>
            <w:r w:rsidRPr="00453FD8">
              <w:t> </w:t>
            </w:r>
          </w:p>
        </w:tc>
      </w:tr>
      <w:tr w:rsidR="00A779AD" w:rsidRPr="00453FD8" w14:paraId="41959B93" w14:textId="77777777" w:rsidTr="006100B5">
        <w:trPr>
          <w:trHeight w:val="315"/>
        </w:trPr>
        <w:tc>
          <w:tcPr>
            <w:tcW w:w="252" w:type="pct"/>
            <w:tcBorders>
              <w:top w:val="nil"/>
              <w:left w:val="single" w:sz="4" w:space="0" w:color="auto"/>
              <w:bottom w:val="single" w:sz="4" w:space="0" w:color="auto"/>
              <w:right w:val="nil"/>
            </w:tcBorders>
            <w:vAlign w:val="center"/>
            <w:hideMark/>
          </w:tcPr>
          <w:p w14:paraId="39F98812" w14:textId="3B2CE570" w:rsidR="00CC1203" w:rsidRPr="00453FD8" w:rsidRDefault="00CC1203" w:rsidP="00CC1203">
            <w:pPr>
              <w:widowControl/>
              <w:autoSpaceDE/>
              <w:autoSpaceDN/>
              <w:jc w:val="center"/>
              <w:rPr>
                <w:sz w:val="24"/>
                <w:szCs w:val="24"/>
                <w:lang w:val="en-US"/>
              </w:rPr>
            </w:pPr>
            <w:r w:rsidRPr="00453FD8">
              <w:t>10</w:t>
            </w:r>
          </w:p>
        </w:tc>
        <w:tc>
          <w:tcPr>
            <w:tcW w:w="1688" w:type="pct"/>
            <w:tcBorders>
              <w:top w:val="nil"/>
              <w:left w:val="single" w:sz="4" w:space="0" w:color="auto"/>
              <w:bottom w:val="single" w:sz="4" w:space="0" w:color="auto"/>
              <w:right w:val="single" w:sz="4" w:space="0" w:color="auto"/>
            </w:tcBorders>
            <w:vAlign w:val="center"/>
            <w:hideMark/>
          </w:tcPr>
          <w:p w14:paraId="34E5ED69" w14:textId="4E1CD7ED" w:rsidR="00CC1203" w:rsidRPr="00453FD8" w:rsidRDefault="00CC1203" w:rsidP="00CC1203">
            <w:pPr>
              <w:widowControl/>
              <w:autoSpaceDE/>
              <w:autoSpaceDN/>
              <w:jc w:val="both"/>
              <w:rPr>
                <w:sz w:val="24"/>
                <w:szCs w:val="24"/>
                <w:lang w:val="en-US"/>
              </w:rPr>
            </w:pPr>
            <w:r w:rsidRPr="00453FD8">
              <w:t>Thư mời tham gia gói thầu tư vấn</w:t>
            </w:r>
          </w:p>
        </w:tc>
        <w:tc>
          <w:tcPr>
            <w:tcW w:w="773" w:type="pct"/>
            <w:tcBorders>
              <w:top w:val="nil"/>
              <w:left w:val="nil"/>
              <w:bottom w:val="single" w:sz="4" w:space="0" w:color="auto"/>
              <w:right w:val="single" w:sz="4" w:space="0" w:color="auto"/>
            </w:tcBorders>
            <w:vAlign w:val="center"/>
            <w:hideMark/>
          </w:tcPr>
          <w:p w14:paraId="73D1AAEF" w14:textId="32521C77"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4D979234" w14:textId="0481BF30"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4AD0A6A3" w14:textId="37550E03" w:rsidR="00CC1203" w:rsidRPr="00453FD8" w:rsidRDefault="00CC1203" w:rsidP="00CC1203">
            <w:pPr>
              <w:widowControl/>
              <w:autoSpaceDE/>
              <w:autoSpaceDN/>
              <w:jc w:val="both"/>
              <w:rPr>
                <w:sz w:val="24"/>
                <w:szCs w:val="24"/>
                <w:lang w:val="en-US"/>
              </w:rPr>
            </w:pPr>
            <w:r w:rsidRPr="00453FD8">
              <w:t> </w:t>
            </w:r>
          </w:p>
        </w:tc>
      </w:tr>
      <w:tr w:rsidR="00A779AD" w:rsidRPr="00453FD8" w14:paraId="08DD440E" w14:textId="77777777" w:rsidTr="006100B5">
        <w:trPr>
          <w:trHeight w:val="315"/>
        </w:trPr>
        <w:tc>
          <w:tcPr>
            <w:tcW w:w="252" w:type="pct"/>
            <w:tcBorders>
              <w:top w:val="nil"/>
              <w:left w:val="single" w:sz="4" w:space="0" w:color="auto"/>
              <w:bottom w:val="single" w:sz="4" w:space="0" w:color="auto"/>
              <w:right w:val="nil"/>
            </w:tcBorders>
            <w:vAlign w:val="center"/>
            <w:hideMark/>
          </w:tcPr>
          <w:p w14:paraId="237E2082" w14:textId="16852BF2" w:rsidR="00CC1203" w:rsidRPr="00453FD8" w:rsidRDefault="00CC1203" w:rsidP="00CC1203">
            <w:pPr>
              <w:widowControl/>
              <w:autoSpaceDE/>
              <w:autoSpaceDN/>
              <w:jc w:val="center"/>
              <w:rPr>
                <w:sz w:val="24"/>
                <w:szCs w:val="24"/>
                <w:lang w:val="en-US"/>
              </w:rPr>
            </w:pPr>
            <w:r w:rsidRPr="00453FD8">
              <w:t>11</w:t>
            </w:r>
          </w:p>
        </w:tc>
        <w:tc>
          <w:tcPr>
            <w:tcW w:w="1688" w:type="pct"/>
            <w:tcBorders>
              <w:top w:val="nil"/>
              <w:left w:val="single" w:sz="4" w:space="0" w:color="auto"/>
              <w:bottom w:val="single" w:sz="4" w:space="0" w:color="auto"/>
              <w:right w:val="single" w:sz="4" w:space="0" w:color="auto"/>
            </w:tcBorders>
            <w:vAlign w:val="center"/>
            <w:hideMark/>
          </w:tcPr>
          <w:p w14:paraId="38B1E75B" w14:textId="5702534C" w:rsidR="00CC1203" w:rsidRPr="00453FD8" w:rsidRDefault="00CC1203" w:rsidP="00CC1203">
            <w:pPr>
              <w:widowControl/>
              <w:autoSpaceDE/>
              <w:autoSpaceDN/>
              <w:rPr>
                <w:sz w:val="24"/>
                <w:szCs w:val="24"/>
                <w:lang w:val="en-US"/>
              </w:rPr>
            </w:pPr>
            <w:r w:rsidRPr="00453FD8">
              <w:t>Hồ sơ năng lực, chứng chỉ hành nghề</w:t>
            </w:r>
          </w:p>
        </w:tc>
        <w:tc>
          <w:tcPr>
            <w:tcW w:w="773" w:type="pct"/>
            <w:tcBorders>
              <w:top w:val="nil"/>
              <w:left w:val="nil"/>
              <w:bottom w:val="single" w:sz="4" w:space="0" w:color="auto"/>
              <w:right w:val="single" w:sz="4" w:space="0" w:color="auto"/>
            </w:tcBorders>
            <w:vAlign w:val="center"/>
            <w:hideMark/>
          </w:tcPr>
          <w:p w14:paraId="1C055684" w14:textId="03C92249" w:rsidR="00CC1203" w:rsidRPr="00453FD8" w:rsidRDefault="00CC1203" w:rsidP="00CC1203">
            <w:pPr>
              <w:widowControl/>
              <w:autoSpaceDE/>
              <w:autoSpaceDN/>
              <w:jc w:val="center"/>
              <w:rPr>
                <w:sz w:val="24"/>
                <w:szCs w:val="24"/>
                <w:lang w:val="en-US"/>
              </w:rPr>
            </w:pPr>
            <w:r w:rsidRPr="00453FD8">
              <w:t>Tư vấn</w:t>
            </w:r>
          </w:p>
        </w:tc>
        <w:tc>
          <w:tcPr>
            <w:tcW w:w="1208" w:type="pct"/>
            <w:tcBorders>
              <w:top w:val="nil"/>
              <w:left w:val="nil"/>
              <w:bottom w:val="single" w:sz="4" w:space="0" w:color="auto"/>
              <w:right w:val="single" w:sz="4" w:space="0" w:color="auto"/>
            </w:tcBorders>
            <w:vAlign w:val="center"/>
            <w:hideMark/>
          </w:tcPr>
          <w:p w14:paraId="13D4D23C" w14:textId="4A938AB6"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6691F7D3" w14:textId="610663EC" w:rsidR="00CC1203" w:rsidRPr="00453FD8" w:rsidRDefault="00CC1203" w:rsidP="00CC1203">
            <w:pPr>
              <w:widowControl/>
              <w:autoSpaceDE/>
              <w:autoSpaceDN/>
              <w:rPr>
                <w:sz w:val="24"/>
                <w:szCs w:val="24"/>
                <w:lang w:val="en-US"/>
              </w:rPr>
            </w:pPr>
            <w:r w:rsidRPr="00453FD8">
              <w:t> </w:t>
            </w:r>
          </w:p>
        </w:tc>
      </w:tr>
      <w:tr w:rsidR="00A779AD" w:rsidRPr="00453FD8" w14:paraId="2CA351B0" w14:textId="77777777" w:rsidTr="006100B5">
        <w:trPr>
          <w:trHeight w:val="315"/>
        </w:trPr>
        <w:tc>
          <w:tcPr>
            <w:tcW w:w="252" w:type="pct"/>
            <w:tcBorders>
              <w:top w:val="nil"/>
              <w:left w:val="single" w:sz="4" w:space="0" w:color="auto"/>
              <w:bottom w:val="single" w:sz="4" w:space="0" w:color="auto"/>
              <w:right w:val="nil"/>
            </w:tcBorders>
            <w:vAlign w:val="center"/>
            <w:hideMark/>
          </w:tcPr>
          <w:p w14:paraId="2B887DDE" w14:textId="65A3B24E" w:rsidR="00CC1203" w:rsidRPr="00453FD8" w:rsidRDefault="00CC1203" w:rsidP="00CC1203">
            <w:pPr>
              <w:widowControl/>
              <w:autoSpaceDE/>
              <w:autoSpaceDN/>
              <w:jc w:val="center"/>
              <w:rPr>
                <w:sz w:val="24"/>
                <w:szCs w:val="24"/>
                <w:lang w:val="en-US"/>
              </w:rPr>
            </w:pPr>
            <w:r w:rsidRPr="00453FD8">
              <w:t>12</w:t>
            </w:r>
          </w:p>
        </w:tc>
        <w:tc>
          <w:tcPr>
            <w:tcW w:w="1688" w:type="pct"/>
            <w:tcBorders>
              <w:top w:val="nil"/>
              <w:left w:val="single" w:sz="4" w:space="0" w:color="auto"/>
              <w:bottom w:val="single" w:sz="4" w:space="0" w:color="auto"/>
              <w:right w:val="single" w:sz="4" w:space="0" w:color="auto"/>
            </w:tcBorders>
            <w:vAlign w:val="center"/>
            <w:hideMark/>
          </w:tcPr>
          <w:p w14:paraId="2E516AA4" w14:textId="114A2768" w:rsidR="00CC1203" w:rsidRPr="00453FD8" w:rsidRDefault="00CC1203" w:rsidP="00CC1203">
            <w:pPr>
              <w:widowControl/>
              <w:autoSpaceDE/>
              <w:autoSpaceDN/>
              <w:jc w:val="both"/>
              <w:rPr>
                <w:sz w:val="24"/>
                <w:szCs w:val="24"/>
                <w:lang w:val="en-US"/>
              </w:rPr>
            </w:pPr>
            <w:r w:rsidRPr="00453FD8">
              <w:t>Thương thảo, hoàn thiện, ký hợp đồng tư vấn</w:t>
            </w:r>
          </w:p>
        </w:tc>
        <w:tc>
          <w:tcPr>
            <w:tcW w:w="773" w:type="pct"/>
            <w:tcBorders>
              <w:top w:val="nil"/>
              <w:left w:val="nil"/>
              <w:bottom w:val="single" w:sz="4" w:space="0" w:color="auto"/>
              <w:right w:val="single" w:sz="4" w:space="0" w:color="auto"/>
            </w:tcBorders>
            <w:vAlign w:val="center"/>
            <w:hideMark/>
          </w:tcPr>
          <w:p w14:paraId="0474E9E0" w14:textId="11CC7E70" w:rsidR="00CC1203" w:rsidRPr="00453FD8" w:rsidRDefault="00CC1203" w:rsidP="00CC1203">
            <w:pPr>
              <w:widowControl/>
              <w:autoSpaceDE/>
              <w:autoSpaceDN/>
              <w:jc w:val="center"/>
              <w:rPr>
                <w:sz w:val="24"/>
                <w:szCs w:val="24"/>
                <w:lang w:val="en-US"/>
              </w:rPr>
            </w:pPr>
            <w:r w:rsidRPr="00453FD8">
              <w:t xml:space="preserve">Chủ đầu tư; nhà thầu </w:t>
            </w:r>
          </w:p>
        </w:tc>
        <w:tc>
          <w:tcPr>
            <w:tcW w:w="1208" w:type="pct"/>
            <w:tcBorders>
              <w:top w:val="nil"/>
              <w:left w:val="nil"/>
              <w:bottom w:val="single" w:sz="4" w:space="0" w:color="auto"/>
              <w:right w:val="single" w:sz="4" w:space="0" w:color="auto"/>
            </w:tcBorders>
            <w:vAlign w:val="center"/>
            <w:hideMark/>
          </w:tcPr>
          <w:p w14:paraId="143CF71E" w14:textId="498F7963" w:rsidR="00CC1203" w:rsidRPr="00453FD8" w:rsidRDefault="00CC1203" w:rsidP="00CC1203">
            <w:pPr>
              <w:widowControl/>
              <w:autoSpaceDE/>
              <w:autoSpaceDN/>
              <w:jc w:val="center"/>
              <w:rPr>
                <w:sz w:val="24"/>
                <w:szCs w:val="24"/>
              </w:rPr>
            </w:pPr>
            <w:r w:rsidRPr="00453FD8">
              <w:t xml:space="preserve"> Phụ lục 4C, thông tư 79/2025/TT-BTC; Phụ lục II thông tư 02/2023/TT-BXD </w:t>
            </w:r>
          </w:p>
        </w:tc>
        <w:tc>
          <w:tcPr>
            <w:tcW w:w="1079" w:type="pct"/>
            <w:tcBorders>
              <w:top w:val="nil"/>
              <w:left w:val="nil"/>
              <w:bottom w:val="single" w:sz="4" w:space="0" w:color="auto"/>
              <w:right w:val="single" w:sz="4" w:space="0" w:color="auto"/>
            </w:tcBorders>
            <w:vAlign w:val="center"/>
            <w:hideMark/>
          </w:tcPr>
          <w:p w14:paraId="01E0EAFB" w14:textId="055D4271" w:rsidR="00CC1203" w:rsidRPr="00453FD8" w:rsidRDefault="00CC1203" w:rsidP="00CC1203">
            <w:pPr>
              <w:widowControl/>
              <w:autoSpaceDE/>
              <w:autoSpaceDN/>
              <w:jc w:val="both"/>
              <w:rPr>
                <w:sz w:val="24"/>
                <w:szCs w:val="24"/>
              </w:rPr>
            </w:pPr>
            <w:r w:rsidRPr="00453FD8">
              <w:t> </w:t>
            </w:r>
          </w:p>
        </w:tc>
      </w:tr>
      <w:tr w:rsidR="00A779AD" w:rsidRPr="00453FD8" w14:paraId="0B90EF07" w14:textId="77777777" w:rsidTr="006100B5">
        <w:trPr>
          <w:trHeight w:val="315"/>
        </w:trPr>
        <w:tc>
          <w:tcPr>
            <w:tcW w:w="252" w:type="pct"/>
            <w:tcBorders>
              <w:top w:val="nil"/>
              <w:left w:val="single" w:sz="4" w:space="0" w:color="auto"/>
              <w:bottom w:val="single" w:sz="4" w:space="0" w:color="auto"/>
              <w:right w:val="nil"/>
            </w:tcBorders>
            <w:vAlign w:val="center"/>
            <w:hideMark/>
          </w:tcPr>
          <w:p w14:paraId="108190C1" w14:textId="2A7066DF" w:rsidR="00CC1203" w:rsidRPr="00453FD8" w:rsidRDefault="00CC1203" w:rsidP="00CC1203">
            <w:pPr>
              <w:widowControl/>
              <w:autoSpaceDE/>
              <w:autoSpaceDN/>
              <w:jc w:val="center"/>
              <w:rPr>
                <w:sz w:val="24"/>
                <w:szCs w:val="24"/>
                <w:lang w:val="en-US"/>
              </w:rPr>
            </w:pPr>
            <w:r w:rsidRPr="00453FD8">
              <w:t>13</w:t>
            </w:r>
          </w:p>
        </w:tc>
        <w:tc>
          <w:tcPr>
            <w:tcW w:w="1688" w:type="pct"/>
            <w:tcBorders>
              <w:top w:val="nil"/>
              <w:left w:val="single" w:sz="4" w:space="0" w:color="auto"/>
              <w:bottom w:val="single" w:sz="4" w:space="0" w:color="auto"/>
              <w:right w:val="single" w:sz="4" w:space="0" w:color="auto"/>
            </w:tcBorders>
            <w:vAlign w:val="center"/>
            <w:hideMark/>
          </w:tcPr>
          <w:p w14:paraId="559AEEFD" w14:textId="3BD3FE38" w:rsidR="00CC1203" w:rsidRPr="00453FD8" w:rsidRDefault="00CC1203" w:rsidP="00CC1203">
            <w:pPr>
              <w:widowControl/>
              <w:autoSpaceDE/>
              <w:autoSpaceDN/>
              <w:jc w:val="both"/>
              <w:rPr>
                <w:sz w:val="24"/>
                <w:szCs w:val="24"/>
                <w:lang w:val="en-US"/>
              </w:rPr>
            </w:pPr>
            <w:r w:rsidRPr="00453FD8">
              <w:t>Tờ trình đề nghị phê duyệt KQLCNT gói thầu tư vấn</w:t>
            </w:r>
          </w:p>
        </w:tc>
        <w:tc>
          <w:tcPr>
            <w:tcW w:w="773" w:type="pct"/>
            <w:tcBorders>
              <w:top w:val="nil"/>
              <w:left w:val="nil"/>
              <w:bottom w:val="single" w:sz="4" w:space="0" w:color="auto"/>
              <w:right w:val="single" w:sz="4" w:space="0" w:color="auto"/>
            </w:tcBorders>
            <w:vAlign w:val="center"/>
            <w:hideMark/>
          </w:tcPr>
          <w:p w14:paraId="33CF4690" w14:textId="16C41314" w:rsidR="00CC1203" w:rsidRPr="00453FD8" w:rsidRDefault="00CC1203" w:rsidP="00CC1203">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31D2D64F" w14:textId="12CFE4DF"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00745FEE" w14:textId="318BE3F1" w:rsidR="00CC1203" w:rsidRPr="00453FD8" w:rsidRDefault="00CC1203" w:rsidP="00CC1203">
            <w:pPr>
              <w:widowControl/>
              <w:autoSpaceDE/>
              <w:autoSpaceDN/>
              <w:jc w:val="both"/>
              <w:rPr>
                <w:sz w:val="24"/>
                <w:szCs w:val="24"/>
                <w:lang w:val="en-US"/>
              </w:rPr>
            </w:pPr>
            <w:r w:rsidRPr="00453FD8">
              <w:t> </w:t>
            </w:r>
          </w:p>
        </w:tc>
      </w:tr>
      <w:tr w:rsidR="00A779AD" w:rsidRPr="00453FD8" w14:paraId="3EC0681D" w14:textId="77777777" w:rsidTr="006100B5">
        <w:trPr>
          <w:trHeight w:val="315"/>
        </w:trPr>
        <w:tc>
          <w:tcPr>
            <w:tcW w:w="252" w:type="pct"/>
            <w:tcBorders>
              <w:top w:val="nil"/>
              <w:left w:val="single" w:sz="4" w:space="0" w:color="auto"/>
              <w:bottom w:val="single" w:sz="4" w:space="0" w:color="auto"/>
              <w:right w:val="nil"/>
            </w:tcBorders>
            <w:vAlign w:val="center"/>
            <w:hideMark/>
          </w:tcPr>
          <w:p w14:paraId="522E908C" w14:textId="4B7FFE0D" w:rsidR="00CC1203" w:rsidRPr="00453FD8" w:rsidRDefault="00CC1203" w:rsidP="00CC1203">
            <w:pPr>
              <w:widowControl/>
              <w:autoSpaceDE/>
              <w:autoSpaceDN/>
              <w:jc w:val="center"/>
              <w:rPr>
                <w:sz w:val="24"/>
                <w:szCs w:val="24"/>
                <w:lang w:val="en-US"/>
              </w:rPr>
            </w:pPr>
            <w:r w:rsidRPr="00453FD8">
              <w:t>14</w:t>
            </w:r>
          </w:p>
        </w:tc>
        <w:tc>
          <w:tcPr>
            <w:tcW w:w="1688" w:type="pct"/>
            <w:tcBorders>
              <w:top w:val="nil"/>
              <w:left w:val="single" w:sz="4" w:space="0" w:color="auto"/>
              <w:bottom w:val="single" w:sz="4" w:space="0" w:color="auto"/>
              <w:right w:val="single" w:sz="4" w:space="0" w:color="auto"/>
            </w:tcBorders>
            <w:vAlign w:val="center"/>
            <w:hideMark/>
          </w:tcPr>
          <w:p w14:paraId="5F6C2842" w14:textId="6A13ECE1" w:rsidR="00CC1203" w:rsidRPr="00453FD8" w:rsidRDefault="00CC1203" w:rsidP="00CC1203">
            <w:pPr>
              <w:widowControl/>
              <w:autoSpaceDE/>
              <w:autoSpaceDN/>
              <w:jc w:val="both"/>
              <w:rPr>
                <w:sz w:val="24"/>
                <w:szCs w:val="24"/>
                <w:lang w:val="en-US"/>
              </w:rPr>
            </w:pPr>
            <w:r w:rsidRPr="00453FD8">
              <w:t>QĐ Phê duyệt KQLCNT tư vấn</w:t>
            </w:r>
          </w:p>
        </w:tc>
        <w:tc>
          <w:tcPr>
            <w:tcW w:w="773" w:type="pct"/>
            <w:tcBorders>
              <w:top w:val="nil"/>
              <w:left w:val="nil"/>
              <w:bottom w:val="single" w:sz="4" w:space="0" w:color="auto"/>
              <w:right w:val="single" w:sz="4" w:space="0" w:color="auto"/>
            </w:tcBorders>
            <w:vAlign w:val="center"/>
            <w:hideMark/>
          </w:tcPr>
          <w:p w14:paraId="53514298" w14:textId="79CF9D47"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6F749A28" w14:textId="7F9F2A25" w:rsidR="00CC1203" w:rsidRPr="00453FD8" w:rsidRDefault="00CC1203" w:rsidP="00CC1203">
            <w:pPr>
              <w:widowControl/>
              <w:autoSpaceDE/>
              <w:autoSpaceDN/>
              <w:jc w:val="center"/>
              <w:rPr>
                <w:sz w:val="24"/>
                <w:szCs w:val="24"/>
                <w:lang w:val="en-US"/>
              </w:rPr>
            </w:pPr>
            <w:r w:rsidRPr="00453FD8">
              <w:t>Mẫu số 06/TTTN (Điều 33, nghị định 214/2025/NĐ-CP)</w:t>
            </w:r>
          </w:p>
        </w:tc>
        <w:tc>
          <w:tcPr>
            <w:tcW w:w="1079" w:type="pct"/>
            <w:tcBorders>
              <w:top w:val="nil"/>
              <w:left w:val="nil"/>
              <w:bottom w:val="single" w:sz="4" w:space="0" w:color="auto"/>
              <w:right w:val="single" w:sz="4" w:space="0" w:color="auto"/>
            </w:tcBorders>
            <w:vAlign w:val="center"/>
            <w:hideMark/>
          </w:tcPr>
          <w:p w14:paraId="674AE1AC" w14:textId="3AD4C36A" w:rsidR="00CC1203" w:rsidRPr="00453FD8" w:rsidRDefault="00CC1203" w:rsidP="00CC1203">
            <w:pPr>
              <w:widowControl/>
              <w:autoSpaceDE/>
              <w:autoSpaceDN/>
              <w:jc w:val="both"/>
              <w:rPr>
                <w:sz w:val="24"/>
                <w:szCs w:val="24"/>
                <w:lang w:val="en-US"/>
              </w:rPr>
            </w:pPr>
            <w:r w:rsidRPr="00453FD8">
              <w:t> </w:t>
            </w:r>
          </w:p>
        </w:tc>
      </w:tr>
      <w:tr w:rsidR="00A779AD" w:rsidRPr="00453FD8" w14:paraId="778712CC" w14:textId="77777777" w:rsidTr="006100B5">
        <w:trPr>
          <w:trHeight w:val="315"/>
        </w:trPr>
        <w:tc>
          <w:tcPr>
            <w:tcW w:w="252" w:type="pct"/>
            <w:tcBorders>
              <w:top w:val="nil"/>
              <w:left w:val="single" w:sz="4" w:space="0" w:color="auto"/>
              <w:bottom w:val="single" w:sz="4" w:space="0" w:color="auto"/>
              <w:right w:val="nil"/>
            </w:tcBorders>
            <w:vAlign w:val="center"/>
            <w:hideMark/>
          </w:tcPr>
          <w:p w14:paraId="7666F833" w14:textId="795FBB8C" w:rsidR="00CC1203" w:rsidRPr="00453FD8" w:rsidRDefault="00CC1203" w:rsidP="00CC1203">
            <w:pPr>
              <w:widowControl/>
              <w:autoSpaceDE/>
              <w:autoSpaceDN/>
              <w:jc w:val="center"/>
              <w:rPr>
                <w:sz w:val="24"/>
                <w:szCs w:val="24"/>
                <w:lang w:val="en-US"/>
              </w:rPr>
            </w:pPr>
            <w:r w:rsidRPr="00453FD8">
              <w:t>15</w:t>
            </w:r>
          </w:p>
        </w:tc>
        <w:tc>
          <w:tcPr>
            <w:tcW w:w="1688" w:type="pct"/>
            <w:tcBorders>
              <w:top w:val="nil"/>
              <w:left w:val="single" w:sz="4" w:space="0" w:color="auto"/>
              <w:bottom w:val="single" w:sz="4" w:space="0" w:color="auto"/>
              <w:right w:val="single" w:sz="4" w:space="0" w:color="auto"/>
            </w:tcBorders>
            <w:vAlign w:val="center"/>
            <w:hideMark/>
          </w:tcPr>
          <w:p w14:paraId="674CAA4C" w14:textId="7C7B40AB" w:rsidR="00CC1203" w:rsidRPr="00453FD8" w:rsidRDefault="00CC1203" w:rsidP="00CC1203">
            <w:pPr>
              <w:widowControl/>
              <w:autoSpaceDE/>
              <w:autoSpaceDN/>
              <w:jc w:val="both"/>
              <w:rPr>
                <w:sz w:val="24"/>
                <w:szCs w:val="24"/>
                <w:lang w:val="en-US"/>
              </w:rPr>
            </w:pPr>
            <w:r w:rsidRPr="00453FD8">
              <w:t>Bản đăng tải KQLCNT trên mạng</w:t>
            </w:r>
          </w:p>
        </w:tc>
        <w:tc>
          <w:tcPr>
            <w:tcW w:w="773" w:type="pct"/>
            <w:tcBorders>
              <w:top w:val="nil"/>
              <w:left w:val="nil"/>
              <w:bottom w:val="single" w:sz="4" w:space="0" w:color="auto"/>
              <w:right w:val="single" w:sz="4" w:space="0" w:color="auto"/>
            </w:tcBorders>
            <w:vAlign w:val="center"/>
            <w:hideMark/>
          </w:tcPr>
          <w:p w14:paraId="032E0380" w14:textId="2C3D60A0" w:rsidR="00CC1203" w:rsidRPr="00453FD8" w:rsidRDefault="00CC1203" w:rsidP="00CC1203">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1748E978" w14:textId="19DE08F3"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63315B43" w14:textId="7BE453C1" w:rsidR="00CC1203" w:rsidRPr="00453FD8" w:rsidRDefault="00CC1203" w:rsidP="00CC1203">
            <w:pPr>
              <w:widowControl/>
              <w:autoSpaceDE/>
              <w:autoSpaceDN/>
              <w:jc w:val="center"/>
              <w:rPr>
                <w:sz w:val="24"/>
                <w:szCs w:val="24"/>
                <w:lang w:val="en-US"/>
              </w:rPr>
            </w:pPr>
            <w:r w:rsidRPr="00453FD8">
              <w:t xml:space="preserve">Đăng tải trong 05 ngày làm việc </w:t>
            </w:r>
          </w:p>
        </w:tc>
      </w:tr>
      <w:tr w:rsidR="00A779AD" w:rsidRPr="00453FD8" w14:paraId="3D3DBCB3" w14:textId="77777777" w:rsidTr="006100B5">
        <w:trPr>
          <w:trHeight w:val="315"/>
        </w:trPr>
        <w:tc>
          <w:tcPr>
            <w:tcW w:w="252" w:type="pct"/>
            <w:tcBorders>
              <w:top w:val="nil"/>
              <w:left w:val="single" w:sz="4" w:space="0" w:color="auto"/>
              <w:bottom w:val="single" w:sz="4" w:space="0" w:color="auto"/>
              <w:right w:val="nil"/>
            </w:tcBorders>
            <w:vAlign w:val="center"/>
            <w:hideMark/>
          </w:tcPr>
          <w:p w14:paraId="13E906CF" w14:textId="74417AB1" w:rsidR="00CC1203" w:rsidRPr="00453FD8" w:rsidRDefault="00CC1203" w:rsidP="00CC1203">
            <w:pPr>
              <w:widowControl/>
              <w:autoSpaceDE/>
              <w:autoSpaceDN/>
              <w:jc w:val="center"/>
              <w:rPr>
                <w:sz w:val="24"/>
                <w:szCs w:val="24"/>
                <w:lang w:val="en-US"/>
              </w:rPr>
            </w:pPr>
            <w:r w:rsidRPr="00453FD8">
              <w:t>16</w:t>
            </w:r>
          </w:p>
        </w:tc>
        <w:tc>
          <w:tcPr>
            <w:tcW w:w="1688" w:type="pct"/>
            <w:tcBorders>
              <w:top w:val="nil"/>
              <w:left w:val="single" w:sz="4" w:space="0" w:color="auto"/>
              <w:bottom w:val="single" w:sz="4" w:space="0" w:color="auto"/>
              <w:right w:val="single" w:sz="4" w:space="0" w:color="auto"/>
            </w:tcBorders>
            <w:vAlign w:val="center"/>
            <w:hideMark/>
          </w:tcPr>
          <w:p w14:paraId="6DB6FFD9" w14:textId="781A69C1" w:rsidR="00CC1203" w:rsidRPr="00453FD8" w:rsidRDefault="00CC1203" w:rsidP="00CC1203">
            <w:pPr>
              <w:widowControl/>
              <w:autoSpaceDE/>
              <w:autoSpaceDN/>
              <w:jc w:val="both"/>
              <w:rPr>
                <w:sz w:val="24"/>
                <w:szCs w:val="24"/>
                <w:lang w:val="en-US"/>
              </w:rPr>
            </w:pPr>
            <w:r w:rsidRPr="00453FD8">
              <w:t>Hợp đồng tư vấn</w:t>
            </w:r>
          </w:p>
        </w:tc>
        <w:tc>
          <w:tcPr>
            <w:tcW w:w="773" w:type="pct"/>
            <w:tcBorders>
              <w:top w:val="nil"/>
              <w:left w:val="nil"/>
              <w:bottom w:val="single" w:sz="4" w:space="0" w:color="auto"/>
              <w:right w:val="single" w:sz="4" w:space="0" w:color="auto"/>
            </w:tcBorders>
            <w:vAlign w:val="center"/>
            <w:hideMark/>
          </w:tcPr>
          <w:p w14:paraId="20822111" w14:textId="57382FC1" w:rsidR="00CC1203" w:rsidRPr="00453FD8" w:rsidRDefault="00CC1203" w:rsidP="00CC1203">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3B3B5F1F" w14:textId="335D7AF6" w:rsidR="00CC1203" w:rsidRPr="00453FD8" w:rsidRDefault="00CC1203" w:rsidP="00CC1203">
            <w:pPr>
              <w:widowControl/>
              <w:autoSpaceDE/>
              <w:autoSpaceDN/>
              <w:jc w:val="center"/>
              <w:rPr>
                <w:sz w:val="24"/>
                <w:szCs w:val="24"/>
                <w:lang w:val="en-US"/>
              </w:rPr>
            </w:pPr>
            <w:r w:rsidRPr="00453FD8">
              <w:t>Phụ lục II thông tư 02/2023/TT-BXD</w:t>
            </w:r>
          </w:p>
        </w:tc>
        <w:tc>
          <w:tcPr>
            <w:tcW w:w="1079" w:type="pct"/>
            <w:tcBorders>
              <w:top w:val="nil"/>
              <w:left w:val="nil"/>
              <w:bottom w:val="single" w:sz="4" w:space="0" w:color="auto"/>
              <w:right w:val="single" w:sz="4" w:space="0" w:color="auto"/>
            </w:tcBorders>
            <w:vAlign w:val="center"/>
            <w:hideMark/>
          </w:tcPr>
          <w:p w14:paraId="6FBCE8D9" w14:textId="380A875A" w:rsidR="00CC1203" w:rsidRPr="00453FD8" w:rsidRDefault="00CC1203" w:rsidP="00CC1203">
            <w:pPr>
              <w:widowControl/>
              <w:autoSpaceDE/>
              <w:autoSpaceDN/>
              <w:jc w:val="both"/>
              <w:rPr>
                <w:sz w:val="24"/>
                <w:szCs w:val="24"/>
                <w:lang w:val="en-US"/>
              </w:rPr>
            </w:pPr>
            <w:r w:rsidRPr="00453FD8">
              <w:t> </w:t>
            </w:r>
          </w:p>
        </w:tc>
      </w:tr>
      <w:tr w:rsidR="00A779AD" w:rsidRPr="00453FD8" w14:paraId="07DAFF5D" w14:textId="77777777" w:rsidTr="006100B5">
        <w:trPr>
          <w:trHeight w:val="315"/>
        </w:trPr>
        <w:tc>
          <w:tcPr>
            <w:tcW w:w="252" w:type="pct"/>
            <w:tcBorders>
              <w:top w:val="nil"/>
              <w:left w:val="single" w:sz="4" w:space="0" w:color="auto"/>
              <w:bottom w:val="single" w:sz="4" w:space="0" w:color="auto"/>
              <w:right w:val="nil"/>
            </w:tcBorders>
            <w:vAlign w:val="center"/>
            <w:hideMark/>
          </w:tcPr>
          <w:p w14:paraId="047D0037" w14:textId="5BECB05D" w:rsidR="00CC1203" w:rsidRPr="00453FD8" w:rsidRDefault="00CC1203" w:rsidP="00CC1203">
            <w:pPr>
              <w:widowControl/>
              <w:autoSpaceDE/>
              <w:autoSpaceDN/>
              <w:jc w:val="center"/>
              <w:rPr>
                <w:sz w:val="24"/>
                <w:szCs w:val="24"/>
                <w:lang w:val="en-US"/>
              </w:rPr>
            </w:pPr>
            <w:r w:rsidRPr="00453FD8">
              <w:t>17</w:t>
            </w:r>
          </w:p>
        </w:tc>
        <w:tc>
          <w:tcPr>
            <w:tcW w:w="1688" w:type="pct"/>
            <w:tcBorders>
              <w:top w:val="nil"/>
              <w:left w:val="single" w:sz="4" w:space="0" w:color="auto"/>
              <w:bottom w:val="single" w:sz="4" w:space="0" w:color="auto"/>
              <w:right w:val="single" w:sz="4" w:space="0" w:color="auto"/>
            </w:tcBorders>
            <w:vAlign w:val="center"/>
            <w:hideMark/>
          </w:tcPr>
          <w:p w14:paraId="4A7DE1A5" w14:textId="2822E4CF" w:rsidR="00CC1203" w:rsidRPr="00453FD8" w:rsidRDefault="00CC1203" w:rsidP="00CC1203">
            <w:pPr>
              <w:widowControl/>
              <w:autoSpaceDE/>
              <w:autoSpaceDN/>
              <w:rPr>
                <w:sz w:val="24"/>
                <w:szCs w:val="24"/>
                <w:lang w:val="en-US"/>
              </w:rPr>
            </w:pPr>
            <w:r w:rsidRPr="00453FD8">
              <w:t>Hồ sơ thanh toán, quyết toán</w:t>
            </w:r>
          </w:p>
        </w:tc>
        <w:tc>
          <w:tcPr>
            <w:tcW w:w="773" w:type="pct"/>
            <w:tcBorders>
              <w:top w:val="nil"/>
              <w:left w:val="nil"/>
              <w:bottom w:val="single" w:sz="4" w:space="0" w:color="auto"/>
              <w:right w:val="single" w:sz="4" w:space="0" w:color="auto"/>
            </w:tcBorders>
            <w:vAlign w:val="center"/>
            <w:hideMark/>
          </w:tcPr>
          <w:p w14:paraId="5A466276" w14:textId="5AE62570"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593C3BCE" w14:textId="40B53408"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76CF4019" w14:textId="64CFD6EA" w:rsidR="00CC1203" w:rsidRPr="00453FD8" w:rsidRDefault="00CC1203" w:rsidP="00CC1203">
            <w:pPr>
              <w:widowControl/>
              <w:autoSpaceDE/>
              <w:autoSpaceDN/>
              <w:rPr>
                <w:sz w:val="24"/>
                <w:szCs w:val="24"/>
                <w:lang w:val="en-US"/>
              </w:rPr>
            </w:pPr>
            <w:r w:rsidRPr="00453FD8">
              <w:t> </w:t>
            </w:r>
          </w:p>
        </w:tc>
      </w:tr>
      <w:tr w:rsidR="00A779AD" w:rsidRPr="00453FD8" w14:paraId="31B0FF1A"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7783450F" w14:textId="5B504C11"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01FD4C16" w14:textId="666CEB12" w:rsidR="00CC1203" w:rsidRPr="00453FD8" w:rsidRDefault="00CC1203" w:rsidP="00CC1203">
            <w:pPr>
              <w:widowControl/>
              <w:autoSpaceDE/>
              <w:autoSpaceDN/>
              <w:rPr>
                <w:i/>
                <w:iCs/>
                <w:sz w:val="24"/>
                <w:szCs w:val="24"/>
                <w:lang w:val="en-US"/>
              </w:rPr>
            </w:pPr>
            <w:r w:rsidRPr="00453FD8">
              <w:rPr>
                <w:i/>
                <w:iCs/>
              </w:rPr>
              <w:t>Biên bản nghiệm thu</w:t>
            </w:r>
          </w:p>
        </w:tc>
        <w:tc>
          <w:tcPr>
            <w:tcW w:w="773" w:type="pct"/>
            <w:tcBorders>
              <w:top w:val="nil"/>
              <w:left w:val="nil"/>
              <w:bottom w:val="single" w:sz="4" w:space="0" w:color="auto"/>
              <w:right w:val="single" w:sz="4" w:space="0" w:color="auto"/>
            </w:tcBorders>
            <w:vAlign w:val="center"/>
            <w:hideMark/>
          </w:tcPr>
          <w:p w14:paraId="6D5C9060" w14:textId="6DE4FC59"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131BAF69" w14:textId="367D7CD4" w:rsidR="00CC1203" w:rsidRPr="00453FD8" w:rsidRDefault="00CC1203" w:rsidP="00CC1203">
            <w:pPr>
              <w:widowControl/>
              <w:autoSpaceDE/>
              <w:autoSpaceDN/>
              <w:jc w:val="center"/>
              <w:rPr>
                <w:i/>
                <w:iCs/>
                <w:sz w:val="24"/>
                <w:szCs w:val="24"/>
                <w:lang w:val="en-US"/>
              </w:rPr>
            </w:pPr>
            <w:r w:rsidRPr="00453FD8">
              <w:rPr>
                <w:i/>
                <w:iCs/>
              </w:rPr>
              <w:t xml:space="preserve">Mẫu số 07/TTTN </w:t>
            </w:r>
          </w:p>
        </w:tc>
        <w:tc>
          <w:tcPr>
            <w:tcW w:w="1079" w:type="pct"/>
            <w:tcBorders>
              <w:top w:val="nil"/>
              <w:left w:val="nil"/>
              <w:bottom w:val="single" w:sz="4" w:space="0" w:color="auto"/>
              <w:right w:val="single" w:sz="4" w:space="0" w:color="auto"/>
            </w:tcBorders>
            <w:vAlign w:val="bottom"/>
            <w:hideMark/>
          </w:tcPr>
          <w:p w14:paraId="2825155B" w14:textId="0A5C8B92" w:rsidR="00CC1203" w:rsidRPr="00453FD8" w:rsidRDefault="00CC1203" w:rsidP="00CC1203">
            <w:pPr>
              <w:widowControl/>
              <w:autoSpaceDE/>
              <w:autoSpaceDN/>
              <w:rPr>
                <w:i/>
                <w:iCs/>
                <w:sz w:val="24"/>
                <w:szCs w:val="24"/>
                <w:lang w:val="en-US"/>
              </w:rPr>
            </w:pPr>
            <w:r w:rsidRPr="00453FD8">
              <w:rPr>
                <w:i/>
                <w:iCs/>
              </w:rPr>
              <w:t> </w:t>
            </w:r>
          </w:p>
        </w:tc>
      </w:tr>
      <w:tr w:rsidR="00A779AD" w:rsidRPr="00453FD8" w14:paraId="2B2FF4A2"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6E376761" w14:textId="44634FF1"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5E85D365" w14:textId="359C2756" w:rsidR="00CC1203" w:rsidRPr="00453FD8" w:rsidRDefault="00CC1203" w:rsidP="00CC1203">
            <w:pPr>
              <w:widowControl/>
              <w:autoSpaceDE/>
              <w:autoSpaceDN/>
              <w:jc w:val="both"/>
              <w:rPr>
                <w:i/>
                <w:iCs/>
                <w:sz w:val="24"/>
                <w:szCs w:val="24"/>
                <w:lang w:val="en-US"/>
              </w:rPr>
            </w:pPr>
            <w:r w:rsidRPr="00453FD8">
              <w:rPr>
                <w:i/>
                <w:iCs/>
              </w:rPr>
              <w:t>Đơn đề nghị thanh toán, quyết toán</w:t>
            </w:r>
          </w:p>
        </w:tc>
        <w:tc>
          <w:tcPr>
            <w:tcW w:w="773" w:type="pct"/>
            <w:tcBorders>
              <w:top w:val="nil"/>
              <w:left w:val="nil"/>
              <w:bottom w:val="single" w:sz="4" w:space="0" w:color="auto"/>
              <w:right w:val="single" w:sz="4" w:space="0" w:color="auto"/>
            </w:tcBorders>
            <w:vAlign w:val="center"/>
            <w:hideMark/>
          </w:tcPr>
          <w:p w14:paraId="4F0BBDE8" w14:textId="3DA9AD24"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10813C8F" w14:textId="64FCA650" w:rsidR="00CC1203" w:rsidRPr="00453FD8" w:rsidRDefault="00CC1203" w:rsidP="00CC1203">
            <w:pPr>
              <w:widowControl/>
              <w:autoSpaceDE/>
              <w:autoSpaceDN/>
              <w:jc w:val="center"/>
              <w:rPr>
                <w:i/>
                <w:iCs/>
                <w:sz w:val="24"/>
                <w:szCs w:val="24"/>
                <w:lang w:val="en-US"/>
              </w:rPr>
            </w:pPr>
            <w:r w:rsidRPr="00453FD8">
              <w:rPr>
                <w:i/>
                <w:iCs/>
              </w:rPr>
              <w:t xml:space="preserve">Mẫu số 08/TTTN </w:t>
            </w:r>
          </w:p>
        </w:tc>
        <w:tc>
          <w:tcPr>
            <w:tcW w:w="1079" w:type="pct"/>
            <w:tcBorders>
              <w:top w:val="nil"/>
              <w:left w:val="nil"/>
              <w:bottom w:val="single" w:sz="4" w:space="0" w:color="auto"/>
              <w:right w:val="single" w:sz="4" w:space="0" w:color="auto"/>
            </w:tcBorders>
            <w:vAlign w:val="bottom"/>
            <w:hideMark/>
          </w:tcPr>
          <w:p w14:paraId="48FCF42B" w14:textId="50834575" w:rsidR="00CC1203" w:rsidRPr="00453FD8" w:rsidRDefault="00CC1203" w:rsidP="00CC1203">
            <w:pPr>
              <w:widowControl/>
              <w:autoSpaceDE/>
              <w:autoSpaceDN/>
              <w:rPr>
                <w:i/>
                <w:iCs/>
                <w:sz w:val="24"/>
                <w:szCs w:val="24"/>
                <w:lang w:val="en-US"/>
              </w:rPr>
            </w:pPr>
            <w:r w:rsidRPr="00453FD8">
              <w:rPr>
                <w:i/>
                <w:iCs/>
              </w:rPr>
              <w:t> </w:t>
            </w:r>
          </w:p>
        </w:tc>
      </w:tr>
      <w:tr w:rsidR="00A779AD" w:rsidRPr="00453FD8" w14:paraId="72F7156C"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69C8AA9D" w14:textId="13756B5C"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524638FA" w14:textId="2FCDA810" w:rsidR="00CC1203" w:rsidRPr="00453FD8" w:rsidRDefault="00CC1203" w:rsidP="00CC1203">
            <w:pPr>
              <w:widowControl/>
              <w:autoSpaceDE/>
              <w:autoSpaceDN/>
              <w:jc w:val="both"/>
              <w:rPr>
                <w:i/>
                <w:iCs/>
                <w:sz w:val="24"/>
                <w:szCs w:val="24"/>
                <w:lang w:val="en-US"/>
              </w:rPr>
            </w:pPr>
            <w:r w:rsidRPr="00453FD8">
              <w:rPr>
                <w:i/>
                <w:iCs/>
              </w:rPr>
              <w:t>Bảng tổng hợp thông tin hợp đồng mẫu 02.a</w:t>
            </w:r>
          </w:p>
        </w:tc>
        <w:tc>
          <w:tcPr>
            <w:tcW w:w="773" w:type="pct"/>
            <w:tcBorders>
              <w:top w:val="nil"/>
              <w:left w:val="nil"/>
              <w:bottom w:val="single" w:sz="4" w:space="0" w:color="auto"/>
              <w:right w:val="single" w:sz="4" w:space="0" w:color="auto"/>
            </w:tcBorders>
            <w:vAlign w:val="center"/>
            <w:hideMark/>
          </w:tcPr>
          <w:p w14:paraId="6B04B6E5" w14:textId="6603E070"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2EE9547F" w14:textId="71477C1B" w:rsidR="00CC1203" w:rsidRPr="00453FD8" w:rsidRDefault="00CC1203" w:rsidP="00CC1203">
            <w:pPr>
              <w:widowControl/>
              <w:autoSpaceDE/>
              <w:autoSpaceDN/>
              <w:jc w:val="center"/>
              <w:rPr>
                <w:i/>
                <w:iCs/>
                <w:sz w:val="24"/>
                <w:szCs w:val="24"/>
                <w:lang w:val="en-US"/>
              </w:rPr>
            </w:pPr>
            <w:r w:rsidRPr="00453FD8">
              <w:rPr>
                <w:i/>
                <w:iCs/>
              </w:rPr>
              <w:t>Mẫu số 02.a/TT NĐ 254/2025/NĐ-</w:t>
            </w:r>
            <w:r w:rsidRPr="00453FD8">
              <w:rPr>
                <w:i/>
                <w:iCs/>
              </w:rPr>
              <w:lastRenderedPageBreak/>
              <w:t>CP</w:t>
            </w:r>
          </w:p>
        </w:tc>
        <w:tc>
          <w:tcPr>
            <w:tcW w:w="1079" w:type="pct"/>
            <w:tcBorders>
              <w:top w:val="nil"/>
              <w:left w:val="nil"/>
              <w:bottom w:val="single" w:sz="4" w:space="0" w:color="auto"/>
              <w:right w:val="single" w:sz="4" w:space="0" w:color="auto"/>
            </w:tcBorders>
            <w:vAlign w:val="center"/>
            <w:hideMark/>
          </w:tcPr>
          <w:p w14:paraId="485B55CB" w14:textId="34BB70F1" w:rsidR="00CC1203" w:rsidRPr="00453FD8" w:rsidRDefault="00CC1203" w:rsidP="00CC1203">
            <w:pPr>
              <w:widowControl/>
              <w:autoSpaceDE/>
              <w:autoSpaceDN/>
              <w:jc w:val="both"/>
              <w:rPr>
                <w:i/>
                <w:iCs/>
                <w:sz w:val="24"/>
                <w:szCs w:val="24"/>
                <w:lang w:val="en-US"/>
              </w:rPr>
            </w:pPr>
            <w:r w:rsidRPr="00453FD8">
              <w:rPr>
                <w:i/>
                <w:iCs/>
              </w:rPr>
              <w:lastRenderedPageBreak/>
              <w:t> </w:t>
            </w:r>
          </w:p>
        </w:tc>
      </w:tr>
      <w:tr w:rsidR="00A779AD" w:rsidRPr="00453FD8" w14:paraId="364EA0E5"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0BFDD7C8" w14:textId="15514835"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244BDDC3" w14:textId="7A1C468A" w:rsidR="00CC1203" w:rsidRPr="00453FD8" w:rsidRDefault="00CC1203" w:rsidP="00CC1203">
            <w:pPr>
              <w:widowControl/>
              <w:autoSpaceDE/>
              <w:autoSpaceDN/>
              <w:jc w:val="both"/>
              <w:rPr>
                <w:i/>
                <w:iCs/>
                <w:sz w:val="24"/>
                <w:szCs w:val="24"/>
                <w:lang w:val="en-US"/>
              </w:rPr>
            </w:pPr>
            <w:r w:rsidRPr="00453FD8">
              <w:rPr>
                <w:i/>
                <w:iCs/>
              </w:rPr>
              <w:t>Bảng xác định giá trị khối lượng công việc hoàn thành mẫu 03.a; 08.a</w:t>
            </w:r>
          </w:p>
        </w:tc>
        <w:tc>
          <w:tcPr>
            <w:tcW w:w="773" w:type="pct"/>
            <w:tcBorders>
              <w:top w:val="nil"/>
              <w:left w:val="nil"/>
              <w:bottom w:val="single" w:sz="4" w:space="0" w:color="auto"/>
              <w:right w:val="single" w:sz="4" w:space="0" w:color="auto"/>
            </w:tcBorders>
            <w:vAlign w:val="center"/>
            <w:hideMark/>
          </w:tcPr>
          <w:p w14:paraId="0D874DF8" w14:textId="70D6F7E1"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1AC6EB8D" w14:textId="7EE10B9B" w:rsidR="00CC1203" w:rsidRPr="00453FD8" w:rsidRDefault="00CC1203" w:rsidP="00CC1203">
            <w:pPr>
              <w:widowControl/>
              <w:autoSpaceDE/>
              <w:autoSpaceDN/>
              <w:jc w:val="center"/>
              <w:rPr>
                <w:i/>
                <w:iCs/>
                <w:sz w:val="24"/>
                <w:szCs w:val="24"/>
                <w:lang w:val="en-US"/>
              </w:rPr>
            </w:pPr>
            <w:r w:rsidRPr="00453FD8">
              <w:rPr>
                <w:i/>
                <w:iCs/>
              </w:rPr>
              <w:t>Mẫu số 08a nghị định 11/2020/NĐ-CP; Mẫu số 03.a/TT NĐ-254/2025/NĐ-CP</w:t>
            </w:r>
          </w:p>
        </w:tc>
        <w:tc>
          <w:tcPr>
            <w:tcW w:w="1079" w:type="pct"/>
            <w:tcBorders>
              <w:top w:val="nil"/>
              <w:left w:val="nil"/>
              <w:bottom w:val="single" w:sz="4" w:space="0" w:color="auto"/>
              <w:right w:val="single" w:sz="4" w:space="0" w:color="auto"/>
            </w:tcBorders>
            <w:vAlign w:val="center"/>
            <w:hideMark/>
          </w:tcPr>
          <w:p w14:paraId="5C474C80" w14:textId="4DD38093" w:rsidR="00CC1203" w:rsidRPr="00453FD8" w:rsidRDefault="00CC1203" w:rsidP="00CC1203">
            <w:pPr>
              <w:widowControl/>
              <w:autoSpaceDE/>
              <w:autoSpaceDN/>
              <w:jc w:val="both"/>
              <w:rPr>
                <w:i/>
                <w:iCs/>
                <w:sz w:val="24"/>
                <w:szCs w:val="24"/>
                <w:lang w:val="en-US"/>
              </w:rPr>
            </w:pPr>
            <w:r w:rsidRPr="00453FD8">
              <w:rPr>
                <w:i/>
                <w:iCs/>
              </w:rPr>
              <w:t> </w:t>
            </w:r>
          </w:p>
        </w:tc>
      </w:tr>
      <w:tr w:rsidR="00A779AD" w:rsidRPr="00453FD8" w14:paraId="15BA2BCB"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017F353B" w14:textId="67D3955F"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0829C937" w14:textId="5FAC59FA" w:rsidR="00CC1203" w:rsidRPr="00453FD8" w:rsidRDefault="00CC1203" w:rsidP="00CC1203">
            <w:pPr>
              <w:widowControl/>
              <w:autoSpaceDE/>
              <w:autoSpaceDN/>
              <w:jc w:val="both"/>
              <w:rPr>
                <w:i/>
                <w:iCs/>
                <w:sz w:val="24"/>
                <w:szCs w:val="24"/>
                <w:lang w:val="en-US"/>
              </w:rPr>
            </w:pPr>
            <w:r w:rsidRPr="00453FD8">
              <w:rPr>
                <w:i/>
                <w:iCs/>
              </w:rPr>
              <w:t>Bảng tính giá trị quyết toán hợp đồng giữa CĐT và nhà thầu 03.c; 08.a</w:t>
            </w:r>
          </w:p>
        </w:tc>
        <w:tc>
          <w:tcPr>
            <w:tcW w:w="773" w:type="pct"/>
            <w:tcBorders>
              <w:top w:val="nil"/>
              <w:left w:val="nil"/>
              <w:bottom w:val="single" w:sz="4" w:space="0" w:color="auto"/>
              <w:right w:val="single" w:sz="4" w:space="0" w:color="auto"/>
            </w:tcBorders>
            <w:vAlign w:val="center"/>
            <w:hideMark/>
          </w:tcPr>
          <w:p w14:paraId="4618FFF9" w14:textId="3881E87D"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4820D341" w14:textId="024B4511" w:rsidR="00CC1203" w:rsidRPr="00453FD8" w:rsidRDefault="00CC1203" w:rsidP="00CC1203">
            <w:pPr>
              <w:widowControl/>
              <w:autoSpaceDE/>
              <w:autoSpaceDN/>
              <w:jc w:val="center"/>
              <w:rPr>
                <w:i/>
                <w:iCs/>
                <w:sz w:val="24"/>
                <w:szCs w:val="24"/>
                <w:lang w:val="en-US"/>
              </w:rPr>
            </w:pPr>
            <w:r w:rsidRPr="00453FD8">
              <w:rPr>
                <w:i/>
                <w:iCs/>
              </w:rPr>
              <w:t>Mẫu số 08a nghị định 11/2020/NĐ-CP; Mẫu số 03.c/QT NĐ 254/2025/NĐ-CP</w:t>
            </w:r>
          </w:p>
        </w:tc>
        <w:tc>
          <w:tcPr>
            <w:tcW w:w="1079" w:type="pct"/>
            <w:tcBorders>
              <w:top w:val="nil"/>
              <w:left w:val="nil"/>
              <w:bottom w:val="single" w:sz="4" w:space="0" w:color="auto"/>
              <w:right w:val="single" w:sz="4" w:space="0" w:color="auto"/>
            </w:tcBorders>
            <w:vAlign w:val="center"/>
            <w:hideMark/>
          </w:tcPr>
          <w:p w14:paraId="2E55340A" w14:textId="0C6D2FD9" w:rsidR="00CC1203" w:rsidRPr="00453FD8" w:rsidRDefault="00CC1203" w:rsidP="00CC1203">
            <w:pPr>
              <w:widowControl/>
              <w:autoSpaceDE/>
              <w:autoSpaceDN/>
              <w:jc w:val="both"/>
              <w:rPr>
                <w:i/>
                <w:iCs/>
                <w:sz w:val="24"/>
                <w:szCs w:val="24"/>
                <w:lang w:val="en-US"/>
              </w:rPr>
            </w:pPr>
            <w:r w:rsidRPr="00453FD8">
              <w:rPr>
                <w:i/>
                <w:iCs/>
              </w:rPr>
              <w:t> </w:t>
            </w:r>
          </w:p>
        </w:tc>
      </w:tr>
      <w:tr w:rsidR="00A779AD" w:rsidRPr="00453FD8" w14:paraId="01B134C4"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222EBB27" w14:textId="1E379367" w:rsidR="00CC1203" w:rsidRPr="00453FD8" w:rsidRDefault="00CC1203" w:rsidP="00CC1203">
            <w:pPr>
              <w:widowControl/>
              <w:autoSpaceDE/>
              <w:autoSpaceDN/>
              <w:jc w:val="center"/>
              <w:rPr>
                <w:sz w:val="24"/>
                <w:szCs w:val="24"/>
                <w:lang w:val="en-US"/>
              </w:rPr>
            </w:pPr>
            <w:r w:rsidRPr="00453FD8">
              <w:t>18</w:t>
            </w:r>
          </w:p>
        </w:tc>
        <w:tc>
          <w:tcPr>
            <w:tcW w:w="1688" w:type="pct"/>
            <w:tcBorders>
              <w:top w:val="nil"/>
              <w:left w:val="nil"/>
              <w:bottom w:val="single" w:sz="4" w:space="0" w:color="auto"/>
              <w:right w:val="single" w:sz="4" w:space="0" w:color="auto"/>
            </w:tcBorders>
            <w:vAlign w:val="center"/>
            <w:hideMark/>
          </w:tcPr>
          <w:p w14:paraId="75CE87AE" w14:textId="0F7D494A" w:rsidR="00CC1203" w:rsidRPr="00453FD8" w:rsidRDefault="00CC1203" w:rsidP="00CC1203">
            <w:pPr>
              <w:widowControl/>
              <w:autoSpaceDE/>
              <w:autoSpaceDN/>
              <w:jc w:val="both"/>
              <w:rPr>
                <w:sz w:val="24"/>
                <w:szCs w:val="24"/>
                <w:lang w:val="en-US"/>
              </w:rPr>
            </w:pPr>
            <w:r w:rsidRPr="00453FD8">
              <w:t>Hóa đơn</w:t>
            </w:r>
          </w:p>
        </w:tc>
        <w:tc>
          <w:tcPr>
            <w:tcW w:w="773" w:type="pct"/>
            <w:tcBorders>
              <w:top w:val="nil"/>
              <w:left w:val="nil"/>
              <w:bottom w:val="single" w:sz="4" w:space="0" w:color="auto"/>
              <w:right w:val="single" w:sz="4" w:space="0" w:color="auto"/>
            </w:tcBorders>
            <w:vAlign w:val="center"/>
            <w:hideMark/>
          </w:tcPr>
          <w:p w14:paraId="0F38071D" w14:textId="1AF862D8" w:rsidR="00CC1203" w:rsidRPr="00453FD8" w:rsidRDefault="00CC1203" w:rsidP="00CC1203">
            <w:pPr>
              <w:widowControl/>
              <w:autoSpaceDE/>
              <w:autoSpaceDN/>
              <w:jc w:val="center"/>
              <w:rPr>
                <w:sz w:val="24"/>
                <w:szCs w:val="24"/>
                <w:lang w:val="en-US"/>
              </w:rPr>
            </w:pPr>
            <w:r w:rsidRPr="00453FD8">
              <w:t>Tư vấn</w:t>
            </w:r>
          </w:p>
        </w:tc>
        <w:tc>
          <w:tcPr>
            <w:tcW w:w="1208" w:type="pct"/>
            <w:tcBorders>
              <w:top w:val="nil"/>
              <w:left w:val="nil"/>
              <w:bottom w:val="single" w:sz="4" w:space="0" w:color="auto"/>
              <w:right w:val="single" w:sz="4" w:space="0" w:color="auto"/>
            </w:tcBorders>
            <w:vAlign w:val="center"/>
            <w:hideMark/>
          </w:tcPr>
          <w:p w14:paraId="7375A266" w14:textId="5A26EA09"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02E40C1C" w14:textId="27D2BA0A" w:rsidR="00CC1203" w:rsidRPr="00453FD8" w:rsidRDefault="00CC1203" w:rsidP="00CC1203">
            <w:pPr>
              <w:widowControl/>
              <w:autoSpaceDE/>
              <w:autoSpaceDN/>
              <w:rPr>
                <w:sz w:val="24"/>
                <w:szCs w:val="24"/>
                <w:lang w:val="en-US"/>
              </w:rPr>
            </w:pPr>
            <w:r w:rsidRPr="00453FD8">
              <w:t> </w:t>
            </w:r>
          </w:p>
        </w:tc>
      </w:tr>
      <w:tr w:rsidR="00A779AD" w:rsidRPr="00453FD8" w14:paraId="5622D654"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641E53A" w14:textId="2B0CD844" w:rsidR="00CC1203" w:rsidRPr="00453FD8" w:rsidRDefault="00CC1203" w:rsidP="00CC1203">
            <w:pPr>
              <w:widowControl/>
              <w:autoSpaceDE/>
              <w:autoSpaceDN/>
              <w:jc w:val="center"/>
              <w:rPr>
                <w:sz w:val="24"/>
                <w:szCs w:val="24"/>
                <w:lang w:val="en-US"/>
              </w:rPr>
            </w:pPr>
            <w:r w:rsidRPr="00453FD8">
              <w:t>19</w:t>
            </w:r>
          </w:p>
        </w:tc>
        <w:tc>
          <w:tcPr>
            <w:tcW w:w="1688" w:type="pct"/>
            <w:tcBorders>
              <w:top w:val="nil"/>
              <w:left w:val="nil"/>
              <w:bottom w:val="single" w:sz="4" w:space="0" w:color="auto"/>
              <w:right w:val="single" w:sz="4" w:space="0" w:color="auto"/>
            </w:tcBorders>
            <w:vAlign w:val="center"/>
            <w:hideMark/>
          </w:tcPr>
          <w:p w14:paraId="29039804" w14:textId="4A3731F5" w:rsidR="00CC1203" w:rsidRPr="00453FD8" w:rsidRDefault="00CC1203" w:rsidP="00CC1203">
            <w:pPr>
              <w:widowControl/>
              <w:autoSpaceDE/>
              <w:autoSpaceDN/>
              <w:rPr>
                <w:sz w:val="24"/>
                <w:szCs w:val="24"/>
                <w:lang w:val="en-US"/>
              </w:rPr>
            </w:pPr>
            <w:r w:rsidRPr="00453FD8">
              <w:t>Thanh lý hợp đồng</w:t>
            </w:r>
          </w:p>
        </w:tc>
        <w:tc>
          <w:tcPr>
            <w:tcW w:w="773" w:type="pct"/>
            <w:tcBorders>
              <w:top w:val="nil"/>
              <w:left w:val="nil"/>
              <w:bottom w:val="single" w:sz="4" w:space="0" w:color="auto"/>
              <w:right w:val="single" w:sz="4" w:space="0" w:color="auto"/>
            </w:tcBorders>
            <w:vAlign w:val="center"/>
            <w:hideMark/>
          </w:tcPr>
          <w:p w14:paraId="09EB9B46" w14:textId="6D0DC23F" w:rsidR="00CC1203" w:rsidRPr="00453FD8" w:rsidRDefault="00CC1203" w:rsidP="00CC1203">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2EB09393" w14:textId="4CDF44DC"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471A4701" w14:textId="32E28C32" w:rsidR="00CC1203" w:rsidRPr="00453FD8" w:rsidRDefault="00CC1203" w:rsidP="00CC1203">
            <w:pPr>
              <w:widowControl/>
              <w:autoSpaceDE/>
              <w:autoSpaceDN/>
              <w:rPr>
                <w:sz w:val="24"/>
                <w:szCs w:val="24"/>
                <w:lang w:val="en-US"/>
              </w:rPr>
            </w:pPr>
            <w:r w:rsidRPr="00453FD8">
              <w:t> </w:t>
            </w:r>
          </w:p>
        </w:tc>
      </w:tr>
      <w:tr w:rsidR="00A779AD" w:rsidRPr="00453FD8" w14:paraId="1DAD75CF"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11853853" w14:textId="1ED9C641" w:rsidR="00CC1203" w:rsidRPr="00453FD8" w:rsidRDefault="00CC1203" w:rsidP="00CC1203">
            <w:pPr>
              <w:widowControl/>
              <w:autoSpaceDE/>
              <w:autoSpaceDN/>
              <w:jc w:val="center"/>
              <w:rPr>
                <w:sz w:val="24"/>
                <w:szCs w:val="24"/>
                <w:lang w:val="en-US"/>
              </w:rPr>
            </w:pPr>
            <w:r w:rsidRPr="00453FD8">
              <w:t> </w:t>
            </w:r>
          </w:p>
        </w:tc>
        <w:tc>
          <w:tcPr>
            <w:tcW w:w="1688" w:type="pct"/>
            <w:tcBorders>
              <w:top w:val="nil"/>
              <w:left w:val="nil"/>
              <w:bottom w:val="single" w:sz="4" w:space="0" w:color="auto"/>
              <w:right w:val="single" w:sz="4" w:space="0" w:color="auto"/>
            </w:tcBorders>
            <w:vAlign w:val="center"/>
            <w:hideMark/>
          </w:tcPr>
          <w:p w14:paraId="3ECE7988" w14:textId="03E2479B" w:rsidR="00CC1203" w:rsidRPr="00453FD8" w:rsidRDefault="00CC1203" w:rsidP="00CC1203">
            <w:pPr>
              <w:widowControl/>
              <w:autoSpaceDE/>
              <w:autoSpaceDN/>
              <w:rPr>
                <w:b/>
                <w:bCs/>
                <w:sz w:val="24"/>
                <w:szCs w:val="24"/>
                <w:lang w:val="en-US"/>
              </w:rPr>
            </w:pPr>
            <w:r w:rsidRPr="00453FD8">
              <w:rPr>
                <w:b/>
                <w:bCs/>
              </w:rPr>
              <w:t>Hồ sơ khảo sát</w:t>
            </w:r>
          </w:p>
        </w:tc>
        <w:tc>
          <w:tcPr>
            <w:tcW w:w="773" w:type="pct"/>
            <w:tcBorders>
              <w:top w:val="nil"/>
              <w:left w:val="nil"/>
              <w:bottom w:val="single" w:sz="4" w:space="0" w:color="auto"/>
              <w:right w:val="single" w:sz="4" w:space="0" w:color="auto"/>
            </w:tcBorders>
            <w:vAlign w:val="center"/>
            <w:hideMark/>
          </w:tcPr>
          <w:p w14:paraId="121924C9" w14:textId="5FD13052" w:rsidR="00CC1203" w:rsidRPr="00453FD8" w:rsidRDefault="00CC1203" w:rsidP="00CC1203">
            <w:pPr>
              <w:widowControl/>
              <w:autoSpaceDE/>
              <w:autoSpaceDN/>
              <w:jc w:val="center"/>
              <w:rPr>
                <w:b/>
                <w:bCs/>
                <w:sz w:val="24"/>
                <w:szCs w:val="24"/>
                <w:lang w:val="en-US"/>
              </w:rPr>
            </w:pPr>
            <w:r w:rsidRPr="00453FD8">
              <w:rPr>
                <w:b/>
                <w:bCs/>
              </w:rPr>
              <w:t> </w:t>
            </w:r>
          </w:p>
        </w:tc>
        <w:tc>
          <w:tcPr>
            <w:tcW w:w="1208" w:type="pct"/>
            <w:tcBorders>
              <w:top w:val="nil"/>
              <w:left w:val="nil"/>
              <w:bottom w:val="single" w:sz="4" w:space="0" w:color="auto"/>
              <w:right w:val="single" w:sz="4" w:space="0" w:color="auto"/>
            </w:tcBorders>
            <w:vAlign w:val="center"/>
            <w:hideMark/>
          </w:tcPr>
          <w:p w14:paraId="69A4E658" w14:textId="2C076390" w:rsidR="00CC1203" w:rsidRPr="00453FD8" w:rsidRDefault="00CC1203" w:rsidP="00CC1203">
            <w:pPr>
              <w:widowControl/>
              <w:autoSpaceDE/>
              <w:autoSpaceDN/>
              <w:jc w:val="center"/>
              <w:rPr>
                <w:b/>
                <w:bCs/>
                <w:sz w:val="24"/>
                <w:szCs w:val="24"/>
                <w:lang w:val="en-US"/>
              </w:rPr>
            </w:pPr>
            <w:r w:rsidRPr="00453FD8">
              <w:rPr>
                <w:b/>
                <w:bCs/>
              </w:rPr>
              <w:t> </w:t>
            </w:r>
          </w:p>
        </w:tc>
        <w:tc>
          <w:tcPr>
            <w:tcW w:w="1079" w:type="pct"/>
            <w:tcBorders>
              <w:top w:val="nil"/>
              <w:left w:val="nil"/>
              <w:bottom w:val="single" w:sz="4" w:space="0" w:color="auto"/>
              <w:right w:val="single" w:sz="4" w:space="0" w:color="auto"/>
            </w:tcBorders>
            <w:vAlign w:val="center"/>
            <w:hideMark/>
          </w:tcPr>
          <w:p w14:paraId="7625A810" w14:textId="76171779" w:rsidR="00CC1203" w:rsidRPr="00453FD8" w:rsidRDefault="00CC1203" w:rsidP="00CC1203">
            <w:pPr>
              <w:widowControl/>
              <w:autoSpaceDE/>
              <w:autoSpaceDN/>
              <w:jc w:val="center"/>
              <w:rPr>
                <w:b/>
                <w:bCs/>
                <w:sz w:val="24"/>
                <w:szCs w:val="24"/>
                <w:lang w:val="en-US"/>
              </w:rPr>
            </w:pPr>
            <w:r w:rsidRPr="00453FD8">
              <w:rPr>
                <w:b/>
                <w:bCs/>
              </w:rPr>
              <w:t> </w:t>
            </w:r>
          </w:p>
        </w:tc>
      </w:tr>
      <w:tr w:rsidR="00A779AD" w:rsidRPr="00453FD8" w14:paraId="1C0E59AF"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228D53C1" w14:textId="02A9D2B6" w:rsidR="00CC1203" w:rsidRPr="00453FD8" w:rsidRDefault="00CC1203" w:rsidP="00CC1203">
            <w:pPr>
              <w:widowControl/>
              <w:autoSpaceDE/>
              <w:autoSpaceDN/>
              <w:jc w:val="center"/>
              <w:rPr>
                <w:sz w:val="24"/>
                <w:szCs w:val="24"/>
                <w:lang w:val="en-US"/>
              </w:rPr>
            </w:pPr>
            <w:r w:rsidRPr="00453FD8">
              <w:t>20</w:t>
            </w:r>
          </w:p>
        </w:tc>
        <w:tc>
          <w:tcPr>
            <w:tcW w:w="1688" w:type="pct"/>
            <w:tcBorders>
              <w:top w:val="nil"/>
              <w:left w:val="nil"/>
              <w:bottom w:val="single" w:sz="4" w:space="0" w:color="auto"/>
              <w:right w:val="single" w:sz="4" w:space="0" w:color="auto"/>
            </w:tcBorders>
            <w:vAlign w:val="center"/>
            <w:hideMark/>
          </w:tcPr>
          <w:p w14:paraId="22D2C684" w14:textId="0F775372" w:rsidR="00CC1203" w:rsidRPr="00453FD8" w:rsidRDefault="00CC1203" w:rsidP="00CC1203">
            <w:pPr>
              <w:widowControl/>
              <w:autoSpaceDE/>
              <w:autoSpaceDN/>
              <w:rPr>
                <w:sz w:val="24"/>
                <w:szCs w:val="24"/>
                <w:lang w:val="en-US"/>
              </w:rPr>
            </w:pPr>
            <w:r w:rsidRPr="00453FD8">
              <w:t>Phương án kỹ thuật khảo sát, dự toán khảo sát địa hình</w:t>
            </w:r>
          </w:p>
        </w:tc>
        <w:tc>
          <w:tcPr>
            <w:tcW w:w="773" w:type="pct"/>
            <w:tcBorders>
              <w:top w:val="nil"/>
              <w:left w:val="nil"/>
              <w:bottom w:val="single" w:sz="4" w:space="0" w:color="auto"/>
              <w:right w:val="single" w:sz="4" w:space="0" w:color="auto"/>
            </w:tcBorders>
            <w:vAlign w:val="center"/>
            <w:hideMark/>
          </w:tcPr>
          <w:p w14:paraId="0B1680A9" w14:textId="0A65B27A" w:rsidR="00CC1203" w:rsidRPr="00453FD8" w:rsidRDefault="00CC1203" w:rsidP="00CC1203">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79528A8A" w14:textId="1D97B643" w:rsidR="00CC1203" w:rsidRPr="00453FD8" w:rsidRDefault="00CC1203" w:rsidP="00CC1203">
            <w:pPr>
              <w:widowControl/>
              <w:autoSpaceDE/>
              <w:autoSpaceDN/>
              <w:jc w:val="center"/>
              <w:rPr>
                <w:sz w:val="24"/>
                <w:szCs w:val="24"/>
                <w:lang w:val="en-US"/>
              </w:rPr>
            </w:pPr>
            <w:r w:rsidRPr="00453FD8">
              <w:t>Mẫu số 09/TTTN (Theo Điều 31 Nghị định 175/2024)</w:t>
            </w:r>
          </w:p>
        </w:tc>
        <w:tc>
          <w:tcPr>
            <w:tcW w:w="1079" w:type="pct"/>
            <w:tcBorders>
              <w:top w:val="nil"/>
              <w:left w:val="nil"/>
              <w:bottom w:val="single" w:sz="4" w:space="0" w:color="auto"/>
              <w:right w:val="single" w:sz="4" w:space="0" w:color="auto"/>
            </w:tcBorders>
            <w:vAlign w:val="center"/>
            <w:hideMark/>
          </w:tcPr>
          <w:p w14:paraId="6E99C458" w14:textId="5DA7882D" w:rsidR="00CC1203" w:rsidRPr="00453FD8" w:rsidRDefault="00CC1203" w:rsidP="00CC1203">
            <w:pPr>
              <w:widowControl/>
              <w:autoSpaceDE/>
              <w:autoSpaceDN/>
              <w:jc w:val="center"/>
              <w:rPr>
                <w:sz w:val="24"/>
                <w:szCs w:val="24"/>
                <w:lang w:val="en-US"/>
              </w:rPr>
            </w:pPr>
            <w:r w:rsidRPr="00453FD8">
              <w:t> </w:t>
            </w:r>
          </w:p>
        </w:tc>
      </w:tr>
      <w:tr w:rsidR="00A779AD" w:rsidRPr="00453FD8" w14:paraId="35205E4E"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6D934FD6" w14:textId="0E099131" w:rsidR="00CC1203" w:rsidRPr="00453FD8" w:rsidRDefault="00CC1203" w:rsidP="00CC1203">
            <w:pPr>
              <w:widowControl/>
              <w:autoSpaceDE/>
              <w:autoSpaceDN/>
              <w:jc w:val="center"/>
              <w:rPr>
                <w:sz w:val="24"/>
                <w:szCs w:val="24"/>
                <w:lang w:val="en-US"/>
              </w:rPr>
            </w:pPr>
            <w:r w:rsidRPr="00453FD8">
              <w:t>21</w:t>
            </w:r>
          </w:p>
        </w:tc>
        <w:tc>
          <w:tcPr>
            <w:tcW w:w="1688" w:type="pct"/>
            <w:tcBorders>
              <w:top w:val="nil"/>
              <w:left w:val="nil"/>
              <w:bottom w:val="single" w:sz="4" w:space="0" w:color="auto"/>
              <w:right w:val="single" w:sz="4" w:space="0" w:color="auto"/>
            </w:tcBorders>
            <w:vAlign w:val="center"/>
            <w:hideMark/>
          </w:tcPr>
          <w:p w14:paraId="476AA699" w14:textId="3293AACE" w:rsidR="00CC1203" w:rsidRPr="00453FD8" w:rsidRDefault="00CC1203" w:rsidP="00CC1203">
            <w:pPr>
              <w:widowControl/>
              <w:autoSpaceDE/>
              <w:autoSpaceDN/>
              <w:rPr>
                <w:sz w:val="24"/>
                <w:szCs w:val="24"/>
                <w:lang w:val="en-US"/>
              </w:rPr>
            </w:pPr>
            <w:r w:rsidRPr="00453FD8">
              <w:t>Quyết định phê duyệt phương án kỹ thuật khảo sát</w:t>
            </w:r>
          </w:p>
        </w:tc>
        <w:tc>
          <w:tcPr>
            <w:tcW w:w="773" w:type="pct"/>
            <w:tcBorders>
              <w:top w:val="nil"/>
              <w:left w:val="nil"/>
              <w:bottom w:val="single" w:sz="4" w:space="0" w:color="auto"/>
              <w:right w:val="single" w:sz="4" w:space="0" w:color="auto"/>
            </w:tcBorders>
            <w:vAlign w:val="center"/>
            <w:hideMark/>
          </w:tcPr>
          <w:p w14:paraId="61861E1C" w14:textId="08F04355"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713E12E7" w14:textId="1D41BDAA" w:rsidR="00CC1203" w:rsidRPr="00453FD8" w:rsidRDefault="00CC1203" w:rsidP="00CC1203">
            <w:pPr>
              <w:widowControl/>
              <w:autoSpaceDE/>
              <w:autoSpaceDN/>
              <w:jc w:val="center"/>
              <w:rPr>
                <w:sz w:val="24"/>
                <w:szCs w:val="24"/>
                <w:lang w:val="en-US"/>
              </w:rPr>
            </w:pPr>
            <w:r w:rsidRPr="00453FD8">
              <w:rPr>
                <w:i/>
                <w:iCs/>
              </w:rPr>
              <w:t xml:space="preserve">Mẫu số 09/TTTN </w:t>
            </w:r>
          </w:p>
        </w:tc>
        <w:tc>
          <w:tcPr>
            <w:tcW w:w="1079" w:type="pct"/>
            <w:tcBorders>
              <w:top w:val="nil"/>
              <w:left w:val="nil"/>
              <w:bottom w:val="single" w:sz="4" w:space="0" w:color="auto"/>
              <w:right w:val="single" w:sz="4" w:space="0" w:color="auto"/>
            </w:tcBorders>
            <w:vAlign w:val="center"/>
            <w:hideMark/>
          </w:tcPr>
          <w:p w14:paraId="756815FC" w14:textId="28553BA0" w:rsidR="00CC1203" w:rsidRPr="00453FD8" w:rsidRDefault="00CC1203" w:rsidP="00CC1203">
            <w:pPr>
              <w:widowControl/>
              <w:autoSpaceDE/>
              <w:autoSpaceDN/>
              <w:jc w:val="center"/>
              <w:rPr>
                <w:sz w:val="24"/>
                <w:szCs w:val="24"/>
                <w:lang w:val="en-US"/>
              </w:rPr>
            </w:pPr>
            <w:r w:rsidRPr="00453FD8">
              <w:t> </w:t>
            </w:r>
          </w:p>
        </w:tc>
      </w:tr>
      <w:tr w:rsidR="00A779AD" w:rsidRPr="00453FD8" w14:paraId="7506949E"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35CEB69F" w14:textId="069086C2" w:rsidR="00CC1203" w:rsidRPr="00453FD8" w:rsidRDefault="00CC1203" w:rsidP="00CC1203">
            <w:pPr>
              <w:widowControl/>
              <w:autoSpaceDE/>
              <w:autoSpaceDN/>
              <w:jc w:val="center"/>
              <w:rPr>
                <w:sz w:val="24"/>
                <w:szCs w:val="24"/>
                <w:lang w:val="en-US"/>
              </w:rPr>
            </w:pPr>
            <w:r w:rsidRPr="00453FD8">
              <w:t>22</w:t>
            </w:r>
          </w:p>
        </w:tc>
        <w:tc>
          <w:tcPr>
            <w:tcW w:w="1688" w:type="pct"/>
            <w:tcBorders>
              <w:top w:val="nil"/>
              <w:left w:val="nil"/>
              <w:bottom w:val="single" w:sz="4" w:space="0" w:color="auto"/>
              <w:right w:val="single" w:sz="4" w:space="0" w:color="auto"/>
            </w:tcBorders>
            <w:vAlign w:val="center"/>
            <w:hideMark/>
          </w:tcPr>
          <w:p w14:paraId="5640B4E5" w14:textId="00CF6BA5" w:rsidR="00CC1203" w:rsidRPr="00453FD8" w:rsidRDefault="00CC1203" w:rsidP="00CC1203">
            <w:pPr>
              <w:widowControl/>
              <w:autoSpaceDE/>
              <w:autoSpaceDN/>
              <w:rPr>
                <w:sz w:val="24"/>
                <w:szCs w:val="24"/>
                <w:lang w:val="en-US"/>
              </w:rPr>
            </w:pPr>
            <w:r w:rsidRPr="00453FD8">
              <w:t>Nhật ký khảo sát</w:t>
            </w:r>
          </w:p>
        </w:tc>
        <w:tc>
          <w:tcPr>
            <w:tcW w:w="773" w:type="pct"/>
            <w:tcBorders>
              <w:top w:val="nil"/>
              <w:left w:val="nil"/>
              <w:bottom w:val="single" w:sz="4" w:space="0" w:color="auto"/>
              <w:right w:val="single" w:sz="4" w:space="0" w:color="auto"/>
            </w:tcBorders>
            <w:vAlign w:val="center"/>
            <w:hideMark/>
          </w:tcPr>
          <w:p w14:paraId="0B68ABCE" w14:textId="1F4A7BB8" w:rsidR="00CC1203" w:rsidRPr="00453FD8" w:rsidRDefault="00CC1203" w:rsidP="00CC1203">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4993C5EB" w14:textId="49C505BA"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451C982B" w14:textId="218FEAF8" w:rsidR="00CC1203" w:rsidRPr="00453FD8" w:rsidRDefault="00CC1203" w:rsidP="00CC1203">
            <w:pPr>
              <w:widowControl/>
              <w:autoSpaceDE/>
              <w:autoSpaceDN/>
              <w:jc w:val="center"/>
              <w:rPr>
                <w:sz w:val="24"/>
                <w:szCs w:val="24"/>
                <w:lang w:val="en-US"/>
              </w:rPr>
            </w:pPr>
            <w:r w:rsidRPr="00453FD8">
              <w:t> </w:t>
            </w:r>
          </w:p>
        </w:tc>
      </w:tr>
      <w:tr w:rsidR="00A779AD" w:rsidRPr="00453FD8" w14:paraId="58C47982"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188059ED" w14:textId="1701C559" w:rsidR="00CC1203" w:rsidRPr="00453FD8" w:rsidRDefault="00CC1203" w:rsidP="00CC1203">
            <w:pPr>
              <w:widowControl/>
              <w:autoSpaceDE/>
              <w:autoSpaceDN/>
              <w:jc w:val="center"/>
              <w:rPr>
                <w:sz w:val="24"/>
                <w:szCs w:val="24"/>
                <w:lang w:val="en-US"/>
              </w:rPr>
            </w:pPr>
            <w:r w:rsidRPr="00453FD8">
              <w:t>23</w:t>
            </w:r>
          </w:p>
        </w:tc>
        <w:tc>
          <w:tcPr>
            <w:tcW w:w="1688" w:type="pct"/>
            <w:tcBorders>
              <w:top w:val="nil"/>
              <w:left w:val="nil"/>
              <w:bottom w:val="single" w:sz="4" w:space="0" w:color="auto"/>
              <w:right w:val="single" w:sz="4" w:space="0" w:color="auto"/>
            </w:tcBorders>
            <w:vAlign w:val="center"/>
            <w:hideMark/>
          </w:tcPr>
          <w:p w14:paraId="0F069B90" w14:textId="29B7D54A" w:rsidR="00CC1203" w:rsidRPr="00453FD8" w:rsidRDefault="00CC1203" w:rsidP="00CC1203">
            <w:pPr>
              <w:widowControl/>
              <w:autoSpaceDE/>
              <w:autoSpaceDN/>
              <w:rPr>
                <w:sz w:val="24"/>
                <w:szCs w:val="24"/>
                <w:lang w:val="en-US"/>
              </w:rPr>
            </w:pPr>
            <w:r w:rsidRPr="00453FD8">
              <w:t xml:space="preserve">Báo cáo khảo sát </w:t>
            </w:r>
          </w:p>
        </w:tc>
        <w:tc>
          <w:tcPr>
            <w:tcW w:w="773" w:type="pct"/>
            <w:tcBorders>
              <w:top w:val="nil"/>
              <w:left w:val="nil"/>
              <w:bottom w:val="single" w:sz="4" w:space="0" w:color="auto"/>
              <w:right w:val="single" w:sz="4" w:space="0" w:color="auto"/>
            </w:tcBorders>
            <w:vAlign w:val="center"/>
            <w:hideMark/>
          </w:tcPr>
          <w:p w14:paraId="0B8A9B36" w14:textId="610CE62D" w:rsidR="00CC1203" w:rsidRPr="00453FD8" w:rsidRDefault="00CC1203" w:rsidP="00CC1203">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5F712D6C" w14:textId="2F4033A0" w:rsidR="00CC1203" w:rsidRPr="00453FD8" w:rsidRDefault="00CC1203" w:rsidP="00CC1203">
            <w:pPr>
              <w:widowControl/>
              <w:autoSpaceDE/>
              <w:autoSpaceDN/>
              <w:jc w:val="center"/>
              <w:rPr>
                <w:sz w:val="24"/>
                <w:szCs w:val="24"/>
                <w:lang w:val="en-US"/>
              </w:rPr>
            </w:pPr>
            <w:r w:rsidRPr="00453FD8">
              <w:t>Mẫu số 10/TTTN (Theo Điều 33 Nghị định 175/2024)</w:t>
            </w:r>
          </w:p>
        </w:tc>
        <w:tc>
          <w:tcPr>
            <w:tcW w:w="1079" w:type="pct"/>
            <w:tcBorders>
              <w:top w:val="nil"/>
              <w:left w:val="nil"/>
              <w:bottom w:val="single" w:sz="4" w:space="0" w:color="auto"/>
              <w:right w:val="single" w:sz="4" w:space="0" w:color="auto"/>
            </w:tcBorders>
            <w:vAlign w:val="center"/>
            <w:hideMark/>
          </w:tcPr>
          <w:p w14:paraId="13E87B07" w14:textId="780DE8C4" w:rsidR="00CC1203" w:rsidRPr="00453FD8" w:rsidRDefault="00CC1203" w:rsidP="00CC1203">
            <w:pPr>
              <w:widowControl/>
              <w:autoSpaceDE/>
              <w:autoSpaceDN/>
              <w:jc w:val="center"/>
              <w:rPr>
                <w:sz w:val="24"/>
                <w:szCs w:val="24"/>
                <w:lang w:val="en-US"/>
              </w:rPr>
            </w:pPr>
            <w:r w:rsidRPr="00453FD8">
              <w:t> </w:t>
            </w:r>
          </w:p>
        </w:tc>
      </w:tr>
      <w:tr w:rsidR="00A779AD" w:rsidRPr="00453FD8" w14:paraId="6A28055B"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4765263" w14:textId="6119262F" w:rsidR="00CC1203" w:rsidRPr="00453FD8" w:rsidRDefault="00CC1203" w:rsidP="00CC1203">
            <w:pPr>
              <w:widowControl/>
              <w:autoSpaceDE/>
              <w:autoSpaceDN/>
              <w:jc w:val="center"/>
              <w:rPr>
                <w:sz w:val="24"/>
                <w:szCs w:val="24"/>
                <w:lang w:val="en-US"/>
              </w:rPr>
            </w:pPr>
            <w:r w:rsidRPr="00453FD8">
              <w:t>24</w:t>
            </w:r>
          </w:p>
        </w:tc>
        <w:tc>
          <w:tcPr>
            <w:tcW w:w="1688" w:type="pct"/>
            <w:tcBorders>
              <w:top w:val="nil"/>
              <w:left w:val="nil"/>
              <w:bottom w:val="single" w:sz="4" w:space="0" w:color="auto"/>
              <w:right w:val="single" w:sz="4" w:space="0" w:color="auto"/>
            </w:tcBorders>
            <w:vAlign w:val="center"/>
            <w:hideMark/>
          </w:tcPr>
          <w:p w14:paraId="4A43517E" w14:textId="0FEB8BB4" w:rsidR="00CC1203" w:rsidRPr="00453FD8" w:rsidRDefault="00CC1203" w:rsidP="00CC1203">
            <w:pPr>
              <w:widowControl/>
              <w:autoSpaceDE/>
              <w:autoSpaceDN/>
              <w:rPr>
                <w:sz w:val="24"/>
                <w:szCs w:val="24"/>
                <w:lang w:val="en-US"/>
              </w:rPr>
            </w:pPr>
            <w:r w:rsidRPr="00453FD8">
              <w:t>Biên bản nghiệm thu khảo sát</w:t>
            </w:r>
          </w:p>
        </w:tc>
        <w:tc>
          <w:tcPr>
            <w:tcW w:w="773" w:type="pct"/>
            <w:tcBorders>
              <w:top w:val="nil"/>
              <w:left w:val="nil"/>
              <w:bottom w:val="single" w:sz="4" w:space="0" w:color="auto"/>
              <w:right w:val="single" w:sz="4" w:space="0" w:color="auto"/>
            </w:tcBorders>
            <w:vAlign w:val="center"/>
            <w:hideMark/>
          </w:tcPr>
          <w:p w14:paraId="139A2B17" w14:textId="7A1B6DDF" w:rsidR="00CC1203" w:rsidRPr="00453FD8" w:rsidRDefault="00CC1203" w:rsidP="00CC1203">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1C73BC71" w14:textId="522014EE"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1F10FF8A" w14:textId="454123C6" w:rsidR="00CC1203" w:rsidRPr="00453FD8" w:rsidRDefault="00CC1203" w:rsidP="00CC1203">
            <w:pPr>
              <w:widowControl/>
              <w:autoSpaceDE/>
              <w:autoSpaceDN/>
              <w:jc w:val="center"/>
              <w:rPr>
                <w:sz w:val="24"/>
                <w:szCs w:val="24"/>
                <w:lang w:val="en-US"/>
              </w:rPr>
            </w:pPr>
            <w:r w:rsidRPr="00453FD8">
              <w:t> </w:t>
            </w:r>
          </w:p>
        </w:tc>
      </w:tr>
      <w:tr w:rsidR="00A779AD" w:rsidRPr="00453FD8" w14:paraId="1155BD07"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1C62650E" w14:textId="5DE2FCE6" w:rsidR="00CC1203" w:rsidRPr="00453FD8" w:rsidRDefault="00CC1203" w:rsidP="00CC1203">
            <w:pPr>
              <w:widowControl/>
              <w:autoSpaceDE/>
              <w:autoSpaceDN/>
              <w:jc w:val="center"/>
              <w:rPr>
                <w:sz w:val="24"/>
                <w:szCs w:val="24"/>
                <w:lang w:val="en-US"/>
              </w:rPr>
            </w:pPr>
            <w:r w:rsidRPr="00453FD8">
              <w:t> </w:t>
            </w:r>
          </w:p>
        </w:tc>
        <w:tc>
          <w:tcPr>
            <w:tcW w:w="1688" w:type="pct"/>
            <w:tcBorders>
              <w:top w:val="nil"/>
              <w:left w:val="nil"/>
              <w:bottom w:val="single" w:sz="4" w:space="0" w:color="auto"/>
              <w:right w:val="single" w:sz="4" w:space="0" w:color="auto"/>
            </w:tcBorders>
            <w:vAlign w:val="center"/>
            <w:hideMark/>
          </w:tcPr>
          <w:p w14:paraId="05CB7A45" w14:textId="54C38D41" w:rsidR="00CC1203" w:rsidRPr="00453FD8" w:rsidRDefault="00CC1203" w:rsidP="00CC1203">
            <w:pPr>
              <w:widowControl/>
              <w:autoSpaceDE/>
              <w:autoSpaceDN/>
              <w:rPr>
                <w:b/>
                <w:bCs/>
                <w:sz w:val="24"/>
                <w:szCs w:val="24"/>
                <w:lang w:val="en-US"/>
              </w:rPr>
            </w:pPr>
            <w:r w:rsidRPr="00453FD8">
              <w:rPr>
                <w:b/>
                <w:bCs/>
              </w:rPr>
              <w:t xml:space="preserve">Hồ sơ thỏa thuận </w:t>
            </w:r>
          </w:p>
        </w:tc>
        <w:tc>
          <w:tcPr>
            <w:tcW w:w="773" w:type="pct"/>
            <w:tcBorders>
              <w:top w:val="nil"/>
              <w:left w:val="nil"/>
              <w:bottom w:val="single" w:sz="4" w:space="0" w:color="auto"/>
              <w:right w:val="single" w:sz="4" w:space="0" w:color="auto"/>
            </w:tcBorders>
            <w:vAlign w:val="center"/>
            <w:hideMark/>
          </w:tcPr>
          <w:p w14:paraId="6A1E54AC" w14:textId="6C880200" w:rsidR="00CC1203" w:rsidRPr="00453FD8" w:rsidRDefault="00CC1203" w:rsidP="00CC1203">
            <w:pPr>
              <w:widowControl/>
              <w:autoSpaceDE/>
              <w:autoSpaceDN/>
              <w:jc w:val="center"/>
              <w:rPr>
                <w:b/>
                <w:bCs/>
                <w:sz w:val="24"/>
                <w:szCs w:val="24"/>
                <w:lang w:val="en-US"/>
              </w:rPr>
            </w:pPr>
            <w:r w:rsidRPr="00453FD8">
              <w:rPr>
                <w:b/>
                <w:bCs/>
              </w:rPr>
              <w:t> </w:t>
            </w:r>
          </w:p>
        </w:tc>
        <w:tc>
          <w:tcPr>
            <w:tcW w:w="1208" w:type="pct"/>
            <w:tcBorders>
              <w:top w:val="nil"/>
              <w:left w:val="nil"/>
              <w:bottom w:val="single" w:sz="4" w:space="0" w:color="auto"/>
              <w:right w:val="single" w:sz="4" w:space="0" w:color="auto"/>
            </w:tcBorders>
            <w:vAlign w:val="center"/>
            <w:hideMark/>
          </w:tcPr>
          <w:p w14:paraId="28A33FC0" w14:textId="781A50C7" w:rsidR="00CC1203" w:rsidRPr="00453FD8" w:rsidRDefault="00CC1203" w:rsidP="00CC1203">
            <w:pPr>
              <w:widowControl/>
              <w:autoSpaceDE/>
              <w:autoSpaceDN/>
              <w:jc w:val="center"/>
              <w:rPr>
                <w:b/>
                <w:bCs/>
                <w:sz w:val="24"/>
                <w:szCs w:val="24"/>
                <w:lang w:val="en-US"/>
              </w:rPr>
            </w:pPr>
            <w:r w:rsidRPr="00453FD8">
              <w:rPr>
                <w:b/>
                <w:bCs/>
              </w:rPr>
              <w:t> </w:t>
            </w:r>
          </w:p>
        </w:tc>
        <w:tc>
          <w:tcPr>
            <w:tcW w:w="1079" w:type="pct"/>
            <w:tcBorders>
              <w:top w:val="nil"/>
              <w:left w:val="nil"/>
              <w:bottom w:val="single" w:sz="4" w:space="0" w:color="auto"/>
              <w:right w:val="single" w:sz="4" w:space="0" w:color="auto"/>
            </w:tcBorders>
            <w:vAlign w:val="center"/>
            <w:hideMark/>
          </w:tcPr>
          <w:p w14:paraId="19D1667E" w14:textId="3BDE3320" w:rsidR="00CC1203" w:rsidRPr="00453FD8" w:rsidRDefault="00CC1203" w:rsidP="00CC1203">
            <w:pPr>
              <w:widowControl/>
              <w:autoSpaceDE/>
              <w:autoSpaceDN/>
              <w:jc w:val="center"/>
              <w:rPr>
                <w:b/>
                <w:bCs/>
                <w:sz w:val="24"/>
                <w:szCs w:val="24"/>
                <w:lang w:val="en-US"/>
              </w:rPr>
            </w:pPr>
            <w:r w:rsidRPr="00453FD8">
              <w:rPr>
                <w:b/>
                <w:bCs/>
              </w:rPr>
              <w:t> </w:t>
            </w:r>
          </w:p>
        </w:tc>
      </w:tr>
      <w:tr w:rsidR="00A779AD" w:rsidRPr="00453FD8" w14:paraId="25F62EA1"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21417370" w14:textId="2A8432FF" w:rsidR="00CC1203" w:rsidRPr="00453FD8" w:rsidRDefault="00CC1203" w:rsidP="00CC1203">
            <w:pPr>
              <w:widowControl/>
              <w:autoSpaceDE/>
              <w:autoSpaceDN/>
              <w:jc w:val="center"/>
              <w:rPr>
                <w:sz w:val="24"/>
                <w:szCs w:val="24"/>
                <w:lang w:val="en-US"/>
              </w:rPr>
            </w:pPr>
            <w:r w:rsidRPr="00453FD8">
              <w:t>25</w:t>
            </w:r>
          </w:p>
        </w:tc>
        <w:tc>
          <w:tcPr>
            <w:tcW w:w="1688" w:type="pct"/>
            <w:tcBorders>
              <w:top w:val="nil"/>
              <w:left w:val="nil"/>
              <w:bottom w:val="single" w:sz="4" w:space="0" w:color="auto"/>
              <w:right w:val="single" w:sz="4" w:space="0" w:color="auto"/>
            </w:tcBorders>
            <w:vAlign w:val="center"/>
            <w:hideMark/>
          </w:tcPr>
          <w:p w14:paraId="66F64483" w14:textId="58769ADD" w:rsidR="00CC1203" w:rsidRPr="00453FD8" w:rsidRDefault="00CC1203" w:rsidP="00CC1203">
            <w:pPr>
              <w:widowControl/>
              <w:autoSpaceDE/>
              <w:autoSpaceDN/>
              <w:rPr>
                <w:sz w:val="24"/>
                <w:szCs w:val="24"/>
                <w:lang w:val="en-US"/>
              </w:rPr>
            </w:pPr>
            <w:r w:rsidRPr="00453FD8">
              <w:t>Văn bản đề nghị, chấp thuận đấu nối thoát nước mưa, thoát nước thải</w:t>
            </w:r>
          </w:p>
        </w:tc>
        <w:tc>
          <w:tcPr>
            <w:tcW w:w="773" w:type="pct"/>
            <w:tcBorders>
              <w:top w:val="nil"/>
              <w:left w:val="nil"/>
              <w:bottom w:val="single" w:sz="4" w:space="0" w:color="auto"/>
              <w:right w:val="single" w:sz="4" w:space="0" w:color="auto"/>
            </w:tcBorders>
            <w:vAlign w:val="center"/>
            <w:hideMark/>
          </w:tcPr>
          <w:p w14:paraId="10AF319B" w14:textId="3A5CA8AA" w:rsidR="00CC1203" w:rsidRPr="00453FD8" w:rsidRDefault="00CC1203" w:rsidP="00CC1203">
            <w:pPr>
              <w:widowControl/>
              <w:autoSpaceDE/>
              <w:autoSpaceDN/>
              <w:jc w:val="center"/>
              <w:rPr>
                <w:sz w:val="24"/>
                <w:szCs w:val="24"/>
                <w:lang w:val="en-US"/>
              </w:rPr>
            </w:pPr>
            <w:r w:rsidRPr="00453FD8">
              <w:t>Trung tâm, cơ quan thẩm quyền</w:t>
            </w:r>
          </w:p>
        </w:tc>
        <w:tc>
          <w:tcPr>
            <w:tcW w:w="1208" w:type="pct"/>
            <w:tcBorders>
              <w:top w:val="nil"/>
              <w:left w:val="nil"/>
              <w:bottom w:val="single" w:sz="4" w:space="0" w:color="auto"/>
              <w:right w:val="single" w:sz="4" w:space="0" w:color="auto"/>
            </w:tcBorders>
            <w:vAlign w:val="center"/>
            <w:hideMark/>
          </w:tcPr>
          <w:p w14:paraId="2C0EBCE2" w14:textId="3C40A1B6"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4C70FF12" w14:textId="0F7EF143" w:rsidR="00CC1203" w:rsidRPr="00453FD8" w:rsidRDefault="00CC1203" w:rsidP="00CC1203">
            <w:pPr>
              <w:widowControl/>
              <w:autoSpaceDE/>
              <w:autoSpaceDN/>
              <w:jc w:val="center"/>
              <w:rPr>
                <w:sz w:val="24"/>
                <w:szCs w:val="24"/>
                <w:lang w:val="en-US"/>
              </w:rPr>
            </w:pPr>
            <w:r w:rsidRPr="00453FD8">
              <w:t> </w:t>
            </w:r>
          </w:p>
        </w:tc>
      </w:tr>
      <w:tr w:rsidR="00A779AD" w:rsidRPr="00453FD8" w14:paraId="053E4761"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7067AF33" w14:textId="02857794" w:rsidR="00CC1203" w:rsidRPr="00453FD8" w:rsidRDefault="00CC1203" w:rsidP="00CC1203">
            <w:pPr>
              <w:widowControl/>
              <w:autoSpaceDE/>
              <w:autoSpaceDN/>
              <w:jc w:val="center"/>
              <w:rPr>
                <w:sz w:val="24"/>
                <w:szCs w:val="24"/>
                <w:lang w:val="en-US"/>
              </w:rPr>
            </w:pPr>
            <w:r w:rsidRPr="00453FD8">
              <w:t>26</w:t>
            </w:r>
          </w:p>
        </w:tc>
        <w:tc>
          <w:tcPr>
            <w:tcW w:w="1688" w:type="pct"/>
            <w:tcBorders>
              <w:top w:val="nil"/>
              <w:left w:val="nil"/>
              <w:bottom w:val="single" w:sz="4" w:space="0" w:color="auto"/>
              <w:right w:val="single" w:sz="4" w:space="0" w:color="auto"/>
            </w:tcBorders>
            <w:vAlign w:val="center"/>
            <w:hideMark/>
          </w:tcPr>
          <w:p w14:paraId="54B93A20" w14:textId="70576D7F" w:rsidR="00CC1203" w:rsidRPr="00453FD8" w:rsidRDefault="00CC1203" w:rsidP="00CC1203">
            <w:pPr>
              <w:widowControl/>
              <w:autoSpaceDE/>
              <w:autoSpaceDN/>
              <w:rPr>
                <w:sz w:val="24"/>
                <w:szCs w:val="24"/>
                <w:lang w:val="en-US"/>
              </w:rPr>
            </w:pPr>
            <w:r w:rsidRPr="00453FD8">
              <w:t>Văn bản đề nghị, chấp thuận bãi đổ thải</w:t>
            </w:r>
          </w:p>
        </w:tc>
        <w:tc>
          <w:tcPr>
            <w:tcW w:w="773" w:type="pct"/>
            <w:tcBorders>
              <w:top w:val="nil"/>
              <w:left w:val="nil"/>
              <w:bottom w:val="single" w:sz="4" w:space="0" w:color="auto"/>
              <w:right w:val="single" w:sz="4" w:space="0" w:color="auto"/>
            </w:tcBorders>
            <w:vAlign w:val="center"/>
            <w:hideMark/>
          </w:tcPr>
          <w:p w14:paraId="60F7CE8A" w14:textId="49FED8DF" w:rsidR="00CC1203" w:rsidRPr="00453FD8" w:rsidRDefault="00CC1203" w:rsidP="00CC1203">
            <w:pPr>
              <w:widowControl/>
              <w:autoSpaceDE/>
              <w:autoSpaceDN/>
              <w:jc w:val="center"/>
              <w:rPr>
                <w:sz w:val="24"/>
                <w:szCs w:val="24"/>
                <w:lang w:val="en-US"/>
              </w:rPr>
            </w:pPr>
            <w:r w:rsidRPr="00453FD8">
              <w:t>Trung tâm, cơ quan thẩm quyền</w:t>
            </w:r>
          </w:p>
        </w:tc>
        <w:tc>
          <w:tcPr>
            <w:tcW w:w="1208" w:type="pct"/>
            <w:tcBorders>
              <w:top w:val="nil"/>
              <w:left w:val="nil"/>
              <w:bottom w:val="single" w:sz="4" w:space="0" w:color="auto"/>
              <w:right w:val="single" w:sz="4" w:space="0" w:color="auto"/>
            </w:tcBorders>
            <w:vAlign w:val="center"/>
            <w:hideMark/>
          </w:tcPr>
          <w:p w14:paraId="1DBB7A13" w14:textId="3D568361"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3C46DAA2" w14:textId="4967024A" w:rsidR="00CC1203" w:rsidRPr="00453FD8" w:rsidRDefault="00CC1203" w:rsidP="00CC1203">
            <w:pPr>
              <w:widowControl/>
              <w:autoSpaceDE/>
              <w:autoSpaceDN/>
              <w:jc w:val="center"/>
              <w:rPr>
                <w:sz w:val="24"/>
                <w:szCs w:val="24"/>
                <w:lang w:val="en-US"/>
              </w:rPr>
            </w:pPr>
            <w:r w:rsidRPr="00453FD8">
              <w:t> </w:t>
            </w:r>
          </w:p>
        </w:tc>
      </w:tr>
      <w:tr w:rsidR="00A779AD" w:rsidRPr="00453FD8" w14:paraId="3AD09435"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41451580" w14:textId="2F6D4F02" w:rsidR="00CC1203" w:rsidRPr="00453FD8" w:rsidRDefault="00CC1203" w:rsidP="00CC1203">
            <w:pPr>
              <w:widowControl/>
              <w:autoSpaceDE/>
              <w:autoSpaceDN/>
              <w:jc w:val="center"/>
              <w:rPr>
                <w:sz w:val="24"/>
                <w:szCs w:val="24"/>
                <w:lang w:val="en-US"/>
              </w:rPr>
            </w:pPr>
            <w:r w:rsidRPr="00453FD8">
              <w:t>27</w:t>
            </w:r>
          </w:p>
        </w:tc>
        <w:tc>
          <w:tcPr>
            <w:tcW w:w="1688" w:type="pct"/>
            <w:tcBorders>
              <w:top w:val="nil"/>
              <w:left w:val="nil"/>
              <w:bottom w:val="single" w:sz="4" w:space="0" w:color="auto"/>
              <w:right w:val="single" w:sz="4" w:space="0" w:color="auto"/>
            </w:tcBorders>
            <w:vAlign w:val="center"/>
            <w:hideMark/>
          </w:tcPr>
          <w:p w14:paraId="1256B15C" w14:textId="3EF3780E" w:rsidR="00CC1203" w:rsidRPr="00453FD8" w:rsidRDefault="00CC1203" w:rsidP="00CC1203">
            <w:pPr>
              <w:widowControl/>
              <w:autoSpaceDE/>
              <w:autoSpaceDN/>
              <w:rPr>
                <w:sz w:val="24"/>
                <w:szCs w:val="24"/>
                <w:lang w:val="en-US"/>
              </w:rPr>
            </w:pPr>
            <w:r w:rsidRPr="00453FD8">
              <w:t>Văn bản đề nghị, chấp thuận PCCC</w:t>
            </w:r>
          </w:p>
        </w:tc>
        <w:tc>
          <w:tcPr>
            <w:tcW w:w="773" w:type="pct"/>
            <w:tcBorders>
              <w:top w:val="nil"/>
              <w:left w:val="nil"/>
              <w:bottom w:val="single" w:sz="4" w:space="0" w:color="auto"/>
              <w:right w:val="single" w:sz="4" w:space="0" w:color="auto"/>
            </w:tcBorders>
            <w:vAlign w:val="center"/>
            <w:hideMark/>
          </w:tcPr>
          <w:p w14:paraId="22DED271" w14:textId="59013DA9" w:rsidR="00CC1203" w:rsidRPr="00453FD8" w:rsidRDefault="00CC1203" w:rsidP="00CC1203">
            <w:pPr>
              <w:widowControl/>
              <w:autoSpaceDE/>
              <w:autoSpaceDN/>
              <w:jc w:val="center"/>
              <w:rPr>
                <w:sz w:val="24"/>
                <w:szCs w:val="24"/>
                <w:lang w:val="en-US"/>
              </w:rPr>
            </w:pPr>
            <w:r w:rsidRPr="00453FD8">
              <w:t>Trung tâm, cơ quan thẩm quyền</w:t>
            </w:r>
          </w:p>
        </w:tc>
        <w:tc>
          <w:tcPr>
            <w:tcW w:w="1208" w:type="pct"/>
            <w:tcBorders>
              <w:top w:val="nil"/>
              <w:left w:val="nil"/>
              <w:bottom w:val="single" w:sz="4" w:space="0" w:color="auto"/>
              <w:right w:val="single" w:sz="4" w:space="0" w:color="auto"/>
            </w:tcBorders>
            <w:vAlign w:val="center"/>
            <w:hideMark/>
          </w:tcPr>
          <w:p w14:paraId="593BFF7B" w14:textId="744D4ED1"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6DC507FE" w14:textId="20EB0AFB" w:rsidR="00CC1203" w:rsidRPr="00453FD8" w:rsidRDefault="00CC1203" w:rsidP="00CC1203">
            <w:pPr>
              <w:widowControl/>
              <w:autoSpaceDE/>
              <w:autoSpaceDN/>
              <w:jc w:val="center"/>
              <w:rPr>
                <w:sz w:val="24"/>
                <w:szCs w:val="24"/>
                <w:lang w:val="en-US"/>
              </w:rPr>
            </w:pPr>
            <w:r w:rsidRPr="00453FD8">
              <w:t> </w:t>
            </w:r>
          </w:p>
        </w:tc>
      </w:tr>
      <w:tr w:rsidR="00A779AD" w:rsidRPr="00453FD8" w14:paraId="5B756E23"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6ED295AF" w14:textId="4A9B9F29" w:rsidR="00CC1203" w:rsidRPr="00453FD8" w:rsidRDefault="00CC1203" w:rsidP="00CC1203">
            <w:pPr>
              <w:widowControl/>
              <w:autoSpaceDE/>
              <w:autoSpaceDN/>
              <w:jc w:val="center"/>
              <w:rPr>
                <w:sz w:val="24"/>
                <w:szCs w:val="24"/>
                <w:lang w:val="en-US"/>
              </w:rPr>
            </w:pPr>
            <w:r w:rsidRPr="00453FD8">
              <w:t>28</w:t>
            </w:r>
          </w:p>
        </w:tc>
        <w:tc>
          <w:tcPr>
            <w:tcW w:w="1688" w:type="pct"/>
            <w:tcBorders>
              <w:top w:val="nil"/>
              <w:left w:val="nil"/>
              <w:bottom w:val="single" w:sz="4" w:space="0" w:color="auto"/>
              <w:right w:val="single" w:sz="4" w:space="0" w:color="auto"/>
            </w:tcBorders>
            <w:vAlign w:val="center"/>
            <w:hideMark/>
          </w:tcPr>
          <w:p w14:paraId="1FC55203" w14:textId="5B0E69B6" w:rsidR="00CC1203" w:rsidRPr="00453FD8" w:rsidRDefault="00CC1203" w:rsidP="00CC1203">
            <w:pPr>
              <w:widowControl/>
              <w:autoSpaceDE/>
              <w:autoSpaceDN/>
              <w:rPr>
                <w:sz w:val="24"/>
                <w:szCs w:val="24"/>
                <w:lang w:val="en-US"/>
              </w:rPr>
            </w:pPr>
            <w:r w:rsidRPr="00453FD8">
              <w:t>Văn bản đề nghị, chấp thuận đấu nối cấp điện, dịch chuyển, hoàn trả điện</w:t>
            </w:r>
          </w:p>
        </w:tc>
        <w:tc>
          <w:tcPr>
            <w:tcW w:w="773" w:type="pct"/>
            <w:tcBorders>
              <w:top w:val="nil"/>
              <w:left w:val="nil"/>
              <w:bottom w:val="single" w:sz="4" w:space="0" w:color="auto"/>
              <w:right w:val="single" w:sz="4" w:space="0" w:color="auto"/>
            </w:tcBorders>
            <w:vAlign w:val="center"/>
            <w:hideMark/>
          </w:tcPr>
          <w:p w14:paraId="6FE8053E" w14:textId="678D2D28" w:rsidR="00CC1203" w:rsidRPr="00453FD8" w:rsidRDefault="00CC1203" w:rsidP="00CC1203">
            <w:pPr>
              <w:widowControl/>
              <w:autoSpaceDE/>
              <w:autoSpaceDN/>
              <w:jc w:val="center"/>
              <w:rPr>
                <w:sz w:val="24"/>
                <w:szCs w:val="24"/>
                <w:lang w:val="en-US"/>
              </w:rPr>
            </w:pPr>
            <w:r w:rsidRPr="00453FD8">
              <w:t>Trung tâm, cơ quan thẩm quyền</w:t>
            </w:r>
          </w:p>
        </w:tc>
        <w:tc>
          <w:tcPr>
            <w:tcW w:w="1208" w:type="pct"/>
            <w:tcBorders>
              <w:top w:val="nil"/>
              <w:left w:val="nil"/>
              <w:bottom w:val="single" w:sz="4" w:space="0" w:color="auto"/>
              <w:right w:val="single" w:sz="4" w:space="0" w:color="auto"/>
            </w:tcBorders>
            <w:vAlign w:val="center"/>
            <w:hideMark/>
          </w:tcPr>
          <w:p w14:paraId="331E18A8" w14:textId="58A494B7"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24A4A5B2" w14:textId="7D271497" w:rsidR="00CC1203" w:rsidRPr="00453FD8" w:rsidRDefault="00CC1203" w:rsidP="00CC1203">
            <w:pPr>
              <w:widowControl/>
              <w:autoSpaceDE/>
              <w:autoSpaceDN/>
              <w:jc w:val="center"/>
              <w:rPr>
                <w:sz w:val="24"/>
                <w:szCs w:val="24"/>
                <w:lang w:val="en-US"/>
              </w:rPr>
            </w:pPr>
            <w:r w:rsidRPr="00453FD8">
              <w:t> </w:t>
            </w:r>
          </w:p>
        </w:tc>
      </w:tr>
      <w:tr w:rsidR="00A779AD" w:rsidRPr="00453FD8" w14:paraId="5447B089"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430F11B3" w14:textId="4A987F5A" w:rsidR="00CC1203" w:rsidRPr="00453FD8" w:rsidRDefault="00CC1203" w:rsidP="00CC1203">
            <w:pPr>
              <w:widowControl/>
              <w:autoSpaceDE/>
              <w:autoSpaceDN/>
              <w:jc w:val="center"/>
              <w:rPr>
                <w:sz w:val="24"/>
                <w:szCs w:val="24"/>
                <w:lang w:val="en-US"/>
              </w:rPr>
            </w:pPr>
            <w:r w:rsidRPr="00453FD8">
              <w:t>29</w:t>
            </w:r>
          </w:p>
        </w:tc>
        <w:tc>
          <w:tcPr>
            <w:tcW w:w="1688" w:type="pct"/>
            <w:tcBorders>
              <w:top w:val="nil"/>
              <w:left w:val="nil"/>
              <w:bottom w:val="single" w:sz="4" w:space="0" w:color="auto"/>
              <w:right w:val="single" w:sz="4" w:space="0" w:color="auto"/>
            </w:tcBorders>
            <w:vAlign w:val="center"/>
            <w:hideMark/>
          </w:tcPr>
          <w:p w14:paraId="3426E9D4" w14:textId="43D8BB3F" w:rsidR="00CC1203" w:rsidRPr="00453FD8" w:rsidRDefault="00CC1203" w:rsidP="00CC1203">
            <w:pPr>
              <w:widowControl/>
              <w:autoSpaceDE/>
              <w:autoSpaceDN/>
              <w:rPr>
                <w:sz w:val="24"/>
                <w:szCs w:val="24"/>
                <w:lang w:val="en-US"/>
              </w:rPr>
            </w:pPr>
            <w:r w:rsidRPr="00453FD8">
              <w:t>Văn bản đề nghị, chấp thuận đấu nối cấp nước</w:t>
            </w:r>
          </w:p>
        </w:tc>
        <w:tc>
          <w:tcPr>
            <w:tcW w:w="773" w:type="pct"/>
            <w:tcBorders>
              <w:top w:val="nil"/>
              <w:left w:val="nil"/>
              <w:bottom w:val="single" w:sz="4" w:space="0" w:color="auto"/>
              <w:right w:val="single" w:sz="4" w:space="0" w:color="auto"/>
            </w:tcBorders>
            <w:vAlign w:val="center"/>
            <w:hideMark/>
          </w:tcPr>
          <w:p w14:paraId="53E52FC6" w14:textId="0B4C9F35" w:rsidR="00CC1203" w:rsidRPr="00453FD8" w:rsidRDefault="00CC1203" w:rsidP="00CC1203">
            <w:pPr>
              <w:widowControl/>
              <w:autoSpaceDE/>
              <w:autoSpaceDN/>
              <w:jc w:val="center"/>
              <w:rPr>
                <w:sz w:val="24"/>
                <w:szCs w:val="24"/>
                <w:lang w:val="en-US"/>
              </w:rPr>
            </w:pPr>
            <w:r w:rsidRPr="00453FD8">
              <w:t>Trung tâm, cơ quan thẩm quyền</w:t>
            </w:r>
          </w:p>
        </w:tc>
        <w:tc>
          <w:tcPr>
            <w:tcW w:w="1208" w:type="pct"/>
            <w:tcBorders>
              <w:top w:val="nil"/>
              <w:left w:val="nil"/>
              <w:bottom w:val="single" w:sz="4" w:space="0" w:color="auto"/>
              <w:right w:val="single" w:sz="4" w:space="0" w:color="auto"/>
            </w:tcBorders>
            <w:vAlign w:val="center"/>
            <w:hideMark/>
          </w:tcPr>
          <w:p w14:paraId="1A669CE4" w14:textId="11F414F9"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6D9DA81F" w14:textId="2199DD76" w:rsidR="00CC1203" w:rsidRPr="00453FD8" w:rsidRDefault="00CC1203" w:rsidP="00CC1203">
            <w:pPr>
              <w:widowControl/>
              <w:autoSpaceDE/>
              <w:autoSpaceDN/>
              <w:jc w:val="center"/>
              <w:rPr>
                <w:sz w:val="24"/>
                <w:szCs w:val="24"/>
                <w:lang w:val="en-US"/>
              </w:rPr>
            </w:pPr>
            <w:r w:rsidRPr="00453FD8">
              <w:t> </w:t>
            </w:r>
          </w:p>
        </w:tc>
      </w:tr>
      <w:tr w:rsidR="00A779AD" w:rsidRPr="00453FD8" w14:paraId="4CE96F33"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5D4C5A99" w14:textId="587E3469" w:rsidR="00CC1203" w:rsidRPr="00453FD8" w:rsidRDefault="00CC1203" w:rsidP="00CC1203">
            <w:pPr>
              <w:widowControl/>
              <w:autoSpaceDE/>
              <w:autoSpaceDN/>
              <w:jc w:val="center"/>
              <w:rPr>
                <w:sz w:val="24"/>
                <w:szCs w:val="24"/>
                <w:lang w:val="en-US"/>
              </w:rPr>
            </w:pPr>
            <w:r w:rsidRPr="00453FD8">
              <w:t>30</w:t>
            </w:r>
          </w:p>
        </w:tc>
        <w:tc>
          <w:tcPr>
            <w:tcW w:w="1688" w:type="pct"/>
            <w:tcBorders>
              <w:top w:val="nil"/>
              <w:left w:val="nil"/>
              <w:bottom w:val="single" w:sz="4" w:space="0" w:color="auto"/>
              <w:right w:val="single" w:sz="4" w:space="0" w:color="auto"/>
            </w:tcBorders>
            <w:vAlign w:val="center"/>
            <w:hideMark/>
          </w:tcPr>
          <w:p w14:paraId="553C8FD3" w14:textId="279D79AB" w:rsidR="00CC1203" w:rsidRPr="00453FD8" w:rsidRDefault="00CC1203" w:rsidP="00CC1203">
            <w:pPr>
              <w:widowControl/>
              <w:autoSpaceDE/>
              <w:autoSpaceDN/>
              <w:rPr>
                <w:sz w:val="24"/>
                <w:szCs w:val="24"/>
                <w:lang w:val="en-US"/>
              </w:rPr>
            </w:pPr>
            <w:r w:rsidRPr="00453FD8">
              <w:t>Văn bản đề nghị, chấp thuận đấu nối nút giao, xây dựng trong phạm vi bảo vệ kết cấu hạ tầng giao thông</w:t>
            </w:r>
          </w:p>
        </w:tc>
        <w:tc>
          <w:tcPr>
            <w:tcW w:w="773" w:type="pct"/>
            <w:tcBorders>
              <w:top w:val="nil"/>
              <w:left w:val="nil"/>
              <w:bottom w:val="single" w:sz="4" w:space="0" w:color="auto"/>
              <w:right w:val="single" w:sz="4" w:space="0" w:color="auto"/>
            </w:tcBorders>
            <w:vAlign w:val="center"/>
            <w:hideMark/>
          </w:tcPr>
          <w:p w14:paraId="0F666F3E" w14:textId="4DBF5738" w:rsidR="00CC1203" w:rsidRPr="00453FD8" w:rsidRDefault="00CC1203" w:rsidP="00CC1203">
            <w:pPr>
              <w:widowControl/>
              <w:autoSpaceDE/>
              <w:autoSpaceDN/>
              <w:jc w:val="center"/>
              <w:rPr>
                <w:sz w:val="24"/>
                <w:szCs w:val="24"/>
                <w:lang w:val="en-US"/>
              </w:rPr>
            </w:pPr>
            <w:r w:rsidRPr="00453FD8">
              <w:t>Trung tâm, cơ quan thẩm quyền</w:t>
            </w:r>
          </w:p>
        </w:tc>
        <w:tc>
          <w:tcPr>
            <w:tcW w:w="1208" w:type="pct"/>
            <w:tcBorders>
              <w:top w:val="nil"/>
              <w:left w:val="nil"/>
              <w:bottom w:val="single" w:sz="4" w:space="0" w:color="auto"/>
              <w:right w:val="single" w:sz="4" w:space="0" w:color="auto"/>
            </w:tcBorders>
            <w:vAlign w:val="center"/>
            <w:hideMark/>
          </w:tcPr>
          <w:p w14:paraId="67C64BFA" w14:textId="4E8D07BB"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3D5DA756" w14:textId="0F72EF0D" w:rsidR="00CC1203" w:rsidRPr="00453FD8" w:rsidRDefault="00CC1203" w:rsidP="00CC1203">
            <w:pPr>
              <w:widowControl/>
              <w:autoSpaceDE/>
              <w:autoSpaceDN/>
              <w:jc w:val="center"/>
              <w:rPr>
                <w:sz w:val="24"/>
                <w:szCs w:val="24"/>
                <w:lang w:val="en-US"/>
              </w:rPr>
            </w:pPr>
            <w:r w:rsidRPr="00453FD8">
              <w:t> </w:t>
            </w:r>
          </w:p>
        </w:tc>
      </w:tr>
      <w:tr w:rsidR="00A779AD" w:rsidRPr="00453FD8" w14:paraId="4ECB90F8"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325BD304" w14:textId="6A1A1B6B" w:rsidR="00CC1203" w:rsidRPr="00453FD8" w:rsidRDefault="00CC1203" w:rsidP="00CC1203">
            <w:pPr>
              <w:widowControl/>
              <w:autoSpaceDE/>
              <w:autoSpaceDN/>
              <w:jc w:val="center"/>
              <w:rPr>
                <w:sz w:val="24"/>
                <w:szCs w:val="24"/>
                <w:lang w:val="en-US"/>
              </w:rPr>
            </w:pPr>
            <w:r w:rsidRPr="00453FD8">
              <w:lastRenderedPageBreak/>
              <w:t>31</w:t>
            </w:r>
          </w:p>
        </w:tc>
        <w:tc>
          <w:tcPr>
            <w:tcW w:w="1688" w:type="pct"/>
            <w:tcBorders>
              <w:top w:val="nil"/>
              <w:left w:val="nil"/>
              <w:bottom w:val="single" w:sz="4" w:space="0" w:color="auto"/>
              <w:right w:val="single" w:sz="4" w:space="0" w:color="auto"/>
            </w:tcBorders>
            <w:vAlign w:val="center"/>
            <w:hideMark/>
          </w:tcPr>
          <w:p w14:paraId="07BB11FB" w14:textId="7CB3AA55" w:rsidR="00CC1203" w:rsidRPr="00453FD8" w:rsidRDefault="00CC1203" w:rsidP="00CC1203">
            <w:pPr>
              <w:widowControl/>
              <w:autoSpaceDE/>
              <w:autoSpaceDN/>
              <w:rPr>
                <w:sz w:val="24"/>
                <w:szCs w:val="24"/>
                <w:lang w:val="en-US"/>
              </w:rPr>
            </w:pPr>
            <w:r w:rsidRPr="00453FD8">
              <w:t>Văn bản đề nghị, chấp thuận xây dựng trong phạm vi bảo vệ kết cấu hạ tầng thủy lợi</w:t>
            </w:r>
          </w:p>
        </w:tc>
        <w:tc>
          <w:tcPr>
            <w:tcW w:w="773" w:type="pct"/>
            <w:tcBorders>
              <w:top w:val="nil"/>
              <w:left w:val="nil"/>
              <w:bottom w:val="single" w:sz="4" w:space="0" w:color="auto"/>
              <w:right w:val="single" w:sz="4" w:space="0" w:color="auto"/>
            </w:tcBorders>
            <w:vAlign w:val="center"/>
            <w:hideMark/>
          </w:tcPr>
          <w:p w14:paraId="2EAD6F46" w14:textId="25C87FE2" w:rsidR="00CC1203" w:rsidRPr="00453FD8" w:rsidRDefault="00CC1203" w:rsidP="00CC1203">
            <w:pPr>
              <w:widowControl/>
              <w:autoSpaceDE/>
              <w:autoSpaceDN/>
              <w:jc w:val="center"/>
              <w:rPr>
                <w:sz w:val="24"/>
                <w:szCs w:val="24"/>
                <w:lang w:val="en-US"/>
              </w:rPr>
            </w:pPr>
            <w:r w:rsidRPr="00453FD8">
              <w:t>Trung tâm, cơ quan thẩm quyền</w:t>
            </w:r>
          </w:p>
        </w:tc>
        <w:tc>
          <w:tcPr>
            <w:tcW w:w="1208" w:type="pct"/>
            <w:tcBorders>
              <w:top w:val="nil"/>
              <w:left w:val="nil"/>
              <w:bottom w:val="single" w:sz="4" w:space="0" w:color="auto"/>
              <w:right w:val="single" w:sz="4" w:space="0" w:color="auto"/>
            </w:tcBorders>
            <w:vAlign w:val="center"/>
            <w:hideMark/>
          </w:tcPr>
          <w:p w14:paraId="4E92A6E5" w14:textId="579CAE19"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6B19908E" w14:textId="30C613F3" w:rsidR="00CC1203" w:rsidRPr="00453FD8" w:rsidRDefault="00CC1203" w:rsidP="00CC1203">
            <w:pPr>
              <w:widowControl/>
              <w:autoSpaceDE/>
              <w:autoSpaceDN/>
              <w:jc w:val="center"/>
              <w:rPr>
                <w:sz w:val="24"/>
                <w:szCs w:val="24"/>
                <w:lang w:val="en-US"/>
              </w:rPr>
            </w:pPr>
            <w:r w:rsidRPr="00453FD8">
              <w:t> </w:t>
            </w:r>
          </w:p>
        </w:tc>
      </w:tr>
      <w:tr w:rsidR="00A779AD" w:rsidRPr="00453FD8" w14:paraId="64EB1989"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72855DD2" w14:textId="7DA6F194" w:rsidR="00CC1203" w:rsidRPr="00453FD8" w:rsidRDefault="00CC1203" w:rsidP="00CC1203">
            <w:pPr>
              <w:widowControl/>
              <w:autoSpaceDE/>
              <w:autoSpaceDN/>
              <w:jc w:val="center"/>
              <w:rPr>
                <w:sz w:val="24"/>
                <w:szCs w:val="24"/>
                <w:lang w:val="en-US"/>
              </w:rPr>
            </w:pPr>
            <w:r w:rsidRPr="00453FD8">
              <w:t>32</w:t>
            </w:r>
          </w:p>
        </w:tc>
        <w:tc>
          <w:tcPr>
            <w:tcW w:w="1688" w:type="pct"/>
            <w:tcBorders>
              <w:top w:val="nil"/>
              <w:left w:val="nil"/>
              <w:bottom w:val="single" w:sz="4" w:space="0" w:color="auto"/>
              <w:right w:val="single" w:sz="4" w:space="0" w:color="auto"/>
            </w:tcBorders>
            <w:vAlign w:val="center"/>
            <w:hideMark/>
          </w:tcPr>
          <w:p w14:paraId="016D386E" w14:textId="68091E02" w:rsidR="00CC1203" w:rsidRPr="00453FD8" w:rsidRDefault="00CC1203" w:rsidP="00CC1203">
            <w:pPr>
              <w:widowControl/>
              <w:autoSpaceDE/>
              <w:autoSpaceDN/>
              <w:rPr>
                <w:sz w:val="24"/>
                <w:szCs w:val="24"/>
                <w:lang w:val="en-US"/>
              </w:rPr>
            </w:pPr>
            <w:r w:rsidRPr="00453FD8">
              <w:t>Văn bản đề nghị, chấp thuận phương án sử dụng tầng đất mặt chuyên lúa nước (nếu có)</w:t>
            </w:r>
          </w:p>
        </w:tc>
        <w:tc>
          <w:tcPr>
            <w:tcW w:w="773" w:type="pct"/>
            <w:tcBorders>
              <w:top w:val="nil"/>
              <w:left w:val="nil"/>
              <w:bottom w:val="single" w:sz="4" w:space="0" w:color="auto"/>
              <w:right w:val="single" w:sz="4" w:space="0" w:color="auto"/>
            </w:tcBorders>
            <w:vAlign w:val="center"/>
            <w:hideMark/>
          </w:tcPr>
          <w:p w14:paraId="561A803E" w14:textId="2FA7FF2B" w:rsidR="00CC1203" w:rsidRPr="00453FD8" w:rsidRDefault="00CC1203" w:rsidP="00CC1203">
            <w:pPr>
              <w:widowControl/>
              <w:autoSpaceDE/>
              <w:autoSpaceDN/>
              <w:jc w:val="center"/>
              <w:rPr>
                <w:sz w:val="24"/>
                <w:szCs w:val="24"/>
                <w:lang w:val="en-US"/>
              </w:rPr>
            </w:pPr>
            <w:r w:rsidRPr="00453FD8">
              <w:t>Trung tâm, cơ quan thẩm quyền</w:t>
            </w:r>
          </w:p>
        </w:tc>
        <w:tc>
          <w:tcPr>
            <w:tcW w:w="1208" w:type="pct"/>
            <w:tcBorders>
              <w:top w:val="nil"/>
              <w:left w:val="nil"/>
              <w:bottom w:val="single" w:sz="4" w:space="0" w:color="auto"/>
              <w:right w:val="single" w:sz="4" w:space="0" w:color="auto"/>
            </w:tcBorders>
            <w:vAlign w:val="center"/>
            <w:hideMark/>
          </w:tcPr>
          <w:p w14:paraId="51B6B1C6" w14:textId="7DC100D3"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68CEE9C5" w14:textId="5409A1C0" w:rsidR="00CC1203" w:rsidRPr="00453FD8" w:rsidRDefault="00CC1203" w:rsidP="00CC1203">
            <w:pPr>
              <w:widowControl/>
              <w:autoSpaceDE/>
              <w:autoSpaceDN/>
              <w:jc w:val="center"/>
              <w:rPr>
                <w:sz w:val="24"/>
                <w:szCs w:val="24"/>
                <w:lang w:val="en-US"/>
              </w:rPr>
            </w:pPr>
            <w:r w:rsidRPr="00453FD8">
              <w:t> </w:t>
            </w:r>
          </w:p>
        </w:tc>
      </w:tr>
      <w:tr w:rsidR="00A779AD" w:rsidRPr="00453FD8" w14:paraId="393EA1F6"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2A3F76FC" w14:textId="5D5F9D7E" w:rsidR="00CC1203" w:rsidRPr="00453FD8" w:rsidRDefault="00CC1203" w:rsidP="00CC1203">
            <w:pPr>
              <w:widowControl/>
              <w:autoSpaceDE/>
              <w:autoSpaceDN/>
              <w:jc w:val="center"/>
              <w:rPr>
                <w:sz w:val="24"/>
                <w:szCs w:val="24"/>
                <w:lang w:val="en-US"/>
              </w:rPr>
            </w:pPr>
            <w:r w:rsidRPr="00453FD8">
              <w:t>33</w:t>
            </w:r>
          </w:p>
        </w:tc>
        <w:tc>
          <w:tcPr>
            <w:tcW w:w="1688" w:type="pct"/>
            <w:tcBorders>
              <w:top w:val="nil"/>
              <w:left w:val="nil"/>
              <w:bottom w:val="single" w:sz="4" w:space="0" w:color="auto"/>
              <w:right w:val="single" w:sz="4" w:space="0" w:color="auto"/>
            </w:tcBorders>
            <w:vAlign w:val="center"/>
            <w:hideMark/>
          </w:tcPr>
          <w:p w14:paraId="5FC46FB2" w14:textId="3626442C" w:rsidR="00CC1203" w:rsidRPr="00453FD8" w:rsidRDefault="00CC1203" w:rsidP="00CC1203">
            <w:pPr>
              <w:widowControl/>
              <w:autoSpaceDE/>
              <w:autoSpaceDN/>
              <w:jc w:val="both"/>
              <w:rPr>
                <w:sz w:val="24"/>
                <w:szCs w:val="24"/>
                <w:lang w:val="en-US"/>
              </w:rPr>
            </w:pPr>
            <w:r w:rsidRPr="00453FD8">
              <w:t>03 báo giá (đối với danh mục thiết bị không có trong công bố giá)</w:t>
            </w:r>
          </w:p>
        </w:tc>
        <w:tc>
          <w:tcPr>
            <w:tcW w:w="773" w:type="pct"/>
            <w:tcBorders>
              <w:top w:val="nil"/>
              <w:left w:val="nil"/>
              <w:bottom w:val="single" w:sz="4" w:space="0" w:color="auto"/>
              <w:right w:val="single" w:sz="4" w:space="0" w:color="auto"/>
            </w:tcBorders>
            <w:vAlign w:val="center"/>
            <w:hideMark/>
          </w:tcPr>
          <w:p w14:paraId="0DFDEAD1" w14:textId="53AC680C" w:rsidR="00CC1203" w:rsidRPr="00453FD8" w:rsidRDefault="00CC1203" w:rsidP="00CC1203">
            <w:pPr>
              <w:widowControl/>
              <w:autoSpaceDE/>
              <w:autoSpaceDN/>
              <w:jc w:val="center"/>
              <w:rPr>
                <w:sz w:val="24"/>
                <w:szCs w:val="24"/>
                <w:lang w:val="en-US"/>
              </w:rPr>
            </w:pPr>
            <w:r w:rsidRPr="00453FD8">
              <w:t>Các nhà cung cấp</w:t>
            </w:r>
          </w:p>
        </w:tc>
        <w:tc>
          <w:tcPr>
            <w:tcW w:w="1208" w:type="pct"/>
            <w:tcBorders>
              <w:top w:val="nil"/>
              <w:left w:val="nil"/>
              <w:bottom w:val="single" w:sz="4" w:space="0" w:color="auto"/>
              <w:right w:val="single" w:sz="4" w:space="0" w:color="auto"/>
            </w:tcBorders>
            <w:vAlign w:val="center"/>
            <w:hideMark/>
          </w:tcPr>
          <w:p w14:paraId="6125FDA9" w14:textId="328345EB"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09811CE8" w14:textId="2D2CF69E" w:rsidR="00CC1203" w:rsidRPr="00453FD8" w:rsidRDefault="00CC1203" w:rsidP="00CC1203">
            <w:pPr>
              <w:widowControl/>
              <w:autoSpaceDE/>
              <w:autoSpaceDN/>
              <w:rPr>
                <w:sz w:val="24"/>
                <w:szCs w:val="24"/>
                <w:lang w:val="en-US"/>
              </w:rPr>
            </w:pPr>
            <w:r w:rsidRPr="00453FD8">
              <w:t> </w:t>
            </w:r>
          </w:p>
        </w:tc>
      </w:tr>
      <w:tr w:rsidR="00A779AD" w:rsidRPr="00453FD8" w14:paraId="49D6A2A2"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32D81E41" w14:textId="1436CA87" w:rsidR="00CC1203" w:rsidRPr="00453FD8" w:rsidRDefault="00CC1203" w:rsidP="00CC1203">
            <w:pPr>
              <w:widowControl/>
              <w:autoSpaceDE/>
              <w:autoSpaceDN/>
              <w:jc w:val="center"/>
              <w:rPr>
                <w:sz w:val="24"/>
                <w:szCs w:val="24"/>
                <w:lang w:val="en-US"/>
              </w:rPr>
            </w:pPr>
            <w:r w:rsidRPr="00453FD8">
              <w:t>34</w:t>
            </w:r>
          </w:p>
        </w:tc>
        <w:tc>
          <w:tcPr>
            <w:tcW w:w="1688" w:type="pct"/>
            <w:tcBorders>
              <w:top w:val="nil"/>
              <w:left w:val="nil"/>
              <w:bottom w:val="single" w:sz="4" w:space="0" w:color="auto"/>
              <w:right w:val="single" w:sz="4" w:space="0" w:color="auto"/>
            </w:tcBorders>
            <w:vAlign w:val="center"/>
            <w:hideMark/>
          </w:tcPr>
          <w:p w14:paraId="280D6CD2" w14:textId="653AE5D3" w:rsidR="00CC1203" w:rsidRPr="00453FD8" w:rsidRDefault="00CC1203" w:rsidP="00CC1203">
            <w:pPr>
              <w:widowControl/>
              <w:autoSpaceDE/>
              <w:autoSpaceDN/>
              <w:jc w:val="both"/>
              <w:rPr>
                <w:sz w:val="24"/>
                <w:szCs w:val="24"/>
                <w:lang w:val="en-US"/>
              </w:rPr>
            </w:pPr>
            <w:r w:rsidRPr="00453FD8">
              <w:t>Tờ trình phê duyệt giá thiết bị (nếu không có giá trong CBG của Liên Sở XD-TC)</w:t>
            </w:r>
          </w:p>
        </w:tc>
        <w:tc>
          <w:tcPr>
            <w:tcW w:w="773" w:type="pct"/>
            <w:tcBorders>
              <w:top w:val="nil"/>
              <w:left w:val="nil"/>
              <w:bottom w:val="single" w:sz="4" w:space="0" w:color="auto"/>
              <w:right w:val="single" w:sz="4" w:space="0" w:color="auto"/>
            </w:tcBorders>
            <w:vAlign w:val="center"/>
            <w:hideMark/>
          </w:tcPr>
          <w:p w14:paraId="26147986" w14:textId="6AF7D84C" w:rsidR="00CC1203" w:rsidRPr="00453FD8" w:rsidRDefault="00CC1203" w:rsidP="00CC1203">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7A86DD39" w14:textId="2F1B5FB6"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22E1C1DB" w14:textId="7BE07223" w:rsidR="00CC1203" w:rsidRPr="00453FD8" w:rsidRDefault="00CC1203" w:rsidP="00CC1203">
            <w:pPr>
              <w:widowControl/>
              <w:autoSpaceDE/>
              <w:autoSpaceDN/>
              <w:rPr>
                <w:sz w:val="24"/>
                <w:szCs w:val="24"/>
                <w:lang w:val="en-US"/>
              </w:rPr>
            </w:pPr>
            <w:r w:rsidRPr="00453FD8">
              <w:t> </w:t>
            </w:r>
          </w:p>
        </w:tc>
      </w:tr>
      <w:tr w:rsidR="00A779AD" w:rsidRPr="00453FD8" w14:paraId="78C32C5B"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4A2A03E8" w14:textId="2806D81F" w:rsidR="00CC1203" w:rsidRPr="00453FD8" w:rsidRDefault="00CC1203" w:rsidP="00CC1203">
            <w:pPr>
              <w:widowControl/>
              <w:autoSpaceDE/>
              <w:autoSpaceDN/>
              <w:jc w:val="center"/>
              <w:rPr>
                <w:sz w:val="24"/>
                <w:szCs w:val="24"/>
                <w:lang w:val="en-US"/>
              </w:rPr>
            </w:pPr>
            <w:r w:rsidRPr="00453FD8">
              <w:t>35</w:t>
            </w:r>
          </w:p>
        </w:tc>
        <w:tc>
          <w:tcPr>
            <w:tcW w:w="1688" w:type="pct"/>
            <w:tcBorders>
              <w:top w:val="nil"/>
              <w:left w:val="nil"/>
              <w:bottom w:val="single" w:sz="4" w:space="0" w:color="auto"/>
              <w:right w:val="single" w:sz="4" w:space="0" w:color="auto"/>
            </w:tcBorders>
            <w:vAlign w:val="center"/>
            <w:hideMark/>
          </w:tcPr>
          <w:p w14:paraId="48E4BA11" w14:textId="2A5186D0" w:rsidR="00CC1203" w:rsidRPr="00453FD8" w:rsidRDefault="00CC1203" w:rsidP="00CC1203">
            <w:pPr>
              <w:widowControl/>
              <w:autoSpaceDE/>
              <w:autoSpaceDN/>
              <w:jc w:val="both"/>
              <w:rPr>
                <w:sz w:val="24"/>
                <w:szCs w:val="24"/>
                <w:lang w:val="en-US"/>
              </w:rPr>
            </w:pPr>
            <w:r w:rsidRPr="00453FD8">
              <w:t>Báo cáo thẩm định giá thiết bị</w:t>
            </w:r>
          </w:p>
        </w:tc>
        <w:tc>
          <w:tcPr>
            <w:tcW w:w="773" w:type="pct"/>
            <w:tcBorders>
              <w:top w:val="nil"/>
              <w:left w:val="nil"/>
              <w:bottom w:val="single" w:sz="4" w:space="0" w:color="auto"/>
              <w:right w:val="single" w:sz="4" w:space="0" w:color="auto"/>
            </w:tcBorders>
            <w:vAlign w:val="center"/>
            <w:hideMark/>
          </w:tcPr>
          <w:p w14:paraId="09C2EF67" w14:textId="620B3EAA" w:rsidR="00CC1203" w:rsidRPr="00453FD8" w:rsidRDefault="00CC1203" w:rsidP="00CC1203">
            <w:pPr>
              <w:widowControl/>
              <w:autoSpaceDE/>
              <w:autoSpaceDN/>
              <w:jc w:val="center"/>
              <w:rPr>
                <w:sz w:val="24"/>
                <w:szCs w:val="24"/>
                <w:lang w:val="en-US"/>
              </w:rPr>
            </w:pPr>
            <w:r w:rsidRPr="00453FD8">
              <w:t>Phòng HC-KT</w:t>
            </w:r>
          </w:p>
        </w:tc>
        <w:tc>
          <w:tcPr>
            <w:tcW w:w="1208" w:type="pct"/>
            <w:tcBorders>
              <w:top w:val="nil"/>
              <w:left w:val="nil"/>
              <w:bottom w:val="single" w:sz="4" w:space="0" w:color="auto"/>
              <w:right w:val="single" w:sz="4" w:space="0" w:color="auto"/>
            </w:tcBorders>
            <w:vAlign w:val="center"/>
            <w:hideMark/>
          </w:tcPr>
          <w:p w14:paraId="1666F200" w14:textId="33D2FF0C" w:rsidR="00CC1203" w:rsidRPr="00453FD8" w:rsidRDefault="00CC1203" w:rsidP="00CC1203">
            <w:pPr>
              <w:widowControl/>
              <w:autoSpaceDE/>
              <w:autoSpaceDN/>
              <w:jc w:val="center"/>
              <w:rPr>
                <w:sz w:val="24"/>
                <w:szCs w:val="24"/>
                <w:lang w:val="en-US"/>
              </w:rPr>
            </w:pPr>
            <w:r w:rsidRPr="00453FD8">
              <w:t>Mẫu số 11/TTTN (Theo chương II thông tư 30/2024/TT-BTC)</w:t>
            </w:r>
          </w:p>
        </w:tc>
        <w:tc>
          <w:tcPr>
            <w:tcW w:w="1079" w:type="pct"/>
            <w:tcBorders>
              <w:top w:val="nil"/>
              <w:left w:val="nil"/>
              <w:bottom w:val="single" w:sz="4" w:space="0" w:color="auto"/>
              <w:right w:val="single" w:sz="4" w:space="0" w:color="auto"/>
            </w:tcBorders>
            <w:vAlign w:val="bottom"/>
            <w:hideMark/>
          </w:tcPr>
          <w:p w14:paraId="065EAA98" w14:textId="505A64D7" w:rsidR="00CC1203" w:rsidRPr="00453FD8" w:rsidRDefault="00CC1203" w:rsidP="00CC1203">
            <w:pPr>
              <w:widowControl/>
              <w:autoSpaceDE/>
              <w:autoSpaceDN/>
              <w:rPr>
                <w:sz w:val="24"/>
                <w:szCs w:val="24"/>
                <w:lang w:val="en-US"/>
              </w:rPr>
            </w:pPr>
            <w:r w:rsidRPr="00453FD8">
              <w:t> </w:t>
            </w:r>
          </w:p>
        </w:tc>
      </w:tr>
      <w:tr w:rsidR="00A779AD" w:rsidRPr="00453FD8" w14:paraId="2C4F4429"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7289A687" w14:textId="1D35A04F" w:rsidR="00CC1203" w:rsidRPr="00453FD8" w:rsidRDefault="00CC1203" w:rsidP="00CC1203">
            <w:pPr>
              <w:widowControl/>
              <w:autoSpaceDE/>
              <w:autoSpaceDN/>
              <w:jc w:val="center"/>
              <w:rPr>
                <w:sz w:val="24"/>
                <w:szCs w:val="24"/>
                <w:lang w:val="en-US"/>
              </w:rPr>
            </w:pPr>
            <w:r w:rsidRPr="00453FD8">
              <w:t>36</w:t>
            </w:r>
          </w:p>
        </w:tc>
        <w:tc>
          <w:tcPr>
            <w:tcW w:w="1688" w:type="pct"/>
            <w:tcBorders>
              <w:top w:val="nil"/>
              <w:left w:val="nil"/>
              <w:bottom w:val="single" w:sz="4" w:space="0" w:color="auto"/>
              <w:right w:val="single" w:sz="4" w:space="0" w:color="auto"/>
            </w:tcBorders>
            <w:vAlign w:val="center"/>
            <w:hideMark/>
          </w:tcPr>
          <w:p w14:paraId="25C67278" w14:textId="7ECE0558" w:rsidR="00CC1203" w:rsidRPr="00453FD8" w:rsidRDefault="00CC1203" w:rsidP="00CC1203">
            <w:pPr>
              <w:widowControl/>
              <w:autoSpaceDE/>
              <w:autoSpaceDN/>
              <w:jc w:val="both"/>
              <w:rPr>
                <w:sz w:val="24"/>
                <w:szCs w:val="24"/>
                <w:lang w:val="en-US"/>
              </w:rPr>
            </w:pPr>
            <w:r w:rsidRPr="00453FD8">
              <w:t>QĐ phê duyệt giá thiết bị</w:t>
            </w:r>
          </w:p>
        </w:tc>
        <w:tc>
          <w:tcPr>
            <w:tcW w:w="773" w:type="pct"/>
            <w:tcBorders>
              <w:top w:val="nil"/>
              <w:left w:val="nil"/>
              <w:bottom w:val="single" w:sz="4" w:space="0" w:color="auto"/>
              <w:right w:val="single" w:sz="4" w:space="0" w:color="auto"/>
            </w:tcBorders>
            <w:vAlign w:val="center"/>
            <w:hideMark/>
          </w:tcPr>
          <w:p w14:paraId="49222EF3" w14:textId="38106A6D"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3F6FF373" w14:textId="01CB9364" w:rsidR="00CC1203" w:rsidRPr="00453FD8" w:rsidRDefault="00CC1203" w:rsidP="00CC1203">
            <w:pPr>
              <w:widowControl/>
              <w:autoSpaceDE/>
              <w:autoSpaceDN/>
              <w:jc w:val="center"/>
              <w:rPr>
                <w:sz w:val="24"/>
                <w:szCs w:val="24"/>
                <w:lang w:val="en-US"/>
              </w:rPr>
            </w:pPr>
            <w:r w:rsidRPr="00453FD8">
              <w:t xml:space="preserve">Mẫu số 12/TTTN </w:t>
            </w:r>
          </w:p>
        </w:tc>
        <w:tc>
          <w:tcPr>
            <w:tcW w:w="1079" w:type="pct"/>
            <w:tcBorders>
              <w:top w:val="nil"/>
              <w:left w:val="nil"/>
              <w:bottom w:val="single" w:sz="4" w:space="0" w:color="auto"/>
              <w:right w:val="single" w:sz="4" w:space="0" w:color="auto"/>
            </w:tcBorders>
            <w:vAlign w:val="bottom"/>
            <w:hideMark/>
          </w:tcPr>
          <w:p w14:paraId="44DB4E15" w14:textId="71720FEE" w:rsidR="00CC1203" w:rsidRPr="00453FD8" w:rsidRDefault="00CC1203" w:rsidP="00CC1203">
            <w:pPr>
              <w:widowControl/>
              <w:autoSpaceDE/>
              <w:autoSpaceDN/>
              <w:rPr>
                <w:sz w:val="24"/>
                <w:szCs w:val="24"/>
                <w:lang w:val="en-US"/>
              </w:rPr>
            </w:pPr>
            <w:r w:rsidRPr="00453FD8">
              <w:t> </w:t>
            </w:r>
          </w:p>
        </w:tc>
      </w:tr>
      <w:tr w:rsidR="00A779AD" w:rsidRPr="00453FD8" w14:paraId="733B1DB0" w14:textId="77777777" w:rsidTr="006100B5">
        <w:trPr>
          <w:trHeight w:val="990"/>
        </w:trPr>
        <w:tc>
          <w:tcPr>
            <w:tcW w:w="252" w:type="pct"/>
            <w:tcBorders>
              <w:top w:val="nil"/>
              <w:left w:val="single" w:sz="4" w:space="0" w:color="auto"/>
              <w:bottom w:val="single" w:sz="4" w:space="0" w:color="auto"/>
              <w:right w:val="single" w:sz="4" w:space="0" w:color="auto"/>
            </w:tcBorders>
            <w:vAlign w:val="center"/>
            <w:hideMark/>
          </w:tcPr>
          <w:p w14:paraId="77F6AC23" w14:textId="2C5DA3C4" w:rsidR="00CC1203" w:rsidRPr="00453FD8" w:rsidRDefault="00CC1203" w:rsidP="00CC1203">
            <w:pPr>
              <w:widowControl/>
              <w:autoSpaceDE/>
              <w:autoSpaceDN/>
              <w:jc w:val="center"/>
              <w:rPr>
                <w:sz w:val="24"/>
                <w:szCs w:val="24"/>
                <w:lang w:val="en-US"/>
              </w:rPr>
            </w:pPr>
            <w:r w:rsidRPr="00453FD8">
              <w:t> </w:t>
            </w:r>
          </w:p>
        </w:tc>
        <w:tc>
          <w:tcPr>
            <w:tcW w:w="1688" w:type="pct"/>
            <w:tcBorders>
              <w:top w:val="nil"/>
              <w:left w:val="nil"/>
              <w:bottom w:val="single" w:sz="4" w:space="0" w:color="auto"/>
              <w:right w:val="single" w:sz="4" w:space="0" w:color="auto"/>
            </w:tcBorders>
            <w:vAlign w:val="center"/>
            <w:hideMark/>
          </w:tcPr>
          <w:p w14:paraId="4D36B359" w14:textId="50D411E2" w:rsidR="00CC1203" w:rsidRPr="00453FD8" w:rsidRDefault="00CC1203" w:rsidP="00CC1203">
            <w:pPr>
              <w:widowControl/>
              <w:autoSpaceDE/>
              <w:autoSpaceDN/>
              <w:rPr>
                <w:b/>
                <w:bCs/>
                <w:sz w:val="24"/>
                <w:szCs w:val="24"/>
                <w:lang w:val="en-US"/>
              </w:rPr>
            </w:pPr>
            <w:r w:rsidRPr="00453FD8">
              <w:rPr>
                <w:b/>
                <w:bCs/>
              </w:rPr>
              <w:t xml:space="preserve">Gói thầu Thẩm tra </w:t>
            </w:r>
          </w:p>
        </w:tc>
        <w:tc>
          <w:tcPr>
            <w:tcW w:w="773" w:type="pct"/>
            <w:tcBorders>
              <w:top w:val="nil"/>
              <w:left w:val="nil"/>
              <w:bottom w:val="single" w:sz="4" w:space="0" w:color="auto"/>
              <w:right w:val="single" w:sz="4" w:space="0" w:color="auto"/>
            </w:tcBorders>
            <w:vAlign w:val="center"/>
            <w:hideMark/>
          </w:tcPr>
          <w:p w14:paraId="468B4841" w14:textId="231C43CC"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685FC72B" w14:textId="56D9FD73"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3D68A97E" w14:textId="5162B696" w:rsidR="00CC1203" w:rsidRPr="00453FD8" w:rsidRDefault="00CC1203" w:rsidP="00CC1203">
            <w:pPr>
              <w:widowControl/>
              <w:autoSpaceDE/>
              <w:autoSpaceDN/>
              <w:jc w:val="center"/>
              <w:rPr>
                <w:sz w:val="24"/>
                <w:szCs w:val="24"/>
                <w:lang w:val="en-US"/>
              </w:rPr>
            </w:pPr>
            <w:r w:rsidRPr="00453FD8">
              <w:t>Đối với nhiệm vụ có dự toán kinh phí thực hiện dưới 500 triệu đồng: Không thực hiện thẩm tra</w:t>
            </w:r>
          </w:p>
        </w:tc>
      </w:tr>
      <w:tr w:rsidR="00A779AD" w:rsidRPr="00453FD8" w14:paraId="4B2158EC"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3DEEDDC0" w14:textId="4606BB65" w:rsidR="00CC1203" w:rsidRPr="00453FD8" w:rsidRDefault="00CC1203" w:rsidP="00CC1203">
            <w:pPr>
              <w:widowControl/>
              <w:autoSpaceDE/>
              <w:autoSpaceDN/>
              <w:jc w:val="center"/>
              <w:rPr>
                <w:sz w:val="24"/>
                <w:szCs w:val="24"/>
                <w:lang w:val="en-US"/>
              </w:rPr>
            </w:pPr>
            <w:r w:rsidRPr="00453FD8">
              <w:t>37</w:t>
            </w:r>
          </w:p>
        </w:tc>
        <w:tc>
          <w:tcPr>
            <w:tcW w:w="1688" w:type="pct"/>
            <w:tcBorders>
              <w:top w:val="nil"/>
              <w:left w:val="nil"/>
              <w:bottom w:val="single" w:sz="4" w:space="0" w:color="auto"/>
              <w:right w:val="single" w:sz="4" w:space="0" w:color="auto"/>
            </w:tcBorders>
            <w:vAlign w:val="center"/>
            <w:hideMark/>
          </w:tcPr>
          <w:p w14:paraId="0FBDEF7C" w14:textId="1610FACD" w:rsidR="00CC1203" w:rsidRPr="00453FD8" w:rsidRDefault="00CC1203" w:rsidP="00CC1203">
            <w:pPr>
              <w:widowControl/>
              <w:autoSpaceDE/>
              <w:autoSpaceDN/>
              <w:jc w:val="both"/>
              <w:rPr>
                <w:sz w:val="24"/>
                <w:szCs w:val="24"/>
                <w:lang w:val="en-US"/>
              </w:rPr>
            </w:pPr>
            <w:r w:rsidRPr="00453FD8">
              <w:t>Dự thảo hợp đồng tư vấn</w:t>
            </w:r>
          </w:p>
        </w:tc>
        <w:tc>
          <w:tcPr>
            <w:tcW w:w="773" w:type="pct"/>
            <w:tcBorders>
              <w:top w:val="nil"/>
              <w:left w:val="nil"/>
              <w:bottom w:val="single" w:sz="4" w:space="0" w:color="auto"/>
              <w:right w:val="single" w:sz="4" w:space="0" w:color="auto"/>
            </w:tcBorders>
            <w:vAlign w:val="center"/>
            <w:hideMark/>
          </w:tcPr>
          <w:p w14:paraId="04992EA2" w14:textId="517F79C1"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039EB461" w14:textId="0DA7ED13" w:rsidR="00CC1203" w:rsidRPr="00453FD8" w:rsidRDefault="00CC1203" w:rsidP="00CC1203">
            <w:pPr>
              <w:widowControl/>
              <w:autoSpaceDE/>
              <w:autoSpaceDN/>
              <w:jc w:val="center"/>
              <w:rPr>
                <w:sz w:val="24"/>
                <w:szCs w:val="24"/>
                <w:lang w:val="en-US"/>
              </w:rPr>
            </w:pPr>
            <w:r w:rsidRPr="00453FD8">
              <w:t>Phụ lục II thông tư 02/2023/TT-BXD</w:t>
            </w:r>
          </w:p>
        </w:tc>
        <w:tc>
          <w:tcPr>
            <w:tcW w:w="1079" w:type="pct"/>
            <w:tcBorders>
              <w:top w:val="nil"/>
              <w:left w:val="nil"/>
              <w:bottom w:val="single" w:sz="4" w:space="0" w:color="auto"/>
              <w:right w:val="single" w:sz="4" w:space="0" w:color="auto"/>
            </w:tcBorders>
            <w:vAlign w:val="center"/>
            <w:hideMark/>
          </w:tcPr>
          <w:p w14:paraId="7A7A9133" w14:textId="44330DB9" w:rsidR="00CC1203" w:rsidRPr="00453FD8" w:rsidRDefault="00CC1203" w:rsidP="00CC1203">
            <w:pPr>
              <w:widowControl/>
              <w:autoSpaceDE/>
              <w:autoSpaceDN/>
              <w:jc w:val="both"/>
              <w:rPr>
                <w:sz w:val="24"/>
                <w:szCs w:val="24"/>
                <w:lang w:val="en-US"/>
              </w:rPr>
            </w:pPr>
            <w:r w:rsidRPr="00453FD8">
              <w:t> </w:t>
            </w:r>
          </w:p>
        </w:tc>
      </w:tr>
      <w:tr w:rsidR="00A779AD" w:rsidRPr="00453FD8" w14:paraId="7ED14550"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595D3844" w14:textId="6B60DBA7" w:rsidR="00CC1203" w:rsidRPr="00453FD8" w:rsidRDefault="00CC1203" w:rsidP="00CC1203">
            <w:pPr>
              <w:widowControl/>
              <w:autoSpaceDE/>
              <w:autoSpaceDN/>
              <w:jc w:val="center"/>
              <w:rPr>
                <w:sz w:val="24"/>
                <w:szCs w:val="24"/>
                <w:lang w:val="en-US"/>
              </w:rPr>
            </w:pPr>
            <w:r w:rsidRPr="00453FD8">
              <w:t>38</w:t>
            </w:r>
          </w:p>
        </w:tc>
        <w:tc>
          <w:tcPr>
            <w:tcW w:w="1688" w:type="pct"/>
            <w:tcBorders>
              <w:top w:val="nil"/>
              <w:left w:val="nil"/>
              <w:bottom w:val="single" w:sz="4" w:space="0" w:color="auto"/>
              <w:right w:val="single" w:sz="4" w:space="0" w:color="auto"/>
            </w:tcBorders>
            <w:vAlign w:val="center"/>
            <w:hideMark/>
          </w:tcPr>
          <w:p w14:paraId="68445D12" w14:textId="522A62EE" w:rsidR="00CC1203" w:rsidRPr="00453FD8" w:rsidRDefault="00CC1203" w:rsidP="00CC1203">
            <w:pPr>
              <w:widowControl/>
              <w:autoSpaceDE/>
              <w:autoSpaceDN/>
              <w:jc w:val="both"/>
              <w:rPr>
                <w:sz w:val="24"/>
                <w:szCs w:val="24"/>
                <w:lang w:val="en-US"/>
              </w:rPr>
            </w:pPr>
            <w:r w:rsidRPr="00453FD8">
              <w:t>Thư mời tham gia gói thầu tư vấn</w:t>
            </w:r>
          </w:p>
        </w:tc>
        <w:tc>
          <w:tcPr>
            <w:tcW w:w="773" w:type="pct"/>
            <w:tcBorders>
              <w:top w:val="nil"/>
              <w:left w:val="nil"/>
              <w:bottom w:val="single" w:sz="4" w:space="0" w:color="auto"/>
              <w:right w:val="single" w:sz="4" w:space="0" w:color="auto"/>
            </w:tcBorders>
            <w:vAlign w:val="center"/>
            <w:hideMark/>
          </w:tcPr>
          <w:p w14:paraId="21B3699C" w14:textId="1DA3229C"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7AE758FD" w14:textId="66862BC4"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184DE184" w14:textId="636747D5" w:rsidR="00CC1203" w:rsidRPr="00453FD8" w:rsidRDefault="00CC1203" w:rsidP="00CC1203">
            <w:pPr>
              <w:widowControl/>
              <w:autoSpaceDE/>
              <w:autoSpaceDN/>
              <w:jc w:val="both"/>
              <w:rPr>
                <w:sz w:val="24"/>
                <w:szCs w:val="24"/>
                <w:lang w:val="en-US"/>
              </w:rPr>
            </w:pPr>
            <w:r w:rsidRPr="00453FD8">
              <w:t> </w:t>
            </w:r>
          </w:p>
        </w:tc>
      </w:tr>
      <w:tr w:rsidR="00A779AD" w:rsidRPr="00453FD8" w14:paraId="4473B44B"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3D5D0F64" w14:textId="69488A44" w:rsidR="00CC1203" w:rsidRPr="00453FD8" w:rsidRDefault="00CC1203" w:rsidP="00CC1203">
            <w:pPr>
              <w:widowControl/>
              <w:autoSpaceDE/>
              <w:autoSpaceDN/>
              <w:jc w:val="center"/>
              <w:rPr>
                <w:sz w:val="24"/>
                <w:szCs w:val="24"/>
                <w:lang w:val="en-US"/>
              </w:rPr>
            </w:pPr>
            <w:r w:rsidRPr="00453FD8">
              <w:t>39</w:t>
            </w:r>
          </w:p>
        </w:tc>
        <w:tc>
          <w:tcPr>
            <w:tcW w:w="1688" w:type="pct"/>
            <w:tcBorders>
              <w:top w:val="nil"/>
              <w:left w:val="nil"/>
              <w:bottom w:val="single" w:sz="4" w:space="0" w:color="auto"/>
              <w:right w:val="single" w:sz="4" w:space="0" w:color="auto"/>
            </w:tcBorders>
            <w:vAlign w:val="center"/>
            <w:hideMark/>
          </w:tcPr>
          <w:p w14:paraId="36243696" w14:textId="0DE38A60" w:rsidR="00CC1203" w:rsidRPr="00453FD8" w:rsidRDefault="00CC1203" w:rsidP="00CC1203">
            <w:pPr>
              <w:widowControl/>
              <w:autoSpaceDE/>
              <w:autoSpaceDN/>
              <w:rPr>
                <w:sz w:val="24"/>
                <w:szCs w:val="24"/>
                <w:lang w:val="en-US"/>
              </w:rPr>
            </w:pPr>
            <w:r w:rsidRPr="00453FD8">
              <w:t>Hồ sơ năng lực, chứng chỉ hành nghề</w:t>
            </w:r>
          </w:p>
        </w:tc>
        <w:tc>
          <w:tcPr>
            <w:tcW w:w="773" w:type="pct"/>
            <w:tcBorders>
              <w:top w:val="nil"/>
              <w:left w:val="nil"/>
              <w:bottom w:val="single" w:sz="4" w:space="0" w:color="auto"/>
              <w:right w:val="single" w:sz="4" w:space="0" w:color="auto"/>
            </w:tcBorders>
            <w:vAlign w:val="center"/>
            <w:hideMark/>
          </w:tcPr>
          <w:p w14:paraId="264EE85E" w14:textId="5506579F" w:rsidR="00CC1203" w:rsidRPr="00453FD8" w:rsidRDefault="00CC1203" w:rsidP="00CC1203">
            <w:pPr>
              <w:widowControl/>
              <w:autoSpaceDE/>
              <w:autoSpaceDN/>
              <w:jc w:val="center"/>
              <w:rPr>
                <w:sz w:val="24"/>
                <w:szCs w:val="24"/>
                <w:lang w:val="en-US"/>
              </w:rPr>
            </w:pPr>
            <w:r w:rsidRPr="00453FD8">
              <w:t>Tư vấn</w:t>
            </w:r>
          </w:p>
        </w:tc>
        <w:tc>
          <w:tcPr>
            <w:tcW w:w="1208" w:type="pct"/>
            <w:tcBorders>
              <w:top w:val="nil"/>
              <w:left w:val="nil"/>
              <w:bottom w:val="single" w:sz="4" w:space="0" w:color="auto"/>
              <w:right w:val="single" w:sz="4" w:space="0" w:color="auto"/>
            </w:tcBorders>
            <w:vAlign w:val="center"/>
            <w:hideMark/>
          </w:tcPr>
          <w:p w14:paraId="3C3529C0" w14:textId="469E5C79"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5E8F8F27" w14:textId="0FEDC367" w:rsidR="00CC1203" w:rsidRPr="00453FD8" w:rsidRDefault="00CC1203" w:rsidP="00CC1203">
            <w:pPr>
              <w:widowControl/>
              <w:autoSpaceDE/>
              <w:autoSpaceDN/>
              <w:rPr>
                <w:sz w:val="24"/>
                <w:szCs w:val="24"/>
                <w:lang w:val="en-US"/>
              </w:rPr>
            </w:pPr>
            <w:r w:rsidRPr="00453FD8">
              <w:t> </w:t>
            </w:r>
          </w:p>
        </w:tc>
      </w:tr>
      <w:tr w:rsidR="00A779AD" w:rsidRPr="00453FD8" w14:paraId="37C2E4F3"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25D87505" w14:textId="2C2C346E" w:rsidR="00CC1203" w:rsidRPr="00453FD8" w:rsidRDefault="00CC1203" w:rsidP="00CC1203">
            <w:pPr>
              <w:widowControl/>
              <w:autoSpaceDE/>
              <w:autoSpaceDN/>
              <w:jc w:val="center"/>
              <w:rPr>
                <w:sz w:val="24"/>
                <w:szCs w:val="24"/>
                <w:lang w:val="en-US"/>
              </w:rPr>
            </w:pPr>
            <w:r w:rsidRPr="00453FD8">
              <w:t>40</w:t>
            </w:r>
          </w:p>
        </w:tc>
        <w:tc>
          <w:tcPr>
            <w:tcW w:w="1688" w:type="pct"/>
            <w:tcBorders>
              <w:top w:val="nil"/>
              <w:left w:val="nil"/>
              <w:bottom w:val="single" w:sz="4" w:space="0" w:color="auto"/>
              <w:right w:val="single" w:sz="4" w:space="0" w:color="auto"/>
            </w:tcBorders>
            <w:vAlign w:val="center"/>
            <w:hideMark/>
          </w:tcPr>
          <w:p w14:paraId="7C0DF723" w14:textId="69FADCA1" w:rsidR="00CC1203" w:rsidRPr="00453FD8" w:rsidRDefault="00CC1203" w:rsidP="00CC1203">
            <w:pPr>
              <w:widowControl/>
              <w:autoSpaceDE/>
              <w:autoSpaceDN/>
              <w:jc w:val="both"/>
              <w:rPr>
                <w:sz w:val="24"/>
                <w:szCs w:val="24"/>
                <w:lang w:val="en-US"/>
              </w:rPr>
            </w:pPr>
            <w:r w:rsidRPr="00453FD8">
              <w:t>Thương thảo, hoàn thiện, ký hợp đồng tư vấn</w:t>
            </w:r>
          </w:p>
        </w:tc>
        <w:tc>
          <w:tcPr>
            <w:tcW w:w="773" w:type="pct"/>
            <w:tcBorders>
              <w:top w:val="nil"/>
              <w:left w:val="nil"/>
              <w:bottom w:val="single" w:sz="4" w:space="0" w:color="auto"/>
              <w:right w:val="single" w:sz="4" w:space="0" w:color="auto"/>
            </w:tcBorders>
            <w:vAlign w:val="center"/>
            <w:hideMark/>
          </w:tcPr>
          <w:p w14:paraId="3ECEEE01" w14:textId="05CA1661" w:rsidR="00CC1203" w:rsidRPr="00453FD8" w:rsidRDefault="00CC1203" w:rsidP="00CC1203">
            <w:pPr>
              <w:widowControl/>
              <w:autoSpaceDE/>
              <w:autoSpaceDN/>
              <w:jc w:val="center"/>
              <w:rPr>
                <w:sz w:val="24"/>
                <w:szCs w:val="24"/>
                <w:lang w:val="en-US"/>
              </w:rPr>
            </w:pPr>
            <w:r w:rsidRPr="00453FD8">
              <w:t xml:space="preserve">Chủ đầu tư; nhà thầu </w:t>
            </w:r>
          </w:p>
        </w:tc>
        <w:tc>
          <w:tcPr>
            <w:tcW w:w="1208" w:type="pct"/>
            <w:tcBorders>
              <w:top w:val="nil"/>
              <w:left w:val="nil"/>
              <w:bottom w:val="single" w:sz="4" w:space="0" w:color="auto"/>
              <w:right w:val="single" w:sz="4" w:space="0" w:color="auto"/>
            </w:tcBorders>
            <w:vAlign w:val="center"/>
            <w:hideMark/>
          </w:tcPr>
          <w:p w14:paraId="238D729C" w14:textId="245A6D20" w:rsidR="00CC1203" w:rsidRPr="00453FD8" w:rsidRDefault="00CC1203" w:rsidP="00CC1203">
            <w:pPr>
              <w:widowControl/>
              <w:autoSpaceDE/>
              <w:autoSpaceDN/>
              <w:jc w:val="center"/>
              <w:rPr>
                <w:sz w:val="24"/>
                <w:szCs w:val="24"/>
              </w:rPr>
            </w:pPr>
            <w:r w:rsidRPr="00453FD8">
              <w:t xml:space="preserve"> Phụ lục 4C, thông tư 79/2025/TT-BTC; Phụ lục II thông tư 02/2023/TT-BXD </w:t>
            </w:r>
          </w:p>
        </w:tc>
        <w:tc>
          <w:tcPr>
            <w:tcW w:w="1079" w:type="pct"/>
            <w:tcBorders>
              <w:top w:val="nil"/>
              <w:left w:val="nil"/>
              <w:bottom w:val="single" w:sz="4" w:space="0" w:color="auto"/>
              <w:right w:val="single" w:sz="4" w:space="0" w:color="auto"/>
            </w:tcBorders>
            <w:vAlign w:val="center"/>
            <w:hideMark/>
          </w:tcPr>
          <w:p w14:paraId="047280C6" w14:textId="2A092BC2" w:rsidR="00CC1203" w:rsidRPr="00453FD8" w:rsidRDefault="00CC1203" w:rsidP="00CC1203">
            <w:pPr>
              <w:widowControl/>
              <w:autoSpaceDE/>
              <w:autoSpaceDN/>
              <w:jc w:val="both"/>
              <w:rPr>
                <w:sz w:val="24"/>
                <w:szCs w:val="24"/>
              </w:rPr>
            </w:pPr>
            <w:r w:rsidRPr="00453FD8">
              <w:t> </w:t>
            </w:r>
          </w:p>
        </w:tc>
      </w:tr>
      <w:tr w:rsidR="00A779AD" w:rsidRPr="00453FD8" w14:paraId="7866E4D4"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4AD620E2" w14:textId="08AD2962" w:rsidR="00CC1203" w:rsidRPr="00453FD8" w:rsidRDefault="00CC1203" w:rsidP="00CC1203">
            <w:pPr>
              <w:widowControl/>
              <w:autoSpaceDE/>
              <w:autoSpaceDN/>
              <w:jc w:val="center"/>
              <w:rPr>
                <w:sz w:val="24"/>
                <w:szCs w:val="24"/>
                <w:lang w:val="en-US"/>
              </w:rPr>
            </w:pPr>
            <w:r w:rsidRPr="00453FD8">
              <w:t>41</w:t>
            </w:r>
          </w:p>
        </w:tc>
        <w:tc>
          <w:tcPr>
            <w:tcW w:w="1688" w:type="pct"/>
            <w:tcBorders>
              <w:top w:val="nil"/>
              <w:left w:val="nil"/>
              <w:bottom w:val="single" w:sz="4" w:space="0" w:color="auto"/>
              <w:right w:val="single" w:sz="4" w:space="0" w:color="auto"/>
            </w:tcBorders>
            <w:vAlign w:val="center"/>
            <w:hideMark/>
          </w:tcPr>
          <w:p w14:paraId="13B85971" w14:textId="445928A4" w:rsidR="00CC1203" w:rsidRPr="00453FD8" w:rsidRDefault="00CC1203" w:rsidP="00CC1203">
            <w:pPr>
              <w:widowControl/>
              <w:autoSpaceDE/>
              <w:autoSpaceDN/>
              <w:jc w:val="both"/>
              <w:rPr>
                <w:sz w:val="24"/>
                <w:szCs w:val="24"/>
                <w:lang w:val="en-US"/>
              </w:rPr>
            </w:pPr>
            <w:r w:rsidRPr="00453FD8">
              <w:t>Tờ trình đề nghị phê duyệt KQLCNT gói thầu tư vấn</w:t>
            </w:r>
          </w:p>
        </w:tc>
        <w:tc>
          <w:tcPr>
            <w:tcW w:w="773" w:type="pct"/>
            <w:tcBorders>
              <w:top w:val="nil"/>
              <w:left w:val="nil"/>
              <w:bottom w:val="single" w:sz="4" w:space="0" w:color="auto"/>
              <w:right w:val="single" w:sz="4" w:space="0" w:color="auto"/>
            </w:tcBorders>
            <w:vAlign w:val="center"/>
            <w:hideMark/>
          </w:tcPr>
          <w:p w14:paraId="224C07A3" w14:textId="5D06BD8A" w:rsidR="00CC1203" w:rsidRPr="00453FD8" w:rsidRDefault="00CC1203" w:rsidP="00CC1203">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59CDCBE9" w14:textId="779F4DBB"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47147F5D" w14:textId="06F85F70" w:rsidR="00CC1203" w:rsidRPr="00453FD8" w:rsidRDefault="00CC1203" w:rsidP="00CC1203">
            <w:pPr>
              <w:widowControl/>
              <w:autoSpaceDE/>
              <w:autoSpaceDN/>
              <w:jc w:val="both"/>
              <w:rPr>
                <w:sz w:val="24"/>
                <w:szCs w:val="24"/>
                <w:lang w:val="en-US"/>
              </w:rPr>
            </w:pPr>
            <w:r w:rsidRPr="00453FD8">
              <w:t> </w:t>
            </w:r>
          </w:p>
        </w:tc>
      </w:tr>
      <w:tr w:rsidR="00A779AD" w:rsidRPr="00453FD8" w14:paraId="0A15C28C"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1E659540" w14:textId="0B93743D" w:rsidR="00CC1203" w:rsidRPr="00453FD8" w:rsidRDefault="00CC1203" w:rsidP="00CC1203">
            <w:pPr>
              <w:widowControl/>
              <w:autoSpaceDE/>
              <w:autoSpaceDN/>
              <w:jc w:val="center"/>
              <w:rPr>
                <w:sz w:val="24"/>
                <w:szCs w:val="24"/>
                <w:lang w:val="en-US"/>
              </w:rPr>
            </w:pPr>
            <w:r w:rsidRPr="00453FD8">
              <w:t>42</w:t>
            </w:r>
          </w:p>
        </w:tc>
        <w:tc>
          <w:tcPr>
            <w:tcW w:w="1688" w:type="pct"/>
            <w:tcBorders>
              <w:top w:val="nil"/>
              <w:left w:val="nil"/>
              <w:bottom w:val="single" w:sz="4" w:space="0" w:color="auto"/>
              <w:right w:val="single" w:sz="4" w:space="0" w:color="auto"/>
            </w:tcBorders>
            <w:vAlign w:val="center"/>
            <w:hideMark/>
          </w:tcPr>
          <w:p w14:paraId="3A1B7205" w14:textId="2E90E317" w:rsidR="00CC1203" w:rsidRPr="00453FD8" w:rsidRDefault="00CC1203" w:rsidP="00CC1203">
            <w:pPr>
              <w:widowControl/>
              <w:autoSpaceDE/>
              <w:autoSpaceDN/>
              <w:jc w:val="both"/>
              <w:rPr>
                <w:sz w:val="24"/>
                <w:szCs w:val="24"/>
                <w:lang w:val="en-US"/>
              </w:rPr>
            </w:pPr>
            <w:r w:rsidRPr="00453FD8">
              <w:t>QĐ Phê duyệt KQLCNT tư vấn</w:t>
            </w:r>
          </w:p>
        </w:tc>
        <w:tc>
          <w:tcPr>
            <w:tcW w:w="773" w:type="pct"/>
            <w:tcBorders>
              <w:top w:val="nil"/>
              <w:left w:val="nil"/>
              <w:bottom w:val="single" w:sz="4" w:space="0" w:color="auto"/>
              <w:right w:val="single" w:sz="4" w:space="0" w:color="auto"/>
            </w:tcBorders>
            <w:vAlign w:val="center"/>
            <w:hideMark/>
          </w:tcPr>
          <w:p w14:paraId="49F20561" w14:textId="3C557CCB"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64C532BA" w14:textId="65DC2806" w:rsidR="00CC1203" w:rsidRPr="00453FD8" w:rsidRDefault="00CC1203" w:rsidP="00CC1203">
            <w:pPr>
              <w:widowControl/>
              <w:autoSpaceDE/>
              <w:autoSpaceDN/>
              <w:jc w:val="center"/>
              <w:rPr>
                <w:sz w:val="24"/>
                <w:szCs w:val="24"/>
                <w:lang w:val="en-US"/>
              </w:rPr>
            </w:pPr>
            <w:r w:rsidRPr="00453FD8">
              <w:t>Mẫu số 06/TTTN (Điều 33, nghị định 214/2025/NĐ-CP)</w:t>
            </w:r>
          </w:p>
        </w:tc>
        <w:tc>
          <w:tcPr>
            <w:tcW w:w="1079" w:type="pct"/>
            <w:tcBorders>
              <w:top w:val="nil"/>
              <w:left w:val="nil"/>
              <w:bottom w:val="single" w:sz="4" w:space="0" w:color="auto"/>
              <w:right w:val="single" w:sz="4" w:space="0" w:color="auto"/>
            </w:tcBorders>
            <w:vAlign w:val="center"/>
            <w:hideMark/>
          </w:tcPr>
          <w:p w14:paraId="7C37F743" w14:textId="5A98784F" w:rsidR="00CC1203" w:rsidRPr="00453FD8" w:rsidRDefault="00CC1203" w:rsidP="00CC1203">
            <w:pPr>
              <w:widowControl/>
              <w:autoSpaceDE/>
              <w:autoSpaceDN/>
              <w:jc w:val="both"/>
              <w:rPr>
                <w:sz w:val="24"/>
                <w:szCs w:val="24"/>
                <w:lang w:val="en-US"/>
              </w:rPr>
            </w:pPr>
            <w:r w:rsidRPr="00453FD8">
              <w:t> </w:t>
            </w:r>
          </w:p>
        </w:tc>
      </w:tr>
      <w:tr w:rsidR="00A779AD" w:rsidRPr="00453FD8" w14:paraId="516C1FF4"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7FD53C6A" w14:textId="56A771E4" w:rsidR="00CC1203" w:rsidRPr="00453FD8" w:rsidRDefault="00CC1203" w:rsidP="00CC1203">
            <w:pPr>
              <w:widowControl/>
              <w:autoSpaceDE/>
              <w:autoSpaceDN/>
              <w:jc w:val="center"/>
              <w:rPr>
                <w:sz w:val="24"/>
                <w:szCs w:val="24"/>
                <w:lang w:val="en-US"/>
              </w:rPr>
            </w:pPr>
            <w:r w:rsidRPr="00453FD8">
              <w:t>43</w:t>
            </w:r>
          </w:p>
        </w:tc>
        <w:tc>
          <w:tcPr>
            <w:tcW w:w="1688" w:type="pct"/>
            <w:tcBorders>
              <w:top w:val="nil"/>
              <w:left w:val="nil"/>
              <w:bottom w:val="single" w:sz="4" w:space="0" w:color="auto"/>
              <w:right w:val="single" w:sz="4" w:space="0" w:color="auto"/>
            </w:tcBorders>
            <w:vAlign w:val="center"/>
            <w:hideMark/>
          </w:tcPr>
          <w:p w14:paraId="327B9A42" w14:textId="6ED4067A" w:rsidR="00CC1203" w:rsidRPr="00453FD8" w:rsidRDefault="00CC1203" w:rsidP="00CC1203">
            <w:pPr>
              <w:widowControl/>
              <w:autoSpaceDE/>
              <w:autoSpaceDN/>
              <w:jc w:val="both"/>
              <w:rPr>
                <w:sz w:val="24"/>
                <w:szCs w:val="24"/>
                <w:lang w:val="en-US"/>
              </w:rPr>
            </w:pPr>
            <w:r w:rsidRPr="00453FD8">
              <w:t>Bản đăng tải KQLCNT trên mạng</w:t>
            </w:r>
          </w:p>
        </w:tc>
        <w:tc>
          <w:tcPr>
            <w:tcW w:w="773" w:type="pct"/>
            <w:tcBorders>
              <w:top w:val="nil"/>
              <w:left w:val="nil"/>
              <w:bottom w:val="single" w:sz="4" w:space="0" w:color="auto"/>
              <w:right w:val="single" w:sz="4" w:space="0" w:color="auto"/>
            </w:tcBorders>
            <w:vAlign w:val="center"/>
            <w:hideMark/>
          </w:tcPr>
          <w:p w14:paraId="4AD9913F" w14:textId="1FE9D1E1" w:rsidR="00CC1203" w:rsidRPr="00453FD8" w:rsidRDefault="00CC1203" w:rsidP="00CC1203">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17A5EB5E" w14:textId="7DAD1104"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53432194" w14:textId="1652C029" w:rsidR="00CC1203" w:rsidRPr="00453FD8" w:rsidRDefault="00CC1203" w:rsidP="00CC1203">
            <w:pPr>
              <w:widowControl/>
              <w:autoSpaceDE/>
              <w:autoSpaceDN/>
              <w:jc w:val="center"/>
              <w:rPr>
                <w:sz w:val="24"/>
                <w:szCs w:val="24"/>
                <w:lang w:val="en-US"/>
              </w:rPr>
            </w:pPr>
            <w:r w:rsidRPr="00453FD8">
              <w:t xml:space="preserve">Đăng tải trong 05 ngày làm việc </w:t>
            </w:r>
          </w:p>
        </w:tc>
      </w:tr>
      <w:tr w:rsidR="00A779AD" w:rsidRPr="00453FD8" w14:paraId="483A63D5"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3C12B0C7" w14:textId="1F03A06C" w:rsidR="00CC1203" w:rsidRPr="00453FD8" w:rsidRDefault="00CC1203" w:rsidP="00CC1203">
            <w:pPr>
              <w:widowControl/>
              <w:autoSpaceDE/>
              <w:autoSpaceDN/>
              <w:jc w:val="center"/>
              <w:rPr>
                <w:sz w:val="24"/>
                <w:szCs w:val="24"/>
                <w:lang w:val="en-US"/>
              </w:rPr>
            </w:pPr>
            <w:r w:rsidRPr="00453FD8">
              <w:t>44</w:t>
            </w:r>
          </w:p>
        </w:tc>
        <w:tc>
          <w:tcPr>
            <w:tcW w:w="1688" w:type="pct"/>
            <w:tcBorders>
              <w:top w:val="nil"/>
              <w:left w:val="nil"/>
              <w:bottom w:val="single" w:sz="4" w:space="0" w:color="auto"/>
              <w:right w:val="single" w:sz="4" w:space="0" w:color="auto"/>
            </w:tcBorders>
            <w:vAlign w:val="center"/>
            <w:hideMark/>
          </w:tcPr>
          <w:p w14:paraId="341493AB" w14:textId="28C2A868" w:rsidR="00CC1203" w:rsidRPr="00453FD8" w:rsidRDefault="00CC1203" w:rsidP="00CC1203">
            <w:pPr>
              <w:widowControl/>
              <w:autoSpaceDE/>
              <w:autoSpaceDN/>
              <w:rPr>
                <w:sz w:val="24"/>
                <w:szCs w:val="24"/>
                <w:lang w:val="en-US"/>
              </w:rPr>
            </w:pPr>
            <w:r w:rsidRPr="00453FD8">
              <w:t>Hồ sơ thanh toán, quyết toán</w:t>
            </w:r>
          </w:p>
        </w:tc>
        <w:tc>
          <w:tcPr>
            <w:tcW w:w="773" w:type="pct"/>
            <w:tcBorders>
              <w:top w:val="nil"/>
              <w:left w:val="nil"/>
              <w:bottom w:val="single" w:sz="4" w:space="0" w:color="auto"/>
              <w:right w:val="single" w:sz="4" w:space="0" w:color="auto"/>
            </w:tcBorders>
            <w:vAlign w:val="center"/>
            <w:hideMark/>
          </w:tcPr>
          <w:p w14:paraId="1471C4A4" w14:textId="3997BA0A"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6B917FEC" w14:textId="1479C190"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47E5715A" w14:textId="0224B7BC" w:rsidR="00CC1203" w:rsidRPr="00453FD8" w:rsidRDefault="00CC1203" w:rsidP="00CC1203">
            <w:pPr>
              <w:widowControl/>
              <w:autoSpaceDE/>
              <w:autoSpaceDN/>
              <w:rPr>
                <w:sz w:val="24"/>
                <w:szCs w:val="24"/>
                <w:lang w:val="en-US"/>
              </w:rPr>
            </w:pPr>
            <w:r w:rsidRPr="00453FD8">
              <w:t> </w:t>
            </w:r>
          </w:p>
        </w:tc>
      </w:tr>
      <w:tr w:rsidR="00A779AD" w:rsidRPr="00453FD8" w14:paraId="37570DAD"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314CFEE" w14:textId="5A434FAD"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50798001" w14:textId="3C1D777B" w:rsidR="00CC1203" w:rsidRPr="00453FD8" w:rsidRDefault="00CC1203" w:rsidP="00CC1203">
            <w:pPr>
              <w:widowControl/>
              <w:autoSpaceDE/>
              <w:autoSpaceDN/>
              <w:rPr>
                <w:i/>
                <w:iCs/>
                <w:sz w:val="24"/>
                <w:szCs w:val="24"/>
                <w:lang w:val="en-US"/>
              </w:rPr>
            </w:pPr>
            <w:r w:rsidRPr="00453FD8">
              <w:rPr>
                <w:i/>
                <w:iCs/>
              </w:rPr>
              <w:t>Biên bản nghiệm thu</w:t>
            </w:r>
          </w:p>
        </w:tc>
        <w:tc>
          <w:tcPr>
            <w:tcW w:w="773" w:type="pct"/>
            <w:tcBorders>
              <w:top w:val="nil"/>
              <w:left w:val="nil"/>
              <w:bottom w:val="single" w:sz="4" w:space="0" w:color="auto"/>
              <w:right w:val="single" w:sz="4" w:space="0" w:color="auto"/>
            </w:tcBorders>
            <w:vAlign w:val="center"/>
            <w:hideMark/>
          </w:tcPr>
          <w:p w14:paraId="60307616" w14:textId="53D5C3C3"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3E2F2506" w14:textId="584A70FF" w:rsidR="00CC1203" w:rsidRPr="00453FD8" w:rsidRDefault="00CC1203" w:rsidP="00CC1203">
            <w:pPr>
              <w:widowControl/>
              <w:autoSpaceDE/>
              <w:autoSpaceDN/>
              <w:jc w:val="center"/>
              <w:rPr>
                <w:i/>
                <w:iCs/>
                <w:sz w:val="24"/>
                <w:szCs w:val="24"/>
                <w:lang w:val="en-US"/>
              </w:rPr>
            </w:pPr>
            <w:r w:rsidRPr="00453FD8">
              <w:rPr>
                <w:i/>
                <w:iCs/>
              </w:rPr>
              <w:t xml:space="preserve">Mẫu số 07/TTTN </w:t>
            </w:r>
          </w:p>
        </w:tc>
        <w:tc>
          <w:tcPr>
            <w:tcW w:w="1079" w:type="pct"/>
            <w:tcBorders>
              <w:top w:val="nil"/>
              <w:left w:val="nil"/>
              <w:bottom w:val="single" w:sz="4" w:space="0" w:color="auto"/>
              <w:right w:val="single" w:sz="4" w:space="0" w:color="auto"/>
            </w:tcBorders>
            <w:vAlign w:val="bottom"/>
            <w:hideMark/>
          </w:tcPr>
          <w:p w14:paraId="31AC3AC3" w14:textId="679580D8" w:rsidR="00CC1203" w:rsidRPr="00453FD8" w:rsidRDefault="00CC1203" w:rsidP="00CC1203">
            <w:pPr>
              <w:widowControl/>
              <w:autoSpaceDE/>
              <w:autoSpaceDN/>
              <w:rPr>
                <w:i/>
                <w:iCs/>
                <w:sz w:val="24"/>
                <w:szCs w:val="24"/>
                <w:lang w:val="en-US"/>
              </w:rPr>
            </w:pPr>
            <w:r w:rsidRPr="00453FD8">
              <w:rPr>
                <w:i/>
                <w:iCs/>
              </w:rPr>
              <w:t> </w:t>
            </w:r>
          </w:p>
        </w:tc>
      </w:tr>
      <w:tr w:rsidR="00A779AD" w:rsidRPr="00453FD8" w14:paraId="7DA68DD1"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21B48097" w14:textId="68A2B33C"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24B5D30F" w14:textId="05C3C3C8" w:rsidR="00CC1203" w:rsidRPr="00453FD8" w:rsidRDefault="00CC1203" w:rsidP="00CC1203">
            <w:pPr>
              <w:widowControl/>
              <w:autoSpaceDE/>
              <w:autoSpaceDN/>
              <w:jc w:val="both"/>
              <w:rPr>
                <w:i/>
                <w:iCs/>
                <w:sz w:val="24"/>
                <w:szCs w:val="24"/>
                <w:lang w:val="en-US"/>
              </w:rPr>
            </w:pPr>
            <w:r w:rsidRPr="00453FD8">
              <w:rPr>
                <w:i/>
                <w:iCs/>
              </w:rPr>
              <w:t>Đơn đề nghị thanh toán, quyết toán</w:t>
            </w:r>
          </w:p>
        </w:tc>
        <w:tc>
          <w:tcPr>
            <w:tcW w:w="773" w:type="pct"/>
            <w:tcBorders>
              <w:top w:val="nil"/>
              <w:left w:val="nil"/>
              <w:bottom w:val="single" w:sz="4" w:space="0" w:color="auto"/>
              <w:right w:val="single" w:sz="4" w:space="0" w:color="auto"/>
            </w:tcBorders>
            <w:vAlign w:val="center"/>
            <w:hideMark/>
          </w:tcPr>
          <w:p w14:paraId="6E6EB4BF" w14:textId="5C9420B1"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2818FC79" w14:textId="3D50ADF5" w:rsidR="00CC1203" w:rsidRPr="00453FD8" w:rsidRDefault="00CC1203" w:rsidP="00CC1203">
            <w:pPr>
              <w:widowControl/>
              <w:autoSpaceDE/>
              <w:autoSpaceDN/>
              <w:jc w:val="center"/>
              <w:rPr>
                <w:i/>
                <w:iCs/>
                <w:sz w:val="24"/>
                <w:szCs w:val="24"/>
                <w:lang w:val="en-US"/>
              </w:rPr>
            </w:pPr>
            <w:r w:rsidRPr="00453FD8">
              <w:rPr>
                <w:i/>
                <w:iCs/>
              </w:rPr>
              <w:t xml:space="preserve">Mẫu số 08/TTTN </w:t>
            </w:r>
          </w:p>
        </w:tc>
        <w:tc>
          <w:tcPr>
            <w:tcW w:w="1079" w:type="pct"/>
            <w:tcBorders>
              <w:top w:val="nil"/>
              <w:left w:val="nil"/>
              <w:bottom w:val="single" w:sz="4" w:space="0" w:color="auto"/>
              <w:right w:val="single" w:sz="4" w:space="0" w:color="auto"/>
            </w:tcBorders>
            <w:vAlign w:val="bottom"/>
            <w:hideMark/>
          </w:tcPr>
          <w:p w14:paraId="619A75D0" w14:textId="1CCDAA18" w:rsidR="00CC1203" w:rsidRPr="00453FD8" w:rsidRDefault="00CC1203" w:rsidP="00CC1203">
            <w:pPr>
              <w:widowControl/>
              <w:autoSpaceDE/>
              <w:autoSpaceDN/>
              <w:rPr>
                <w:i/>
                <w:iCs/>
                <w:sz w:val="24"/>
                <w:szCs w:val="24"/>
                <w:lang w:val="en-US"/>
              </w:rPr>
            </w:pPr>
            <w:r w:rsidRPr="00453FD8">
              <w:rPr>
                <w:i/>
                <w:iCs/>
              </w:rPr>
              <w:t> </w:t>
            </w:r>
          </w:p>
        </w:tc>
      </w:tr>
      <w:tr w:rsidR="00A779AD" w:rsidRPr="00453FD8" w14:paraId="48C04F2B"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799B8249" w14:textId="27834BF9"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5DE211FE" w14:textId="55283B21" w:rsidR="00CC1203" w:rsidRPr="00453FD8" w:rsidRDefault="00CC1203" w:rsidP="00CC1203">
            <w:pPr>
              <w:widowControl/>
              <w:autoSpaceDE/>
              <w:autoSpaceDN/>
              <w:jc w:val="both"/>
              <w:rPr>
                <w:i/>
                <w:iCs/>
                <w:sz w:val="24"/>
                <w:szCs w:val="24"/>
                <w:lang w:val="en-US"/>
              </w:rPr>
            </w:pPr>
            <w:r w:rsidRPr="00453FD8">
              <w:rPr>
                <w:i/>
                <w:iCs/>
              </w:rPr>
              <w:t>Bảng tổng hợp thông tin hợp đồng mẫu 02.a</w:t>
            </w:r>
          </w:p>
        </w:tc>
        <w:tc>
          <w:tcPr>
            <w:tcW w:w="773" w:type="pct"/>
            <w:tcBorders>
              <w:top w:val="nil"/>
              <w:left w:val="nil"/>
              <w:bottom w:val="single" w:sz="4" w:space="0" w:color="auto"/>
              <w:right w:val="single" w:sz="4" w:space="0" w:color="auto"/>
            </w:tcBorders>
            <w:vAlign w:val="center"/>
            <w:hideMark/>
          </w:tcPr>
          <w:p w14:paraId="44D937A2" w14:textId="2B7D1695"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5C380D14" w14:textId="17D0DE21" w:rsidR="00CC1203" w:rsidRPr="00453FD8" w:rsidRDefault="00CC1203" w:rsidP="00CC1203">
            <w:pPr>
              <w:widowControl/>
              <w:autoSpaceDE/>
              <w:autoSpaceDN/>
              <w:jc w:val="center"/>
              <w:rPr>
                <w:i/>
                <w:iCs/>
                <w:sz w:val="24"/>
                <w:szCs w:val="24"/>
                <w:lang w:val="en-US"/>
              </w:rPr>
            </w:pPr>
            <w:r w:rsidRPr="00453FD8">
              <w:rPr>
                <w:i/>
                <w:iCs/>
              </w:rPr>
              <w:t>Mẫu số 02.a/TT NĐ 254/2025/NĐ-</w:t>
            </w:r>
            <w:r w:rsidRPr="00453FD8">
              <w:rPr>
                <w:i/>
                <w:iCs/>
              </w:rPr>
              <w:lastRenderedPageBreak/>
              <w:t>CP</w:t>
            </w:r>
          </w:p>
        </w:tc>
        <w:tc>
          <w:tcPr>
            <w:tcW w:w="1079" w:type="pct"/>
            <w:tcBorders>
              <w:top w:val="nil"/>
              <w:left w:val="nil"/>
              <w:bottom w:val="single" w:sz="4" w:space="0" w:color="auto"/>
              <w:right w:val="single" w:sz="4" w:space="0" w:color="auto"/>
            </w:tcBorders>
            <w:vAlign w:val="center"/>
            <w:hideMark/>
          </w:tcPr>
          <w:p w14:paraId="6D5AA030" w14:textId="1C67B22D" w:rsidR="00CC1203" w:rsidRPr="00453FD8" w:rsidRDefault="00CC1203" w:rsidP="00CC1203">
            <w:pPr>
              <w:widowControl/>
              <w:autoSpaceDE/>
              <w:autoSpaceDN/>
              <w:jc w:val="both"/>
              <w:rPr>
                <w:i/>
                <w:iCs/>
                <w:sz w:val="24"/>
                <w:szCs w:val="24"/>
                <w:lang w:val="en-US"/>
              </w:rPr>
            </w:pPr>
            <w:r w:rsidRPr="00453FD8">
              <w:rPr>
                <w:i/>
                <w:iCs/>
              </w:rPr>
              <w:lastRenderedPageBreak/>
              <w:t> </w:t>
            </w:r>
          </w:p>
        </w:tc>
      </w:tr>
      <w:tr w:rsidR="00A779AD" w:rsidRPr="00453FD8" w14:paraId="5644020D"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14A9F6AC" w14:textId="7DF3FE07"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5768D3FD" w14:textId="0DA5C0D4" w:rsidR="00CC1203" w:rsidRPr="00453FD8" w:rsidRDefault="00CC1203" w:rsidP="00CC1203">
            <w:pPr>
              <w:widowControl/>
              <w:autoSpaceDE/>
              <w:autoSpaceDN/>
              <w:jc w:val="both"/>
              <w:rPr>
                <w:i/>
                <w:iCs/>
                <w:sz w:val="24"/>
                <w:szCs w:val="24"/>
                <w:lang w:val="en-US"/>
              </w:rPr>
            </w:pPr>
            <w:r w:rsidRPr="00453FD8">
              <w:rPr>
                <w:i/>
                <w:iCs/>
              </w:rPr>
              <w:t>Bảng xác định giá trị khối lượng công việc hoàn thành mẫu 03.a; 08.a</w:t>
            </w:r>
          </w:p>
        </w:tc>
        <w:tc>
          <w:tcPr>
            <w:tcW w:w="773" w:type="pct"/>
            <w:tcBorders>
              <w:top w:val="nil"/>
              <w:left w:val="nil"/>
              <w:bottom w:val="single" w:sz="4" w:space="0" w:color="auto"/>
              <w:right w:val="single" w:sz="4" w:space="0" w:color="auto"/>
            </w:tcBorders>
            <w:vAlign w:val="center"/>
            <w:hideMark/>
          </w:tcPr>
          <w:p w14:paraId="6B9970E4" w14:textId="6962B24C"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788CCED0" w14:textId="79CD2B50" w:rsidR="00CC1203" w:rsidRPr="00453FD8" w:rsidRDefault="00CC1203" w:rsidP="00CC1203">
            <w:pPr>
              <w:widowControl/>
              <w:autoSpaceDE/>
              <w:autoSpaceDN/>
              <w:jc w:val="center"/>
              <w:rPr>
                <w:i/>
                <w:iCs/>
                <w:sz w:val="24"/>
                <w:szCs w:val="24"/>
                <w:lang w:val="en-US"/>
              </w:rPr>
            </w:pPr>
            <w:r w:rsidRPr="00453FD8">
              <w:rPr>
                <w:i/>
                <w:iCs/>
              </w:rPr>
              <w:t>Mẫu số 08a nghị định 11/2020/NĐ-CP; Mẫu số 03.a/TT NĐ-254/2025/NĐ-CP</w:t>
            </w:r>
          </w:p>
        </w:tc>
        <w:tc>
          <w:tcPr>
            <w:tcW w:w="1079" w:type="pct"/>
            <w:tcBorders>
              <w:top w:val="nil"/>
              <w:left w:val="nil"/>
              <w:bottom w:val="single" w:sz="4" w:space="0" w:color="auto"/>
              <w:right w:val="single" w:sz="4" w:space="0" w:color="auto"/>
            </w:tcBorders>
            <w:vAlign w:val="center"/>
            <w:hideMark/>
          </w:tcPr>
          <w:p w14:paraId="4CE708A8" w14:textId="55ABEFC3" w:rsidR="00CC1203" w:rsidRPr="00453FD8" w:rsidRDefault="00CC1203" w:rsidP="00CC1203">
            <w:pPr>
              <w:widowControl/>
              <w:autoSpaceDE/>
              <w:autoSpaceDN/>
              <w:jc w:val="both"/>
              <w:rPr>
                <w:i/>
                <w:iCs/>
                <w:sz w:val="24"/>
                <w:szCs w:val="24"/>
                <w:lang w:val="en-US"/>
              </w:rPr>
            </w:pPr>
            <w:r w:rsidRPr="00453FD8">
              <w:rPr>
                <w:i/>
                <w:iCs/>
              </w:rPr>
              <w:t> </w:t>
            </w:r>
          </w:p>
        </w:tc>
      </w:tr>
      <w:tr w:rsidR="00A779AD" w:rsidRPr="00453FD8" w14:paraId="2D25B391"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0A0F9194" w14:textId="3C50B899"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1250A0FA" w14:textId="034613BF" w:rsidR="00CC1203" w:rsidRPr="00453FD8" w:rsidRDefault="00CC1203" w:rsidP="00CC1203">
            <w:pPr>
              <w:widowControl/>
              <w:autoSpaceDE/>
              <w:autoSpaceDN/>
              <w:jc w:val="both"/>
              <w:rPr>
                <w:i/>
                <w:iCs/>
                <w:sz w:val="24"/>
                <w:szCs w:val="24"/>
                <w:lang w:val="en-US"/>
              </w:rPr>
            </w:pPr>
            <w:r w:rsidRPr="00453FD8">
              <w:rPr>
                <w:i/>
                <w:iCs/>
              </w:rPr>
              <w:t>Bảng tính giá trị quyết toán hợp đồng giữa CĐT và nhà thầu 03.c; 08.a</w:t>
            </w:r>
          </w:p>
        </w:tc>
        <w:tc>
          <w:tcPr>
            <w:tcW w:w="773" w:type="pct"/>
            <w:tcBorders>
              <w:top w:val="nil"/>
              <w:left w:val="nil"/>
              <w:bottom w:val="single" w:sz="4" w:space="0" w:color="auto"/>
              <w:right w:val="single" w:sz="4" w:space="0" w:color="auto"/>
            </w:tcBorders>
            <w:vAlign w:val="center"/>
            <w:hideMark/>
          </w:tcPr>
          <w:p w14:paraId="3A3C51DD" w14:textId="13E4C1EE"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371D6A38" w14:textId="2D664FCC" w:rsidR="00CC1203" w:rsidRPr="00453FD8" w:rsidRDefault="00CC1203" w:rsidP="00CC1203">
            <w:pPr>
              <w:widowControl/>
              <w:autoSpaceDE/>
              <w:autoSpaceDN/>
              <w:jc w:val="center"/>
              <w:rPr>
                <w:i/>
                <w:iCs/>
                <w:sz w:val="24"/>
                <w:szCs w:val="24"/>
                <w:lang w:val="en-US"/>
              </w:rPr>
            </w:pPr>
            <w:r w:rsidRPr="00453FD8">
              <w:rPr>
                <w:i/>
                <w:iCs/>
              </w:rPr>
              <w:t>Mẫu số 08a nghị định 11/2020/NĐ-CP; Mẫu số 03.c/QT NĐ 254/2025/NĐ-CP</w:t>
            </w:r>
          </w:p>
        </w:tc>
        <w:tc>
          <w:tcPr>
            <w:tcW w:w="1079" w:type="pct"/>
            <w:tcBorders>
              <w:top w:val="nil"/>
              <w:left w:val="nil"/>
              <w:bottom w:val="single" w:sz="4" w:space="0" w:color="auto"/>
              <w:right w:val="single" w:sz="4" w:space="0" w:color="auto"/>
            </w:tcBorders>
            <w:vAlign w:val="center"/>
            <w:hideMark/>
          </w:tcPr>
          <w:p w14:paraId="7E80C580" w14:textId="05FF75D0" w:rsidR="00CC1203" w:rsidRPr="00453FD8" w:rsidRDefault="00CC1203" w:rsidP="00CC1203">
            <w:pPr>
              <w:widowControl/>
              <w:autoSpaceDE/>
              <w:autoSpaceDN/>
              <w:jc w:val="both"/>
              <w:rPr>
                <w:i/>
                <w:iCs/>
                <w:sz w:val="24"/>
                <w:szCs w:val="24"/>
                <w:lang w:val="en-US"/>
              </w:rPr>
            </w:pPr>
            <w:r w:rsidRPr="00453FD8">
              <w:rPr>
                <w:i/>
                <w:iCs/>
              </w:rPr>
              <w:t> </w:t>
            </w:r>
          </w:p>
        </w:tc>
      </w:tr>
      <w:tr w:rsidR="00A779AD" w:rsidRPr="00453FD8" w14:paraId="2E136A73"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1A668317" w14:textId="176B0D0A" w:rsidR="00CC1203" w:rsidRPr="00453FD8" w:rsidRDefault="00CC1203" w:rsidP="00CC1203">
            <w:pPr>
              <w:widowControl/>
              <w:autoSpaceDE/>
              <w:autoSpaceDN/>
              <w:jc w:val="center"/>
              <w:rPr>
                <w:sz w:val="24"/>
                <w:szCs w:val="24"/>
                <w:lang w:val="en-US"/>
              </w:rPr>
            </w:pPr>
            <w:r w:rsidRPr="00453FD8">
              <w:t>45</w:t>
            </w:r>
          </w:p>
        </w:tc>
        <w:tc>
          <w:tcPr>
            <w:tcW w:w="1688" w:type="pct"/>
            <w:tcBorders>
              <w:top w:val="nil"/>
              <w:left w:val="nil"/>
              <w:bottom w:val="single" w:sz="4" w:space="0" w:color="auto"/>
              <w:right w:val="single" w:sz="4" w:space="0" w:color="auto"/>
            </w:tcBorders>
            <w:vAlign w:val="center"/>
            <w:hideMark/>
          </w:tcPr>
          <w:p w14:paraId="69BFD2C8" w14:textId="2BFE427D" w:rsidR="00CC1203" w:rsidRPr="00453FD8" w:rsidRDefault="00CC1203" w:rsidP="00CC1203">
            <w:pPr>
              <w:widowControl/>
              <w:autoSpaceDE/>
              <w:autoSpaceDN/>
              <w:jc w:val="both"/>
              <w:rPr>
                <w:sz w:val="24"/>
                <w:szCs w:val="24"/>
                <w:lang w:val="en-US"/>
              </w:rPr>
            </w:pPr>
            <w:r w:rsidRPr="00453FD8">
              <w:t>Hóa đơn</w:t>
            </w:r>
          </w:p>
        </w:tc>
        <w:tc>
          <w:tcPr>
            <w:tcW w:w="773" w:type="pct"/>
            <w:tcBorders>
              <w:top w:val="nil"/>
              <w:left w:val="nil"/>
              <w:bottom w:val="single" w:sz="4" w:space="0" w:color="auto"/>
              <w:right w:val="single" w:sz="4" w:space="0" w:color="auto"/>
            </w:tcBorders>
            <w:vAlign w:val="center"/>
            <w:hideMark/>
          </w:tcPr>
          <w:p w14:paraId="7F064328" w14:textId="22C1E1AE" w:rsidR="00CC1203" w:rsidRPr="00453FD8" w:rsidRDefault="00CC1203" w:rsidP="00CC1203">
            <w:pPr>
              <w:widowControl/>
              <w:autoSpaceDE/>
              <w:autoSpaceDN/>
              <w:jc w:val="center"/>
              <w:rPr>
                <w:sz w:val="24"/>
                <w:szCs w:val="24"/>
                <w:lang w:val="en-US"/>
              </w:rPr>
            </w:pPr>
            <w:r w:rsidRPr="00453FD8">
              <w:t>Tư vấn</w:t>
            </w:r>
          </w:p>
        </w:tc>
        <w:tc>
          <w:tcPr>
            <w:tcW w:w="1208" w:type="pct"/>
            <w:tcBorders>
              <w:top w:val="nil"/>
              <w:left w:val="nil"/>
              <w:bottom w:val="single" w:sz="4" w:space="0" w:color="auto"/>
              <w:right w:val="single" w:sz="4" w:space="0" w:color="auto"/>
            </w:tcBorders>
            <w:vAlign w:val="center"/>
            <w:hideMark/>
          </w:tcPr>
          <w:p w14:paraId="2E4B4314" w14:textId="06FD5CD8"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18591F53" w14:textId="5A28E77B" w:rsidR="00CC1203" w:rsidRPr="00453FD8" w:rsidRDefault="00CC1203" w:rsidP="00CC1203">
            <w:pPr>
              <w:widowControl/>
              <w:autoSpaceDE/>
              <w:autoSpaceDN/>
              <w:rPr>
                <w:sz w:val="24"/>
                <w:szCs w:val="24"/>
                <w:lang w:val="en-US"/>
              </w:rPr>
            </w:pPr>
            <w:r w:rsidRPr="00453FD8">
              <w:t> </w:t>
            </w:r>
          </w:p>
        </w:tc>
      </w:tr>
      <w:tr w:rsidR="00A779AD" w:rsidRPr="00453FD8" w14:paraId="11E225D9"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39E79991" w14:textId="738B02AC" w:rsidR="00CC1203" w:rsidRPr="00453FD8" w:rsidRDefault="00CC1203" w:rsidP="00CC1203">
            <w:pPr>
              <w:widowControl/>
              <w:autoSpaceDE/>
              <w:autoSpaceDN/>
              <w:jc w:val="center"/>
              <w:rPr>
                <w:sz w:val="24"/>
                <w:szCs w:val="24"/>
                <w:lang w:val="en-US"/>
              </w:rPr>
            </w:pPr>
            <w:r w:rsidRPr="00453FD8">
              <w:t>46</w:t>
            </w:r>
          </w:p>
        </w:tc>
        <w:tc>
          <w:tcPr>
            <w:tcW w:w="1688" w:type="pct"/>
            <w:tcBorders>
              <w:top w:val="nil"/>
              <w:left w:val="nil"/>
              <w:bottom w:val="single" w:sz="4" w:space="0" w:color="auto"/>
              <w:right w:val="single" w:sz="4" w:space="0" w:color="auto"/>
            </w:tcBorders>
            <w:vAlign w:val="center"/>
            <w:hideMark/>
          </w:tcPr>
          <w:p w14:paraId="04FB16B6" w14:textId="0D995035" w:rsidR="00CC1203" w:rsidRPr="00453FD8" w:rsidRDefault="00CC1203" w:rsidP="00CC1203">
            <w:pPr>
              <w:widowControl/>
              <w:autoSpaceDE/>
              <w:autoSpaceDN/>
              <w:rPr>
                <w:sz w:val="24"/>
                <w:szCs w:val="24"/>
                <w:lang w:val="en-US"/>
              </w:rPr>
            </w:pPr>
            <w:r w:rsidRPr="00453FD8">
              <w:t>Báo cáo thẩm tra</w:t>
            </w:r>
          </w:p>
        </w:tc>
        <w:tc>
          <w:tcPr>
            <w:tcW w:w="773" w:type="pct"/>
            <w:tcBorders>
              <w:top w:val="nil"/>
              <w:left w:val="nil"/>
              <w:bottom w:val="single" w:sz="4" w:space="0" w:color="auto"/>
              <w:right w:val="single" w:sz="4" w:space="0" w:color="auto"/>
            </w:tcBorders>
            <w:vAlign w:val="center"/>
            <w:hideMark/>
          </w:tcPr>
          <w:p w14:paraId="2FA2FF16" w14:textId="126FB914" w:rsidR="00CC1203" w:rsidRPr="00453FD8" w:rsidRDefault="00CC1203" w:rsidP="00CC1203">
            <w:pPr>
              <w:widowControl/>
              <w:autoSpaceDE/>
              <w:autoSpaceDN/>
              <w:jc w:val="center"/>
              <w:rPr>
                <w:sz w:val="24"/>
                <w:szCs w:val="24"/>
                <w:lang w:val="en-US"/>
              </w:rPr>
            </w:pPr>
            <w:r w:rsidRPr="00453FD8">
              <w:t>Tư vấn</w:t>
            </w:r>
          </w:p>
        </w:tc>
        <w:tc>
          <w:tcPr>
            <w:tcW w:w="1208" w:type="pct"/>
            <w:tcBorders>
              <w:top w:val="nil"/>
              <w:left w:val="nil"/>
              <w:bottom w:val="single" w:sz="4" w:space="0" w:color="auto"/>
              <w:right w:val="single" w:sz="4" w:space="0" w:color="auto"/>
            </w:tcBorders>
            <w:vAlign w:val="center"/>
            <w:hideMark/>
          </w:tcPr>
          <w:p w14:paraId="1B20C6F6" w14:textId="42598164" w:rsidR="00CC1203" w:rsidRPr="00453FD8" w:rsidRDefault="00CC1203" w:rsidP="00CC1203">
            <w:pPr>
              <w:widowControl/>
              <w:autoSpaceDE/>
              <w:autoSpaceDN/>
              <w:jc w:val="center"/>
              <w:rPr>
                <w:sz w:val="24"/>
                <w:szCs w:val="24"/>
                <w:lang w:val="en-US"/>
              </w:rPr>
            </w:pPr>
            <w:r w:rsidRPr="00453FD8">
              <w:t>Mẫu số 02 Phụ lục I Nghị định 175/2024</w:t>
            </w:r>
          </w:p>
        </w:tc>
        <w:tc>
          <w:tcPr>
            <w:tcW w:w="1079" w:type="pct"/>
            <w:tcBorders>
              <w:top w:val="nil"/>
              <w:left w:val="nil"/>
              <w:bottom w:val="single" w:sz="4" w:space="0" w:color="auto"/>
              <w:right w:val="single" w:sz="4" w:space="0" w:color="auto"/>
            </w:tcBorders>
            <w:vAlign w:val="bottom"/>
            <w:hideMark/>
          </w:tcPr>
          <w:p w14:paraId="537D8848" w14:textId="022C6226" w:rsidR="00CC1203" w:rsidRPr="00453FD8" w:rsidRDefault="00CC1203" w:rsidP="00CC1203">
            <w:pPr>
              <w:widowControl/>
              <w:autoSpaceDE/>
              <w:autoSpaceDN/>
              <w:rPr>
                <w:sz w:val="24"/>
                <w:szCs w:val="24"/>
                <w:lang w:val="en-US"/>
              </w:rPr>
            </w:pPr>
            <w:r w:rsidRPr="00453FD8">
              <w:t> </w:t>
            </w:r>
          </w:p>
        </w:tc>
      </w:tr>
      <w:tr w:rsidR="00A779AD" w:rsidRPr="00453FD8" w14:paraId="63175970"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2BD2BAB1" w14:textId="443EF016" w:rsidR="00CC1203" w:rsidRPr="00453FD8" w:rsidRDefault="00CC1203" w:rsidP="00CC1203">
            <w:pPr>
              <w:widowControl/>
              <w:autoSpaceDE/>
              <w:autoSpaceDN/>
              <w:jc w:val="center"/>
              <w:rPr>
                <w:sz w:val="24"/>
                <w:szCs w:val="24"/>
                <w:lang w:val="en-US"/>
              </w:rPr>
            </w:pPr>
            <w:r w:rsidRPr="00453FD8">
              <w:t> </w:t>
            </w:r>
          </w:p>
        </w:tc>
        <w:tc>
          <w:tcPr>
            <w:tcW w:w="1688" w:type="pct"/>
            <w:tcBorders>
              <w:top w:val="nil"/>
              <w:left w:val="nil"/>
              <w:bottom w:val="single" w:sz="4" w:space="0" w:color="auto"/>
              <w:right w:val="single" w:sz="4" w:space="0" w:color="auto"/>
            </w:tcBorders>
            <w:vAlign w:val="center"/>
            <w:hideMark/>
          </w:tcPr>
          <w:p w14:paraId="4E50EF5E" w14:textId="741C8749" w:rsidR="00CC1203" w:rsidRPr="00453FD8" w:rsidRDefault="00CC1203" w:rsidP="00CC1203">
            <w:pPr>
              <w:widowControl/>
              <w:autoSpaceDE/>
              <w:autoSpaceDN/>
              <w:rPr>
                <w:b/>
                <w:bCs/>
                <w:sz w:val="24"/>
                <w:szCs w:val="24"/>
                <w:lang w:val="en-US"/>
              </w:rPr>
            </w:pPr>
            <w:r w:rsidRPr="00453FD8">
              <w:rPr>
                <w:b/>
                <w:bCs/>
              </w:rPr>
              <w:t>Thẩm định, phê duyệt BCKTKT</w:t>
            </w:r>
          </w:p>
        </w:tc>
        <w:tc>
          <w:tcPr>
            <w:tcW w:w="773" w:type="pct"/>
            <w:tcBorders>
              <w:top w:val="nil"/>
              <w:left w:val="nil"/>
              <w:bottom w:val="single" w:sz="4" w:space="0" w:color="auto"/>
              <w:right w:val="single" w:sz="4" w:space="0" w:color="auto"/>
            </w:tcBorders>
            <w:vAlign w:val="center"/>
            <w:hideMark/>
          </w:tcPr>
          <w:p w14:paraId="11FBC58A" w14:textId="74047485"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02D5F130" w14:textId="4497409F"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64927ECD" w14:textId="2CECACB7" w:rsidR="00CC1203" w:rsidRPr="00453FD8" w:rsidRDefault="00CC1203" w:rsidP="00CC1203">
            <w:pPr>
              <w:widowControl/>
              <w:autoSpaceDE/>
              <w:autoSpaceDN/>
              <w:jc w:val="center"/>
              <w:rPr>
                <w:sz w:val="24"/>
                <w:szCs w:val="24"/>
                <w:lang w:val="en-US"/>
              </w:rPr>
            </w:pPr>
            <w:r w:rsidRPr="00453FD8">
              <w:t> </w:t>
            </w:r>
          </w:p>
        </w:tc>
      </w:tr>
      <w:tr w:rsidR="00A779AD" w:rsidRPr="00453FD8" w14:paraId="7B480698"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11CEFBCD" w14:textId="4632E961" w:rsidR="00CC1203" w:rsidRPr="00453FD8" w:rsidRDefault="00CC1203" w:rsidP="00CC1203">
            <w:pPr>
              <w:widowControl/>
              <w:autoSpaceDE/>
              <w:autoSpaceDN/>
              <w:jc w:val="center"/>
              <w:rPr>
                <w:sz w:val="24"/>
                <w:szCs w:val="24"/>
                <w:lang w:val="en-US"/>
              </w:rPr>
            </w:pPr>
            <w:r w:rsidRPr="00453FD8">
              <w:t>47</w:t>
            </w:r>
          </w:p>
        </w:tc>
        <w:tc>
          <w:tcPr>
            <w:tcW w:w="1688" w:type="pct"/>
            <w:tcBorders>
              <w:top w:val="nil"/>
              <w:left w:val="nil"/>
              <w:bottom w:val="single" w:sz="4" w:space="0" w:color="auto"/>
              <w:right w:val="single" w:sz="4" w:space="0" w:color="auto"/>
            </w:tcBorders>
            <w:vAlign w:val="center"/>
            <w:hideMark/>
          </w:tcPr>
          <w:p w14:paraId="4C9EA058" w14:textId="0D00D7FB" w:rsidR="00CC1203" w:rsidRPr="00453FD8" w:rsidRDefault="00CC1203" w:rsidP="00CC1203">
            <w:pPr>
              <w:widowControl/>
              <w:autoSpaceDE/>
              <w:autoSpaceDN/>
              <w:rPr>
                <w:sz w:val="24"/>
                <w:szCs w:val="24"/>
                <w:lang w:val="en-US"/>
              </w:rPr>
            </w:pPr>
            <w:r w:rsidRPr="00453FD8">
              <w:t xml:space="preserve">Tờ trình thẩm định BCKTKT </w:t>
            </w:r>
          </w:p>
        </w:tc>
        <w:tc>
          <w:tcPr>
            <w:tcW w:w="773" w:type="pct"/>
            <w:tcBorders>
              <w:top w:val="nil"/>
              <w:left w:val="nil"/>
              <w:bottom w:val="single" w:sz="4" w:space="0" w:color="auto"/>
              <w:right w:val="single" w:sz="4" w:space="0" w:color="auto"/>
            </w:tcBorders>
            <w:vAlign w:val="center"/>
            <w:hideMark/>
          </w:tcPr>
          <w:p w14:paraId="7C7A24A2" w14:textId="305DD354"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74DC64CB" w14:textId="637B65F9" w:rsidR="00CC1203" w:rsidRPr="00453FD8" w:rsidRDefault="00CC1203" w:rsidP="00CC1203">
            <w:pPr>
              <w:widowControl/>
              <w:autoSpaceDE/>
              <w:autoSpaceDN/>
              <w:jc w:val="center"/>
              <w:rPr>
                <w:sz w:val="24"/>
                <w:szCs w:val="24"/>
                <w:lang w:val="en-US"/>
              </w:rPr>
            </w:pPr>
            <w:bookmarkStart w:id="9" w:name="RANGE!D79"/>
            <w:r w:rsidRPr="00453FD8">
              <w:t>Mẫu số 01 Phụ lục I Nghị định 175/2024</w:t>
            </w:r>
            <w:bookmarkEnd w:id="9"/>
          </w:p>
        </w:tc>
        <w:tc>
          <w:tcPr>
            <w:tcW w:w="1079" w:type="pct"/>
            <w:tcBorders>
              <w:top w:val="nil"/>
              <w:left w:val="nil"/>
              <w:bottom w:val="single" w:sz="4" w:space="0" w:color="auto"/>
              <w:right w:val="single" w:sz="4" w:space="0" w:color="auto"/>
            </w:tcBorders>
            <w:vAlign w:val="bottom"/>
            <w:hideMark/>
          </w:tcPr>
          <w:p w14:paraId="4613A905" w14:textId="01ACE581" w:rsidR="00CC1203" w:rsidRPr="00453FD8" w:rsidRDefault="00CC1203" w:rsidP="00CC1203">
            <w:pPr>
              <w:widowControl/>
              <w:autoSpaceDE/>
              <w:autoSpaceDN/>
              <w:rPr>
                <w:sz w:val="24"/>
                <w:szCs w:val="24"/>
                <w:lang w:val="en-US"/>
              </w:rPr>
            </w:pPr>
            <w:r w:rsidRPr="00453FD8">
              <w:t> </w:t>
            </w:r>
          </w:p>
        </w:tc>
      </w:tr>
      <w:tr w:rsidR="00A779AD" w:rsidRPr="00453FD8" w14:paraId="58A2F706"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1531F6FF" w14:textId="0A2A7459" w:rsidR="00CC1203" w:rsidRPr="00453FD8" w:rsidRDefault="00CC1203" w:rsidP="00CC1203">
            <w:pPr>
              <w:widowControl/>
              <w:autoSpaceDE/>
              <w:autoSpaceDN/>
              <w:jc w:val="center"/>
              <w:rPr>
                <w:sz w:val="24"/>
                <w:szCs w:val="24"/>
                <w:lang w:val="en-US"/>
              </w:rPr>
            </w:pPr>
            <w:r w:rsidRPr="00453FD8">
              <w:t>48</w:t>
            </w:r>
          </w:p>
        </w:tc>
        <w:tc>
          <w:tcPr>
            <w:tcW w:w="1688" w:type="pct"/>
            <w:tcBorders>
              <w:top w:val="nil"/>
              <w:left w:val="nil"/>
              <w:bottom w:val="single" w:sz="4" w:space="0" w:color="auto"/>
              <w:right w:val="single" w:sz="4" w:space="0" w:color="auto"/>
            </w:tcBorders>
            <w:vAlign w:val="center"/>
            <w:hideMark/>
          </w:tcPr>
          <w:p w14:paraId="38DD5F31" w14:textId="32267665" w:rsidR="00CC1203" w:rsidRPr="00453FD8" w:rsidRDefault="00CC1203" w:rsidP="00CC1203">
            <w:pPr>
              <w:widowControl/>
              <w:autoSpaceDE/>
              <w:autoSpaceDN/>
              <w:rPr>
                <w:sz w:val="24"/>
                <w:szCs w:val="24"/>
                <w:lang w:val="en-US"/>
              </w:rPr>
            </w:pPr>
            <w:r w:rsidRPr="00453FD8">
              <w:t>Công văn đề nghị tham gia lý kiến của các Sở chuyên ngành (nếu có)</w:t>
            </w:r>
          </w:p>
        </w:tc>
        <w:tc>
          <w:tcPr>
            <w:tcW w:w="773" w:type="pct"/>
            <w:tcBorders>
              <w:top w:val="nil"/>
              <w:left w:val="nil"/>
              <w:bottom w:val="single" w:sz="4" w:space="0" w:color="auto"/>
              <w:right w:val="single" w:sz="4" w:space="0" w:color="auto"/>
            </w:tcBorders>
            <w:vAlign w:val="center"/>
            <w:hideMark/>
          </w:tcPr>
          <w:p w14:paraId="1F99AA60" w14:textId="6A049096" w:rsidR="00CC1203" w:rsidRPr="00453FD8" w:rsidRDefault="00CC1203" w:rsidP="00CC1203">
            <w:pPr>
              <w:widowControl/>
              <w:autoSpaceDE/>
              <w:autoSpaceDN/>
              <w:jc w:val="center"/>
              <w:rPr>
                <w:sz w:val="24"/>
                <w:szCs w:val="24"/>
                <w:lang w:val="en-US"/>
              </w:rPr>
            </w:pPr>
            <w:r w:rsidRPr="00453FD8">
              <w:t>Cơ quan chủ trì thẩm định</w:t>
            </w:r>
          </w:p>
        </w:tc>
        <w:tc>
          <w:tcPr>
            <w:tcW w:w="1208" w:type="pct"/>
            <w:tcBorders>
              <w:top w:val="nil"/>
              <w:left w:val="nil"/>
              <w:bottom w:val="single" w:sz="4" w:space="0" w:color="auto"/>
              <w:right w:val="single" w:sz="4" w:space="0" w:color="auto"/>
            </w:tcBorders>
            <w:vAlign w:val="center"/>
            <w:hideMark/>
          </w:tcPr>
          <w:p w14:paraId="6529FAF7" w14:textId="4473DE36"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168DCA9F" w14:textId="783CE23C" w:rsidR="00CC1203" w:rsidRPr="00453FD8" w:rsidRDefault="00CC1203" w:rsidP="00CC1203">
            <w:pPr>
              <w:widowControl/>
              <w:autoSpaceDE/>
              <w:autoSpaceDN/>
              <w:rPr>
                <w:sz w:val="24"/>
                <w:szCs w:val="24"/>
                <w:lang w:val="en-US"/>
              </w:rPr>
            </w:pPr>
            <w:r w:rsidRPr="00453FD8">
              <w:t> </w:t>
            </w:r>
          </w:p>
        </w:tc>
      </w:tr>
      <w:tr w:rsidR="00A779AD" w:rsidRPr="00453FD8" w14:paraId="7424CBD3"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7EEB8308" w14:textId="2D76F468" w:rsidR="00CC1203" w:rsidRPr="00453FD8" w:rsidRDefault="00CC1203" w:rsidP="00CC1203">
            <w:pPr>
              <w:widowControl/>
              <w:autoSpaceDE/>
              <w:autoSpaceDN/>
              <w:jc w:val="center"/>
              <w:rPr>
                <w:sz w:val="24"/>
                <w:szCs w:val="24"/>
                <w:lang w:val="en-US"/>
              </w:rPr>
            </w:pPr>
            <w:r w:rsidRPr="00453FD8">
              <w:t>49</w:t>
            </w:r>
          </w:p>
        </w:tc>
        <w:tc>
          <w:tcPr>
            <w:tcW w:w="1688" w:type="pct"/>
            <w:tcBorders>
              <w:top w:val="nil"/>
              <w:left w:val="nil"/>
              <w:bottom w:val="single" w:sz="4" w:space="0" w:color="auto"/>
              <w:right w:val="single" w:sz="4" w:space="0" w:color="auto"/>
            </w:tcBorders>
            <w:vAlign w:val="center"/>
            <w:hideMark/>
          </w:tcPr>
          <w:p w14:paraId="2C0ED2A7" w14:textId="3CEFB2C5" w:rsidR="00CC1203" w:rsidRPr="00453FD8" w:rsidRDefault="00CC1203" w:rsidP="00CC1203">
            <w:pPr>
              <w:widowControl/>
              <w:autoSpaceDE/>
              <w:autoSpaceDN/>
              <w:rPr>
                <w:sz w:val="24"/>
                <w:szCs w:val="24"/>
                <w:lang w:val="en-US"/>
              </w:rPr>
            </w:pPr>
            <w:r w:rsidRPr="00453FD8">
              <w:t xml:space="preserve">Công văn tham gia lý kiến của các Sở chuyên ngành </w:t>
            </w:r>
          </w:p>
        </w:tc>
        <w:tc>
          <w:tcPr>
            <w:tcW w:w="773" w:type="pct"/>
            <w:tcBorders>
              <w:top w:val="nil"/>
              <w:left w:val="nil"/>
              <w:bottom w:val="single" w:sz="4" w:space="0" w:color="auto"/>
              <w:right w:val="single" w:sz="4" w:space="0" w:color="auto"/>
            </w:tcBorders>
            <w:vAlign w:val="center"/>
            <w:hideMark/>
          </w:tcPr>
          <w:p w14:paraId="4FB4172D" w14:textId="61AA7BC5" w:rsidR="00CC1203" w:rsidRPr="00453FD8" w:rsidRDefault="00CC1203" w:rsidP="00CC1203">
            <w:pPr>
              <w:widowControl/>
              <w:autoSpaceDE/>
              <w:autoSpaceDN/>
              <w:jc w:val="center"/>
              <w:rPr>
                <w:sz w:val="24"/>
                <w:szCs w:val="24"/>
                <w:lang w:val="en-US"/>
              </w:rPr>
            </w:pPr>
            <w:r w:rsidRPr="00453FD8">
              <w:t>các Sở chuyên ngành</w:t>
            </w:r>
          </w:p>
        </w:tc>
        <w:tc>
          <w:tcPr>
            <w:tcW w:w="1208" w:type="pct"/>
            <w:tcBorders>
              <w:top w:val="nil"/>
              <w:left w:val="nil"/>
              <w:bottom w:val="single" w:sz="4" w:space="0" w:color="auto"/>
              <w:right w:val="single" w:sz="4" w:space="0" w:color="auto"/>
            </w:tcBorders>
            <w:vAlign w:val="center"/>
            <w:hideMark/>
          </w:tcPr>
          <w:p w14:paraId="4AE9F044" w14:textId="150514CB"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0BB32F28" w14:textId="0BE6C138" w:rsidR="00CC1203" w:rsidRPr="00453FD8" w:rsidRDefault="00CC1203" w:rsidP="00CC1203">
            <w:pPr>
              <w:widowControl/>
              <w:autoSpaceDE/>
              <w:autoSpaceDN/>
              <w:rPr>
                <w:sz w:val="24"/>
                <w:szCs w:val="24"/>
                <w:lang w:val="en-US"/>
              </w:rPr>
            </w:pPr>
            <w:r w:rsidRPr="00453FD8">
              <w:t> </w:t>
            </w:r>
          </w:p>
        </w:tc>
      </w:tr>
      <w:tr w:rsidR="00A779AD" w:rsidRPr="00453FD8" w14:paraId="1C89EABD"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42AC43A1" w14:textId="49B30DE3" w:rsidR="00CC1203" w:rsidRPr="00453FD8" w:rsidRDefault="00CC1203" w:rsidP="00CC1203">
            <w:pPr>
              <w:widowControl/>
              <w:autoSpaceDE/>
              <w:autoSpaceDN/>
              <w:jc w:val="center"/>
              <w:rPr>
                <w:sz w:val="24"/>
                <w:szCs w:val="24"/>
                <w:lang w:val="en-US"/>
              </w:rPr>
            </w:pPr>
            <w:r w:rsidRPr="00453FD8">
              <w:t>50</w:t>
            </w:r>
          </w:p>
        </w:tc>
        <w:tc>
          <w:tcPr>
            <w:tcW w:w="1688" w:type="pct"/>
            <w:tcBorders>
              <w:top w:val="nil"/>
              <w:left w:val="nil"/>
              <w:bottom w:val="single" w:sz="4" w:space="0" w:color="auto"/>
              <w:right w:val="single" w:sz="4" w:space="0" w:color="auto"/>
            </w:tcBorders>
            <w:vAlign w:val="center"/>
            <w:hideMark/>
          </w:tcPr>
          <w:p w14:paraId="65AB5991" w14:textId="334105FD" w:rsidR="00CC1203" w:rsidRPr="00453FD8" w:rsidRDefault="00CC1203" w:rsidP="00CC1203">
            <w:pPr>
              <w:widowControl/>
              <w:autoSpaceDE/>
              <w:autoSpaceDN/>
              <w:rPr>
                <w:sz w:val="24"/>
                <w:szCs w:val="24"/>
                <w:lang w:val="en-US"/>
              </w:rPr>
            </w:pPr>
            <w:r w:rsidRPr="00453FD8">
              <w:t xml:space="preserve">Thông báo kết quả thẩm định BCKTKT  </w:t>
            </w:r>
          </w:p>
        </w:tc>
        <w:tc>
          <w:tcPr>
            <w:tcW w:w="773" w:type="pct"/>
            <w:tcBorders>
              <w:top w:val="nil"/>
              <w:left w:val="nil"/>
              <w:bottom w:val="single" w:sz="4" w:space="0" w:color="auto"/>
              <w:right w:val="single" w:sz="4" w:space="0" w:color="auto"/>
            </w:tcBorders>
            <w:vAlign w:val="center"/>
            <w:hideMark/>
          </w:tcPr>
          <w:p w14:paraId="799806F5" w14:textId="7E86E436" w:rsidR="00CC1203" w:rsidRPr="00453FD8" w:rsidRDefault="00CC1203" w:rsidP="00CC1203">
            <w:pPr>
              <w:widowControl/>
              <w:autoSpaceDE/>
              <w:autoSpaceDN/>
              <w:jc w:val="center"/>
              <w:rPr>
                <w:sz w:val="24"/>
                <w:szCs w:val="24"/>
                <w:lang w:val="en-US"/>
              </w:rPr>
            </w:pPr>
            <w:r w:rsidRPr="00453FD8">
              <w:t>Cơ quan chủ trì thẩm định</w:t>
            </w:r>
          </w:p>
        </w:tc>
        <w:tc>
          <w:tcPr>
            <w:tcW w:w="1208" w:type="pct"/>
            <w:tcBorders>
              <w:top w:val="nil"/>
              <w:left w:val="nil"/>
              <w:bottom w:val="single" w:sz="4" w:space="0" w:color="auto"/>
              <w:right w:val="single" w:sz="4" w:space="0" w:color="auto"/>
            </w:tcBorders>
            <w:vAlign w:val="center"/>
            <w:hideMark/>
          </w:tcPr>
          <w:p w14:paraId="584FEBCC" w14:textId="1F2BD5A4" w:rsidR="00CC1203" w:rsidRPr="00453FD8" w:rsidRDefault="00CC1203" w:rsidP="00CC1203">
            <w:pPr>
              <w:widowControl/>
              <w:autoSpaceDE/>
              <w:autoSpaceDN/>
              <w:jc w:val="center"/>
              <w:rPr>
                <w:sz w:val="24"/>
                <w:szCs w:val="24"/>
                <w:lang w:val="en-US"/>
              </w:rPr>
            </w:pPr>
            <w:r w:rsidRPr="00453FD8">
              <w:t>Mẫu số 04 Phụ lục I Nghị định 175/2024</w:t>
            </w:r>
          </w:p>
        </w:tc>
        <w:tc>
          <w:tcPr>
            <w:tcW w:w="1079" w:type="pct"/>
            <w:tcBorders>
              <w:top w:val="nil"/>
              <w:left w:val="nil"/>
              <w:bottom w:val="single" w:sz="4" w:space="0" w:color="auto"/>
              <w:right w:val="single" w:sz="4" w:space="0" w:color="auto"/>
            </w:tcBorders>
            <w:vAlign w:val="bottom"/>
            <w:hideMark/>
          </w:tcPr>
          <w:p w14:paraId="0D15E8A0" w14:textId="41224F02" w:rsidR="00CC1203" w:rsidRPr="00453FD8" w:rsidRDefault="00CC1203" w:rsidP="00CC1203">
            <w:pPr>
              <w:widowControl/>
              <w:autoSpaceDE/>
              <w:autoSpaceDN/>
              <w:rPr>
                <w:sz w:val="24"/>
                <w:szCs w:val="24"/>
                <w:lang w:val="en-US"/>
              </w:rPr>
            </w:pPr>
            <w:r w:rsidRPr="00453FD8">
              <w:t> </w:t>
            </w:r>
          </w:p>
        </w:tc>
      </w:tr>
      <w:tr w:rsidR="00A779AD" w:rsidRPr="00453FD8" w14:paraId="27200DA2"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71FF195E" w14:textId="4B1869A0" w:rsidR="00CC1203" w:rsidRPr="00453FD8" w:rsidRDefault="00CC1203" w:rsidP="00CC1203">
            <w:pPr>
              <w:widowControl/>
              <w:autoSpaceDE/>
              <w:autoSpaceDN/>
              <w:jc w:val="center"/>
              <w:rPr>
                <w:sz w:val="24"/>
                <w:szCs w:val="24"/>
                <w:lang w:val="en-US"/>
              </w:rPr>
            </w:pPr>
            <w:r w:rsidRPr="00453FD8">
              <w:t>51</w:t>
            </w:r>
          </w:p>
        </w:tc>
        <w:tc>
          <w:tcPr>
            <w:tcW w:w="1688" w:type="pct"/>
            <w:tcBorders>
              <w:top w:val="nil"/>
              <w:left w:val="nil"/>
              <w:bottom w:val="single" w:sz="4" w:space="0" w:color="auto"/>
              <w:right w:val="single" w:sz="4" w:space="0" w:color="auto"/>
            </w:tcBorders>
            <w:vAlign w:val="center"/>
            <w:hideMark/>
          </w:tcPr>
          <w:p w14:paraId="627D1AA4" w14:textId="40CAB675" w:rsidR="00CC1203" w:rsidRPr="00453FD8" w:rsidRDefault="00CC1203" w:rsidP="00CC1203">
            <w:pPr>
              <w:widowControl/>
              <w:autoSpaceDE/>
              <w:autoSpaceDN/>
              <w:rPr>
                <w:sz w:val="24"/>
                <w:szCs w:val="24"/>
                <w:lang w:val="en-US"/>
              </w:rPr>
            </w:pPr>
            <w:r w:rsidRPr="00453FD8">
              <w:t>Tờ trình phê duyệt BC KTKT</w:t>
            </w:r>
          </w:p>
        </w:tc>
        <w:tc>
          <w:tcPr>
            <w:tcW w:w="773" w:type="pct"/>
            <w:tcBorders>
              <w:top w:val="nil"/>
              <w:left w:val="nil"/>
              <w:bottom w:val="single" w:sz="4" w:space="0" w:color="auto"/>
              <w:right w:val="single" w:sz="4" w:space="0" w:color="auto"/>
            </w:tcBorders>
            <w:vAlign w:val="center"/>
            <w:hideMark/>
          </w:tcPr>
          <w:p w14:paraId="7473EA34" w14:textId="4662393C" w:rsidR="00CC1203" w:rsidRPr="00453FD8" w:rsidRDefault="00CC1203" w:rsidP="00CC1203">
            <w:pPr>
              <w:widowControl/>
              <w:autoSpaceDE/>
              <w:autoSpaceDN/>
              <w:jc w:val="center"/>
              <w:rPr>
                <w:sz w:val="24"/>
                <w:szCs w:val="24"/>
                <w:lang w:val="en-US"/>
              </w:rPr>
            </w:pPr>
            <w:r w:rsidRPr="00453FD8">
              <w:t>Cơ quan chủ trì thẩm định</w:t>
            </w:r>
          </w:p>
        </w:tc>
        <w:tc>
          <w:tcPr>
            <w:tcW w:w="1208" w:type="pct"/>
            <w:tcBorders>
              <w:top w:val="nil"/>
              <w:left w:val="nil"/>
              <w:bottom w:val="single" w:sz="4" w:space="0" w:color="auto"/>
              <w:right w:val="single" w:sz="4" w:space="0" w:color="auto"/>
            </w:tcBorders>
            <w:vAlign w:val="center"/>
            <w:hideMark/>
          </w:tcPr>
          <w:p w14:paraId="1DECCAEC" w14:textId="7D2C86A7"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2031874B" w14:textId="3C69D07B" w:rsidR="00CC1203" w:rsidRPr="00453FD8" w:rsidRDefault="00CC1203" w:rsidP="00CC1203">
            <w:pPr>
              <w:widowControl/>
              <w:autoSpaceDE/>
              <w:autoSpaceDN/>
              <w:rPr>
                <w:sz w:val="24"/>
                <w:szCs w:val="24"/>
                <w:lang w:val="en-US"/>
              </w:rPr>
            </w:pPr>
            <w:r w:rsidRPr="00453FD8">
              <w:t> </w:t>
            </w:r>
          </w:p>
        </w:tc>
      </w:tr>
      <w:tr w:rsidR="00A779AD" w:rsidRPr="00453FD8" w14:paraId="15F5523B"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13B7BAF9" w14:textId="59D4E733" w:rsidR="00CC1203" w:rsidRPr="00453FD8" w:rsidRDefault="00CC1203" w:rsidP="00CC1203">
            <w:pPr>
              <w:widowControl/>
              <w:autoSpaceDE/>
              <w:autoSpaceDN/>
              <w:jc w:val="center"/>
              <w:rPr>
                <w:sz w:val="24"/>
                <w:szCs w:val="24"/>
                <w:lang w:val="en-US"/>
              </w:rPr>
            </w:pPr>
            <w:r w:rsidRPr="00453FD8">
              <w:t>52</w:t>
            </w:r>
          </w:p>
        </w:tc>
        <w:tc>
          <w:tcPr>
            <w:tcW w:w="1688" w:type="pct"/>
            <w:tcBorders>
              <w:top w:val="nil"/>
              <w:left w:val="nil"/>
              <w:bottom w:val="single" w:sz="4" w:space="0" w:color="auto"/>
              <w:right w:val="single" w:sz="4" w:space="0" w:color="auto"/>
            </w:tcBorders>
            <w:vAlign w:val="center"/>
            <w:hideMark/>
          </w:tcPr>
          <w:p w14:paraId="0A8CA200" w14:textId="10533A84" w:rsidR="00CC1203" w:rsidRPr="00453FD8" w:rsidRDefault="00CC1203" w:rsidP="00CC1203">
            <w:pPr>
              <w:widowControl/>
              <w:autoSpaceDE/>
              <w:autoSpaceDN/>
              <w:rPr>
                <w:sz w:val="24"/>
                <w:szCs w:val="24"/>
                <w:lang w:val="en-US"/>
              </w:rPr>
            </w:pPr>
            <w:r w:rsidRPr="00453FD8">
              <w:t>Quyết định phê duyệt BCKTKT</w:t>
            </w:r>
          </w:p>
        </w:tc>
        <w:tc>
          <w:tcPr>
            <w:tcW w:w="773" w:type="pct"/>
            <w:tcBorders>
              <w:top w:val="nil"/>
              <w:left w:val="nil"/>
              <w:bottom w:val="single" w:sz="4" w:space="0" w:color="auto"/>
              <w:right w:val="single" w:sz="4" w:space="0" w:color="auto"/>
            </w:tcBorders>
            <w:vAlign w:val="center"/>
            <w:hideMark/>
          </w:tcPr>
          <w:p w14:paraId="502F8EAD" w14:textId="527E9950" w:rsidR="00CC1203" w:rsidRPr="00453FD8" w:rsidRDefault="00CC1203" w:rsidP="00CC1203">
            <w:pPr>
              <w:widowControl/>
              <w:autoSpaceDE/>
              <w:autoSpaceDN/>
              <w:jc w:val="center"/>
              <w:rPr>
                <w:sz w:val="24"/>
                <w:szCs w:val="24"/>
                <w:lang w:val="en-US"/>
              </w:rPr>
            </w:pPr>
            <w:r w:rsidRPr="00453FD8">
              <w:t>Sở Xây dựng</w:t>
            </w:r>
          </w:p>
        </w:tc>
        <w:tc>
          <w:tcPr>
            <w:tcW w:w="1208" w:type="pct"/>
            <w:tcBorders>
              <w:top w:val="nil"/>
              <w:left w:val="nil"/>
              <w:bottom w:val="single" w:sz="4" w:space="0" w:color="auto"/>
              <w:right w:val="single" w:sz="4" w:space="0" w:color="auto"/>
            </w:tcBorders>
            <w:vAlign w:val="center"/>
            <w:hideMark/>
          </w:tcPr>
          <w:p w14:paraId="4B8150EC" w14:textId="05E433A3" w:rsidR="00CC1203" w:rsidRPr="00453FD8" w:rsidRDefault="00CC1203" w:rsidP="00CC1203">
            <w:pPr>
              <w:widowControl/>
              <w:autoSpaceDE/>
              <w:autoSpaceDN/>
              <w:jc w:val="center"/>
              <w:rPr>
                <w:sz w:val="24"/>
                <w:szCs w:val="24"/>
                <w:lang w:val="en-US"/>
              </w:rPr>
            </w:pPr>
            <w:r w:rsidRPr="00453FD8">
              <w:t>Mẫu số 07 Phụ lục I Nghị định 175/2024</w:t>
            </w:r>
          </w:p>
        </w:tc>
        <w:tc>
          <w:tcPr>
            <w:tcW w:w="1079" w:type="pct"/>
            <w:tcBorders>
              <w:top w:val="nil"/>
              <w:left w:val="nil"/>
              <w:bottom w:val="single" w:sz="4" w:space="0" w:color="auto"/>
              <w:right w:val="single" w:sz="4" w:space="0" w:color="auto"/>
            </w:tcBorders>
            <w:vAlign w:val="bottom"/>
            <w:hideMark/>
          </w:tcPr>
          <w:p w14:paraId="3B0A51EA" w14:textId="223C9735" w:rsidR="00CC1203" w:rsidRPr="00453FD8" w:rsidRDefault="00CC1203" w:rsidP="00CC1203">
            <w:pPr>
              <w:widowControl/>
              <w:autoSpaceDE/>
              <w:autoSpaceDN/>
              <w:rPr>
                <w:sz w:val="24"/>
                <w:szCs w:val="24"/>
                <w:lang w:val="en-US"/>
              </w:rPr>
            </w:pPr>
            <w:r w:rsidRPr="00453FD8">
              <w:t> </w:t>
            </w:r>
          </w:p>
        </w:tc>
      </w:tr>
      <w:tr w:rsidR="00A779AD" w:rsidRPr="00453FD8" w14:paraId="2F6A4142"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7F605B33" w14:textId="49474C82" w:rsidR="00CC1203" w:rsidRPr="00453FD8" w:rsidRDefault="00CC1203" w:rsidP="00CC1203">
            <w:pPr>
              <w:widowControl/>
              <w:autoSpaceDE/>
              <w:autoSpaceDN/>
              <w:jc w:val="center"/>
              <w:rPr>
                <w:sz w:val="24"/>
                <w:szCs w:val="24"/>
                <w:lang w:val="en-US"/>
              </w:rPr>
            </w:pPr>
            <w:r w:rsidRPr="00453FD8">
              <w:t>53</w:t>
            </w:r>
          </w:p>
        </w:tc>
        <w:tc>
          <w:tcPr>
            <w:tcW w:w="1688" w:type="pct"/>
            <w:tcBorders>
              <w:top w:val="nil"/>
              <w:left w:val="nil"/>
              <w:bottom w:val="single" w:sz="4" w:space="0" w:color="auto"/>
              <w:right w:val="single" w:sz="4" w:space="0" w:color="auto"/>
            </w:tcBorders>
            <w:vAlign w:val="center"/>
            <w:hideMark/>
          </w:tcPr>
          <w:p w14:paraId="2E97B574" w14:textId="241DF85B" w:rsidR="00CC1203" w:rsidRPr="00453FD8" w:rsidRDefault="00CC1203" w:rsidP="00CC1203">
            <w:pPr>
              <w:widowControl/>
              <w:autoSpaceDE/>
              <w:autoSpaceDN/>
              <w:rPr>
                <w:sz w:val="24"/>
                <w:szCs w:val="24"/>
                <w:lang w:val="en-US"/>
              </w:rPr>
            </w:pPr>
            <w:r w:rsidRPr="00453FD8">
              <w:t>Thông báo nghiệm thu hồ sơ BCKTKT</w:t>
            </w:r>
          </w:p>
        </w:tc>
        <w:tc>
          <w:tcPr>
            <w:tcW w:w="773" w:type="pct"/>
            <w:tcBorders>
              <w:top w:val="nil"/>
              <w:left w:val="nil"/>
              <w:bottom w:val="single" w:sz="4" w:space="0" w:color="auto"/>
              <w:right w:val="single" w:sz="4" w:space="0" w:color="auto"/>
            </w:tcBorders>
            <w:vAlign w:val="center"/>
            <w:hideMark/>
          </w:tcPr>
          <w:p w14:paraId="0D18FBC9" w14:textId="63B105ED"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127FFCEE" w14:textId="5E26FD5D"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5316DEB2" w14:textId="670FCACD" w:rsidR="00CC1203" w:rsidRPr="00453FD8" w:rsidRDefault="00CC1203" w:rsidP="00CC1203">
            <w:pPr>
              <w:widowControl/>
              <w:autoSpaceDE/>
              <w:autoSpaceDN/>
              <w:rPr>
                <w:sz w:val="24"/>
                <w:szCs w:val="24"/>
                <w:lang w:val="en-US"/>
              </w:rPr>
            </w:pPr>
            <w:r w:rsidRPr="00453FD8">
              <w:t> </w:t>
            </w:r>
          </w:p>
        </w:tc>
      </w:tr>
      <w:tr w:rsidR="00A779AD" w:rsidRPr="00453FD8" w14:paraId="18199C86" w14:textId="77777777" w:rsidTr="006100B5">
        <w:trPr>
          <w:trHeight w:val="1080"/>
        </w:trPr>
        <w:tc>
          <w:tcPr>
            <w:tcW w:w="252" w:type="pct"/>
            <w:tcBorders>
              <w:top w:val="nil"/>
              <w:left w:val="single" w:sz="4" w:space="0" w:color="auto"/>
              <w:bottom w:val="single" w:sz="4" w:space="0" w:color="auto"/>
              <w:right w:val="single" w:sz="4" w:space="0" w:color="auto"/>
            </w:tcBorders>
            <w:vAlign w:val="center"/>
            <w:hideMark/>
          </w:tcPr>
          <w:p w14:paraId="1A565EB7" w14:textId="400E59F6" w:rsidR="00CC1203" w:rsidRPr="00453FD8" w:rsidRDefault="00CC1203" w:rsidP="00CC1203">
            <w:pPr>
              <w:widowControl/>
              <w:autoSpaceDE/>
              <w:autoSpaceDN/>
              <w:jc w:val="center"/>
              <w:rPr>
                <w:sz w:val="24"/>
                <w:szCs w:val="24"/>
                <w:lang w:val="en-US"/>
              </w:rPr>
            </w:pPr>
            <w:r w:rsidRPr="00453FD8">
              <w:t>54</w:t>
            </w:r>
          </w:p>
        </w:tc>
        <w:tc>
          <w:tcPr>
            <w:tcW w:w="1688" w:type="pct"/>
            <w:tcBorders>
              <w:top w:val="nil"/>
              <w:left w:val="nil"/>
              <w:bottom w:val="single" w:sz="4" w:space="0" w:color="auto"/>
              <w:right w:val="single" w:sz="4" w:space="0" w:color="auto"/>
            </w:tcBorders>
            <w:vAlign w:val="center"/>
            <w:hideMark/>
          </w:tcPr>
          <w:p w14:paraId="7E7C4EDF" w14:textId="264D0A2E" w:rsidR="00CC1203" w:rsidRPr="00453FD8" w:rsidRDefault="00CC1203" w:rsidP="00CC1203">
            <w:pPr>
              <w:widowControl/>
              <w:autoSpaceDE/>
              <w:autoSpaceDN/>
              <w:rPr>
                <w:sz w:val="24"/>
                <w:szCs w:val="24"/>
                <w:lang w:val="en-US"/>
              </w:rPr>
            </w:pPr>
            <w:r w:rsidRPr="00453FD8">
              <w:t>Thuyết minh BC KTKT</w:t>
            </w:r>
          </w:p>
        </w:tc>
        <w:tc>
          <w:tcPr>
            <w:tcW w:w="773" w:type="pct"/>
            <w:tcBorders>
              <w:top w:val="nil"/>
              <w:left w:val="nil"/>
              <w:bottom w:val="single" w:sz="4" w:space="0" w:color="auto"/>
              <w:right w:val="single" w:sz="4" w:space="0" w:color="auto"/>
            </w:tcBorders>
            <w:vAlign w:val="center"/>
            <w:hideMark/>
          </w:tcPr>
          <w:p w14:paraId="01EAAA4A" w14:textId="448CAA7F" w:rsidR="00CC1203" w:rsidRPr="00453FD8" w:rsidRDefault="00CC1203" w:rsidP="00CC1203">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2293944E" w14:textId="33263F3C"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12AD2964" w14:textId="153B5FE4" w:rsidR="00CC1203" w:rsidRPr="00453FD8" w:rsidRDefault="00CC1203" w:rsidP="00CC1203">
            <w:pPr>
              <w:widowControl/>
              <w:autoSpaceDE/>
              <w:autoSpaceDN/>
              <w:jc w:val="center"/>
              <w:rPr>
                <w:sz w:val="24"/>
                <w:szCs w:val="24"/>
                <w:lang w:val="en-US"/>
              </w:rPr>
            </w:pPr>
            <w:r w:rsidRPr="00453FD8">
              <w:t>Đối với nhiệm vụ có dự toán kinh phí thực hiện dưới 500 triệu đồng: Không thực hiện lập BCKTKT</w:t>
            </w:r>
          </w:p>
        </w:tc>
      </w:tr>
      <w:tr w:rsidR="00A779AD" w:rsidRPr="00453FD8" w14:paraId="4B9F0003"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29968730" w14:textId="5468E143" w:rsidR="00CC1203" w:rsidRPr="00453FD8" w:rsidRDefault="00CC1203" w:rsidP="00CC1203">
            <w:pPr>
              <w:widowControl/>
              <w:autoSpaceDE/>
              <w:autoSpaceDN/>
              <w:jc w:val="center"/>
              <w:rPr>
                <w:sz w:val="24"/>
                <w:szCs w:val="24"/>
                <w:lang w:val="en-US"/>
              </w:rPr>
            </w:pPr>
            <w:r w:rsidRPr="00453FD8">
              <w:t>55</w:t>
            </w:r>
          </w:p>
        </w:tc>
        <w:tc>
          <w:tcPr>
            <w:tcW w:w="1688" w:type="pct"/>
            <w:tcBorders>
              <w:top w:val="nil"/>
              <w:left w:val="nil"/>
              <w:bottom w:val="single" w:sz="4" w:space="0" w:color="auto"/>
              <w:right w:val="single" w:sz="4" w:space="0" w:color="auto"/>
            </w:tcBorders>
            <w:vAlign w:val="center"/>
            <w:hideMark/>
          </w:tcPr>
          <w:p w14:paraId="0ECD135C" w14:textId="6D5020C2" w:rsidR="00CC1203" w:rsidRPr="00453FD8" w:rsidRDefault="00CC1203" w:rsidP="00CC1203">
            <w:pPr>
              <w:widowControl/>
              <w:autoSpaceDE/>
              <w:autoSpaceDN/>
              <w:rPr>
                <w:sz w:val="24"/>
                <w:szCs w:val="24"/>
                <w:lang w:val="en-US"/>
              </w:rPr>
            </w:pPr>
            <w:r w:rsidRPr="00453FD8">
              <w:t>Thuyết minh thiết kế</w:t>
            </w:r>
          </w:p>
        </w:tc>
        <w:tc>
          <w:tcPr>
            <w:tcW w:w="773" w:type="pct"/>
            <w:tcBorders>
              <w:top w:val="nil"/>
              <w:left w:val="nil"/>
              <w:bottom w:val="single" w:sz="4" w:space="0" w:color="auto"/>
              <w:right w:val="single" w:sz="4" w:space="0" w:color="auto"/>
            </w:tcBorders>
            <w:vAlign w:val="center"/>
            <w:hideMark/>
          </w:tcPr>
          <w:p w14:paraId="6C6C5882" w14:textId="10E16EC6" w:rsidR="00CC1203" w:rsidRPr="00453FD8" w:rsidRDefault="00CC1203" w:rsidP="00CC1203">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138C53E3" w14:textId="083D0103"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097AEB3C" w14:textId="247AB47A" w:rsidR="00CC1203" w:rsidRPr="00453FD8" w:rsidRDefault="00CC1203" w:rsidP="00CC1203">
            <w:pPr>
              <w:widowControl/>
              <w:autoSpaceDE/>
              <w:autoSpaceDN/>
              <w:rPr>
                <w:sz w:val="24"/>
                <w:szCs w:val="24"/>
                <w:lang w:val="en-US"/>
              </w:rPr>
            </w:pPr>
            <w:r w:rsidRPr="00453FD8">
              <w:t> </w:t>
            </w:r>
          </w:p>
        </w:tc>
      </w:tr>
      <w:tr w:rsidR="00A779AD" w:rsidRPr="00453FD8" w14:paraId="33615D62"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2DD05B2B" w14:textId="19901CC1" w:rsidR="00CC1203" w:rsidRPr="00453FD8" w:rsidRDefault="00CC1203" w:rsidP="00CC1203">
            <w:pPr>
              <w:widowControl/>
              <w:autoSpaceDE/>
              <w:autoSpaceDN/>
              <w:jc w:val="center"/>
              <w:rPr>
                <w:sz w:val="24"/>
                <w:szCs w:val="24"/>
                <w:lang w:val="en-US"/>
              </w:rPr>
            </w:pPr>
            <w:r w:rsidRPr="00453FD8">
              <w:t>56</w:t>
            </w:r>
          </w:p>
        </w:tc>
        <w:tc>
          <w:tcPr>
            <w:tcW w:w="1688" w:type="pct"/>
            <w:tcBorders>
              <w:top w:val="nil"/>
              <w:left w:val="nil"/>
              <w:bottom w:val="single" w:sz="4" w:space="0" w:color="auto"/>
              <w:right w:val="single" w:sz="4" w:space="0" w:color="auto"/>
            </w:tcBorders>
            <w:vAlign w:val="center"/>
            <w:hideMark/>
          </w:tcPr>
          <w:p w14:paraId="2D463F90" w14:textId="021E4C7D" w:rsidR="00CC1203" w:rsidRPr="00453FD8" w:rsidRDefault="00CC1203" w:rsidP="00CC1203">
            <w:pPr>
              <w:widowControl/>
              <w:autoSpaceDE/>
              <w:autoSpaceDN/>
              <w:rPr>
                <w:sz w:val="24"/>
                <w:szCs w:val="24"/>
                <w:lang w:val="en-US"/>
              </w:rPr>
            </w:pPr>
            <w:r w:rsidRPr="00453FD8">
              <w:t>Tổng mức đầu tư</w:t>
            </w:r>
          </w:p>
        </w:tc>
        <w:tc>
          <w:tcPr>
            <w:tcW w:w="773" w:type="pct"/>
            <w:tcBorders>
              <w:top w:val="nil"/>
              <w:left w:val="nil"/>
              <w:bottom w:val="single" w:sz="4" w:space="0" w:color="auto"/>
              <w:right w:val="single" w:sz="4" w:space="0" w:color="auto"/>
            </w:tcBorders>
            <w:vAlign w:val="center"/>
            <w:hideMark/>
          </w:tcPr>
          <w:p w14:paraId="7B0140F7" w14:textId="5AAB6575" w:rsidR="00CC1203" w:rsidRPr="00453FD8" w:rsidRDefault="00CC1203" w:rsidP="00CC1203">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7A2632C5" w14:textId="1092FD73"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2676B743" w14:textId="3243000B" w:rsidR="00CC1203" w:rsidRPr="00453FD8" w:rsidRDefault="00CC1203" w:rsidP="00CC1203">
            <w:pPr>
              <w:widowControl/>
              <w:autoSpaceDE/>
              <w:autoSpaceDN/>
              <w:rPr>
                <w:sz w:val="24"/>
                <w:szCs w:val="24"/>
                <w:lang w:val="en-US"/>
              </w:rPr>
            </w:pPr>
            <w:r w:rsidRPr="00453FD8">
              <w:t> </w:t>
            </w:r>
          </w:p>
        </w:tc>
      </w:tr>
      <w:tr w:rsidR="00A779AD" w:rsidRPr="00453FD8" w14:paraId="5E9EB02E"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39483C7D" w14:textId="03C387F8" w:rsidR="00CC1203" w:rsidRPr="00453FD8" w:rsidRDefault="00CC1203" w:rsidP="00CC1203">
            <w:pPr>
              <w:widowControl/>
              <w:autoSpaceDE/>
              <w:autoSpaceDN/>
              <w:jc w:val="center"/>
              <w:rPr>
                <w:sz w:val="24"/>
                <w:szCs w:val="24"/>
                <w:lang w:val="en-US"/>
              </w:rPr>
            </w:pPr>
            <w:r w:rsidRPr="00453FD8">
              <w:t>57</w:t>
            </w:r>
          </w:p>
        </w:tc>
        <w:tc>
          <w:tcPr>
            <w:tcW w:w="1688" w:type="pct"/>
            <w:tcBorders>
              <w:top w:val="nil"/>
              <w:left w:val="nil"/>
              <w:bottom w:val="single" w:sz="4" w:space="0" w:color="auto"/>
              <w:right w:val="single" w:sz="4" w:space="0" w:color="auto"/>
            </w:tcBorders>
            <w:vAlign w:val="center"/>
            <w:hideMark/>
          </w:tcPr>
          <w:p w14:paraId="2345509E" w14:textId="6CD62858" w:rsidR="00CC1203" w:rsidRPr="00453FD8" w:rsidRDefault="00CC1203" w:rsidP="00CC1203">
            <w:pPr>
              <w:widowControl/>
              <w:autoSpaceDE/>
              <w:autoSpaceDN/>
              <w:rPr>
                <w:sz w:val="24"/>
                <w:szCs w:val="24"/>
                <w:lang w:val="en-US"/>
              </w:rPr>
            </w:pPr>
            <w:r w:rsidRPr="00453FD8">
              <w:t>Bản vẽ thiết kế</w:t>
            </w:r>
          </w:p>
        </w:tc>
        <w:tc>
          <w:tcPr>
            <w:tcW w:w="773" w:type="pct"/>
            <w:tcBorders>
              <w:top w:val="nil"/>
              <w:left w:val="nil"/>
              <w:bottom w:val="single" w:sz="4" w:space="0" w:color="auto"/>
              <w:right w:val="single" w:sz="4" w:space="0" w:color="auto"/>
            </w:tcBorders>
            <w:vAlign w:val="center"/>
            <w:hideMark/>
          </w:tcPr>
          <w:p w14:paraId="353282A2" w14:textId="3CDD5352" w:rsidR="00CC1203" w:rsidRPr="00453FD8" w:rsidRDefault="00CC1203" w:rsidP="00CC1203">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6DCA5465" w14:textId="4A43E2A5"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061494D7" w14:textId="16E6620A" w:rsidR="00CC1203" w:rsidRPr="00453FD8" w:rsidRDefault="00CC1203" w:rsidP="00CC1203">
            <w:pPr>
              <w:widowControl/>
              <w:autoSpaceDE/>
              <w:autoSpaceDN/>
              <w:rPr>
                <w:sz w:val="24"/>
                <w:szCs w:val="24"/>
                <w:lang w:val="en-US"/>
              </w:rPr>
            </w:pPr>
            <w:r w:rsidRPr="00453FD8">
              <w:t> </w:t>
            </w:r>
          </w:p>
        </w:tc>
      </w:tr>
      <w:tr w:rsidR="00A779AD" w:rsidRPr="00453FD8" w14:paraId="250D1EE8"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8D9B7C5" w14:textId="398A0289" w:rsidR="00CC1203" w:rsidRPr="00453FD8" w:rsidRDefault="00CC1203" w:rsidP="00CC1203">
            <w:pPr>
              <w:widowControl/>
              <w:autoSpaceDE/>
              <w:autoSpaceDN/>
              <w:jc w:val="center"/>
              <w:rPr>
                <w:sz w:val="24"/>
                <w:szCs w:val="24"/>
                <w:lang w:val="en-US"/>
              </w:rPr>
            </w:pPr>
            <w:r w:rsidRPr="00453FD8">
              <w:lastRenderedPageBreak/>
              <w:t> </w:t>
            </w:r>
          </w:p>
        </w:tc>
        <w:tc>
          <w:tcPr>
            <w:tcW w:w="1688" w:type="pct"/>
            <w:tcBorders>
              <w:top w:val="nil"/>
              <w:left w:val="nil"/>
              <w:bottom w:val="single" w:sz="4" w:space="0" w:color="auto"/>
              <w:right w:val="single" w:sz="4" w:space="0" w:color="auto"/>
            </w:tcBorders>
            <w:vAlign w:val="center"/>
            <w:hideMark/>
          </w:tcPr>
          <w:p w14:paraId="236BB8FD" w14:textId="77DC5439" w:rsidR="00CC1203" w:rsidRPr="00453FD8" w:rsidRDefault="00CC1203" w:rsidP="00CC1203">
            <w:pPr>
              <w:widowControl/>
              <w:autoSpaceDE/>
              <w:autoSpaceDN/>
              <w:rPr>
                <w:b/>
                <w:bCs/>
                <w:sz w:val="24"/>
                <w:szCs w:val="24"/>
                <w:lang w:val="en-US"/>
              </w:rPr>
            </w:pPr>
            <w:r w:rsidRPr="00453FD8">
              <w:rPr>
                <w:b/>
                <w:bCs/>
              </w:rPr>
              <w:t>Bước dự án điều chỉnh điều chỉnh (nếu có)</w:t>
            </w:r>
          </w:p>
        </w:tc>
        <w:tc>
          <w:tcPr>
            <w:tcW w:w="773" w:type="pct"/>
            <w:tcBorders>
              <w:top w:val="nil"/>
              <w:left w:val="nil"/>
              <w:bottom w:val="single" w:sz="4" w:space="0" w:color="auto"/>
              <w:right w:val="single" w:sz="4" w:space="0" w:color="auto"/>
            </w:tcBorders>
            <w:vAlign w:val="center"/>
            <w:hideMark/>
          </w:tcPr>
          <w:p w14:paraId="76A49321" w14:textId="149DE81F"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22AD554C" w14:textId="610855FA"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6EAE0545" w14:textId="35F7CDCD" w:rsidR="00CC1203" w:rsidRPr="00453FD8" w:rsidRDefault="00CC1203" w:rsidP="00CC1203">
            <w:pPr>
              <w:widowControl/>
              <w:autoSpaceDE/>
              <w:autoSpaceDN/>
              <w:rPr>
                <w:sz w:val="24"/>
                <w:szCs w:val="24"/>
                <w:lang w:val="en-US"/>
              </w:rPr>
            </w:pPr>
            <w:r w:rsidRPr="00453FD8">
              <w:t> </w:t>
            </w:r>
          </w:p>
        </w:tc>
      </w:tr>
      <w:tr w:rsidR="00A779AD" w:rsidRPr="00453FD8" w14:paraId="5A57B97D"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0367610F" w14:textId="334E9298" w:rsidR="00CC1203" w:rsidRPr="00453FD8" w:rsidRDefault="00CC1203" w:rsidP="00CC1203">
            <w:pPr>
              <w:widowControl/>
              <w:autoSpaceDE/>
              <w:autoSpaceDN/>
              <w:jc w:val="center"/>
              <w:rPr>
                <w:sz w:val="24"/>
                <w:szCs w:val="24"/>
                <w:lang w:val="en-US"/>
              </w:rPr>
            </w:pPr>
            <w:r w:rsidRPr="00453FD8">
              <w:t>58</w:t>
            </w:r>
          </w:p>
        </w:tc>
        <w:tc>
          <w:tcPr>
            <w:tcW w:w="1688" w:type="pct"/>
            <w:tcBorders>
              <w:top w:val="nil"/>
              <w:left w:val="nil"/>
              <w:bottom w:val="single" w:sz="4" w:space="0" w:color="auto"/>
              <w:right w:val="single" w:sz="4" w:space="0" w:color="auto"/>
            </w:tcBorders>
            <w:vAlign w:val="center"/>
            <w:hideMark/>
          </w:tcPr>
          <w:p w14:paraId="30032776" w14:textId="771C8A3E" w:rsidR="00CC1203" w:rsidRPr="00453FD8" w:rsidRDefault="00CC1203" w:rsidP="00CC1203">
            <w:pPr>
              <w:widowControl/>
              <w:autoSpaceDE/>
              <w:autoSpaceDN/>
              <w:rPr>
                <w:sz w:val="24"/>
                <w:szCs w:val="24"/>
                <w:lang w:val="en-US"/>
              </w:rPr>
            </w:pPr>
            <w:r w:rsidRPr="00453FD8">
              <w:t>Biên bản làm việc hiện trường</w:t>
            </w:r>
          </w:p>
        </w:tc>
        <w:tc>
          <w:tcPr>
            <w:tcW w:w="773" w:type="pct"/>
            <w:tcBorders>
              <w:top w:val="nil"/>
              <w:left w:val="nil"/>
              <w:bottom w:val="single" w:sz="4" w:space="0" w:color="auto"/>
              <w:right w:val="single" w:sz="4" w:space="0" w:color="auto"/>
            </w:tcBorders>
            <w:vAlign w:val="center"/>
            <w:hideMark/>
          </w:tcPr>
          <w:p w14:paraId="040D9763" w14:textId="4CBC0202" w:rsidR="00CC1203" w:rsidRPr="00453FD8" w:rsidRDefault="00CC1203" w:rsidP="00CC1203">
            <w:pPr>
              <w:widowControl/>
              <w:autoSpaceDE/>
              <w:autoSpaceDN/>
              <w:jc w:val="center"/>
              <w:rPr>
                <w:sz w:val="24"/>
                <w:szCs w:val="24"/>
                <w:lang w:val="en-US"/>
              </w:rPr>
            </w:pPr>
            <w:r w:rsidRPr="00453FD8">
              <w:t>Trung tâm; TVTK, QLDA, Đơn vị giám sát, nhà thầu</w:t>
            </w:r>
          </w:p>
        </w:tc>
        <w:tc>
          <w:tcPr>
            <w:tcW w:w="1208" w:type="pct"/>
            <w:tcBorders>
              <w:top w:val="nil"/>
              <w:left w:val="nil"/>
              <w:bottom w:val="single" w:sz="4" w:space="0" w:color="auto"/>
              <w:right w:val="single" w:sz="4" w:space="0" w:color="auto"/>
            </w:tcBorders>
            <w:vAlign w:val="center"/>
            <w:hideMark/>
          </w:tcPr>
          <w:p w14:paraId="18756950" w14:textId="6FB2F4AE"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6B55EC50" w14:textId="1EEC3B8A" w:rsidR="00CC1203" w:rsidRPr="00453FD8" w:rsidRDefault="00CC1203" w:rsidP="00CC1203">
            <w:pPr>
              <w:widowControl/>
              <w:autoSpaceDE/>
              <w:autoSpaceDN/>
              <w:rPr>
                <w:sz w:val="24"/>
                <w:szCs w:val="24"/>
                <w:lang w:val="en-US"/>
              </w:rPr>
            </w:pPr>
            <w:r w:rsidRPr="00453FD8">
              <w:t> </w:t>
            </w:r>
          </w:p>
        </w:tc>
      </w:tr>
      <w:tr w:rsidR="00A779AD" w:rsidRPr="00453FD8" w14:paraId="3DE88662"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7273D722" w14:textId="237F2B20" w:rsidR="00CC1203" w:rsidRPr="00453FD8" w:rsidRDefault="00CC1203" w:rsidP="00CC1203">
            <w:pPr>
              <w:widowControl/>
              <w:autoSpaceDE/>
              <w:autoSpaceDN/>
              <w:jc w:val="center"/>
              <w:rPr>
                <w:sz w:val="24"/>
                <w:szCs w:val="24"/>
                <w:lang w:val="en-US"/>
              </w:rPr>
            </w:pPr>
            <w:r w:rsidRPr="00453FD8">
              <w:t>59</w:t>
            </w:r>
          </w:p>
        </w:tc>
        <w:tc>
          <w:tcPr>
            <w:tcW w:w="1688" w:type="pct"/>
            <w:tcBorders>
              <w:top w:val="nil"/>
              <w:left w:val="nil"/>
              <w:bottom w:val="single" w:sz="4" w:space="0" w:color="auto"/>
              <w:right w:val="single" w:sz="4" w:space="0" w:color="auto"/>
            </w:tcBorders>
            <w:vAlign w:val="center"/>
            <w:hideMark/>
          </w:tcPr>
          <w:p w14:paraId="611134AD" w14:textId="608CF53A" w:rsidR="00CC1203" w:rsidRPr="00453FD8" w:rsidRDefault="00CC1203" w:rsidP="00CC1203">
            <w:pPr>
              <w:widowControl/>
              <w:autoSpaceDE/>
              <w:autoSpaceDN/>
              <w:rPr>
                <w:sz w:val="24"/>
                <w:szCs w:val="24"/>
                <w:lang w:val="en-US"/>
              </w:rPr>
            </w:pPr>
            <w:r w:rsidRPr="00453FD8">
              <w:t>Báo cáo đánh giá đầu tư khi điều chỉnh dự án</w:t>
            </w:r>
          </w:p>
        </w:tc>
        <w:tc>
          <w:tcPr>
            <w:tcW w:w="773" w:type="pct"/>
            <w:tcBorders>
              <w:top w:val="nil"/>
              <w:left w:val="nil"/>
              <w:bottom w:val="single" w:sz="4" w:space="0" w:color="auto"/>
              <w:right w:val="single" w:sz="4" w:space="0" w:color="auto"/>
            </w:tcBorders>
            <w:vAlign w:val="center"/>
            <w:hideMark/>
          </w:tcPr>
          <w:p w14:paraId="6C1EBE77" w14:textId="518D3E7A"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727DD177" w14:textId="254ADC5F" w:rsidR="00CC1203" w:rsidRPr="00453FD8" w:rsidRDefault="00CC1203" w:rsidP="00CC1203">
            <w:pPr>
              <w:widowControl/>
              <w:autoSpaceDE/>
              <w:autoSpaceDN/>
              <w:jc w:val="center"/>
              <w:rPr>
                <w:sz w:val="24"/>
                <w:szCs w:val="24"/>
                <w:lang w:val="en-US"/>
              </w:rPr>
            </w:pPr>
            <w:r w:rsidRPr="00453FD8">
              <w:t>Mẫu 05 Thông tư 05/2025/TT-BKHDT</w:t>
            </w:r>
          </w:p>
        </w:tc>
        <w:tc>
          <w:tcPr>
            <w:tcW w:w="1079" w:type="pct"/>
            <w:tcBorders>
              <w:top w:val="nil"/>
              <w:left w:val="nil"/>
              <w:bottom w:val="single" w:sz="4" w:space="0" w:color="auto"/>
              <w:right w:val="single" w:sz="4" w:space="0" w:color="auto"/>
            </w:tcBorders>
            <w:vAlign w:val="bottom"/>
            <w:hideMark/>
          </w:tcPr>
          <w:p w14:paraId="5FD9B458" w14:textId="2496DFDA" w:rsidR="00CC1203" w:rsidRPr="00453FD8" w:rsidRDefault="00CC1203" w:rsidP="00CC1203">
            <w:pPr>
              <w:widowControl/>
              <w:autoSpaceDE/>
              <w:autoSpaceDN/>
              <w:rPr>
                <w:sz w:val="24"/>
                <w:szCs w:val="24"/>
                <w:lang w:val="en-US"/>
              </w:rPr>
            </w:pPr>
            <w:r w:rsidRPr="00453FD8">
              <w:t> </w:t>
            </w:r>
          </w:p>
        </w:tc>
      </w:tr>
      <w:tr w:rsidR="00A779AD" w:rsidRPr="00453FD8" w14:paraId="43DF241F"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1C784574" w14:textId="3518305F" w:rsidR="00CC1203" w:rsidRPr="00453FD8" w:rsidRDefault="00CC1203" w:rsidP="00CC1203">
            <w:pPr>
              <w:widowControl/>
              <w:autoSpaceDE/>
              <w:autoSpaceDN/>
              <w:jc w:val="center"/>
              <w:rPr>
                <w:sz w:val="24"/>
                <w:szCs w:val="24"/>
                <w:lang w:val="en-US"/>
              </w:rPr>
            </w:pPr>
            <w:r w:rsidRPr="00453FD8">
              <w:t>60</w:t>
            </w:r>
          </w:p>
        </w:tc>
        <w:tc>
          <w:tcPr>
            <w:tcW w:w="1688" w:type="pct"/>
            <w:tcBorders>
              <w:top w:val="nil"/>
              <w:left w:val="nil"/>
              <w:bottom w:val="single" w:sz="4" w:space="0" w:color="auto"/>
              <w:right w:val="single" w:sz="4" w:space="0" w:color="auto"/>
            </w:tcBorders>
            <w:vAlign w:val="center"/>
            <w:hideMark/>
          </w:tcPr>
          <w:p w14:paraId="4D0D438A" w14:textId="54B71B76" w:rsidR="00CC1203" w:rsidRPr="00453FD8" w:rsidRDefault="00CC1203" w:rsidP="00CC1203">
            <w:pPr>
              <w:widowControl/>
              <w:autoSpaceDE/>
              <w:autoSpaceDN/>
              <w:rPr>
                <w:sz w:val="24"/>
                <w:szCs w:val="24"/>
                <w:lang w:val="en-US"/>
              </w:rPr>
            </w:pPr>
            <w:r w:rsidRPr="00453FD8">
              <w:t xml:space="preserve">Công văn xin điều chỉnh </w:t>
            </w:r>
          </w:p>
        </w:tc>
        <w:tc>
          <w:tcPr>
            <w:tcW w:w="773" w:type="pct"/>
            <w:tcBorders>
              <w:top w:val="nil"/>
              <w:left w:val="nil"/>
              <w:bottom w:val="single" w:sz="4" w:space="0" w:color="auto"/>
              <w:right w:val="single" w:sz="4" w:space="0" w:color="auto"/>
            </w:tcBorders>
            <w:vAlign w:val="center"/>
            <w:hideMark/>
          </w:tcPr>
          <w:p w14:paraId="10E4DB27" w14:textId="56813CA6"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36B82EBA" w14:textId="297A92E0" w:rsidR="00CC1203" w:rsidRPr="00453FD8" w:rsidRDefault="00CC1203" w:rsidP="00CC1203">
            <w:pPr>
              <w:widowControl/>
              <w:autoSpaceDE/>
              <w:autoSpaceDN/>
              <w:jc w:val="center"/>
              <w:rPr>
                <w:sz w:val="24"/>
                <w:szCs w:val="24"/>
                <w:lang w:val="en-US"/>
              </w:rPr>
            </w:pPr>
            <w:r w:rsidRPr="00453FD8">
              <w:t>Mẫu A.I.11.h Thông tư 25/2023/TT-BKHDT</w:t>
            </w:r>
          </w:p>
        </w:tc>
        <w:tc>
          <w:tcPr>
            <w:tcW w:w="1079" w:type="pct"/>
            <w:tcBorders>
              <w:top w:val="nil"/>
              <w:left w:val="nil"/>
              <w:bottom w:val="single" w:sz="4" w:space="0" w:color="auto"/>
              <w:right w:val="single" w:sz="4" w:space="0" w:color="auto"/>
            </w:tcBorders>
            <w:vAlign w:val="bottom"/>
            <w:hideMark/>
          </w:tcPr>
          <w:p w14:paraId="52E55AF4" w14:textId="5898F628" w:rsidR="00CC1203" w:rsidRPr="00453FD8" w:rsidRDefault="00CC1203" w:rsidP="00CC1203">
            <w:pPr>
              <w:widowControl/>
              <w:autoSpaceDE/>
              <w:autoSpaceDN/>
              <w:rPr>
                <w:sz w:val="24"/>
                <w:szCs w:val="24"/>
                <w:lang w:val="en-US"/>
              </w:rPr>
            </w:pPr>
            <w:r w:rsidRPr="00453FD8">
              <w:t> </w:t>
            </w:r>
          </w:p>
        </w:tc>
      </w:tr>
      <w:tr w:rsidR="00A779AD" w:rsidRPr="00453FD8" w14:paraId="4A7923CB"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62799F2A" w14:textId="4589A2DF" w:rsidR="00CC1203" w:rsidRPr="00453FD8" w:rsidRDefault="00CC1203" w:rsidP="00CC1203">
            <w:pPr>
              <w:widowControl/>
              <w:autoSpaceDE/>
              <w:autoSpaceDN/>
              <w:jc w:val="center"/>
              <w:rPr>
                <w:sz w:val="24"/>
                <w:szCs w:val="24"/>
                <w:lang w:val="en-US"/>
              </w:rPr>
            </w:pPr>
            <w:r w:rsidRPr="00453FD8">
              <w:t>61</w:t>
            </w:r>
          </w:p>
        </w:tc>
        <w:tc>
          <w:tcPr>
            <w:tcW w:w="1688" w:type="pct"/>
            <w:tcBorders>
              <w:top w:val="nil"/>
              <w:left w:val="nil"/>
              <w:bottom w:val="single" w:sz="4" w:space="0" w:color="auto"/>
              <w:right w:val="single" w:sz="4" w:space="0" w:color="auto"/>
            </w:tcBorders>
            <w:vAlign w:val="center"/>
            <w:hideMark/>
          </w:tcPr>
          <w:p w14:paraId="6EDBE94B" w14:textId="6E39D1CB" w:rsidR="00CC1203" w:rsidRPr="00453FD8" w:rsidRDefault="00CC1203" w:rsidP="00CC1203">
            <w:pPr>
              <w:widowControl/>
              <w:autoSpaceDE/>
              <w:autoSpaceDN/>
              <w:rPr>
                <w:sz w:val="24"/>
                <w:szCs w:val="24"/>
                <w:lang w:val="en-US"/>
              </w:rPr>
            </w:pPr>
            <w:r w:rsidRPr="00453FD8">
              <w:t>Công văn chấp thuận điều chỉnh, bổ sung BCKTKT</w:t>
            </w:r>
          </w:p>
        </w:tc>
        <w:tc>
          <w:tcPr>
            <w:tcW w:w="773" w:type="pct"/>
            <w:tcBorders>
              <w:top w:val="nil"/>
              <w:left w:val="nil"/>
              <w:bottom w:val="single" w:sz="4" w:space="0" w:color="auto"/>
              <w:right w:val="single" w:sz="4" w:space="0" w:color="auto"/>
            </w:tcBorders>
            <w:vAlign w:val="center"/>
            <w:hideMark/>
          </w:tcPr>
          <w:p w14:paraId="0591D6B0" w14:textId="147180B3" w:rsidR="00CC1203" w:rsidRPr="00453FD8" w:rsidRDefault="00CC1203" w:rsidP="00CC1203">
            <w:pPr>
              <w:widowControl/>
              <w:autoSpaceDE/>
              <w:autoSpaceDN/>
              <w:jc w:val="center"/>
              <w:rPr>
                <w:sz w:val="24"/>
                <w:szCs w:val="24"/>
                <w:lang w:val="en-US"/>
              </w:rPr>
            </w:pPr>
            <w:r w:rsidRPr="00453FD8">
              <w:t>Sở Xây dựng</w:t>
            </w:r>
          </w:p>
        </w:tc>
        <w:tc>
          <w:tcPr>
            <w:tcW w:w="1208" w:type="pct"/>
            <w:tcBorders>
              <w:top w:val="nil"/>
              <w:left w:val="nil"/>
              <w:bottom w:val="single" w:sz="4" w:space="0" w:color="auto"/>
              <w:right w:val="single" w:sz="4" w:space="0" w:color="auto"/>
            </w:tcBorders>
            <w:vAlign w:val="center"/>
            <w:hideMark/>
          </w:tcPr>
          <w:p w14:paraId="46E5DBE7" w14:textId="32FF865E"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7B320F12" w14:textId="1BEFFC83" w:rsidR="00CC1203" w:rsidRPr="00453FD8" w:rsidRDefault="00CC1203" w:rsidP="00CC1203">
            <w:pPr>
              <w:widowControl/>
              <w:autoSpaceDE/>
              <w:autoSpaceDN/>
              <w:rPr>
                <w:sz w:val="24"/>
                <w:szCs w:val="24"/>
                <w:lang w:val="en-US"/>
              </w:rPr>
            </w:pPr>
            <w:r w:rsidRPr="00453FD8">
              <w:t> </w:t>
            </w:r>
          </w:p>
        </w:tc>
      </w:tr>
      <w:tr w:rsidR="00A779AD" w:rsidRPr="00453FD8" w14:paraId="1A994096"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245EFF22" w14:textId="62190407" w:rsidR="00CC1203" w:rsidRPr="00453FD8" w:rsidRDefault="00CC1203" w:rsidP="00CC1203">
            <w:pPr>
              <w:widowControl/>
              <w:autoSpaceDE/>
              <w:autoSpaceDN/>
              <w:jc w:val="center"/>
              <w:rPr>
                <w:sz w:val="24"/>
                <w:szCs w:val="24"/>
                <w:lang w:val="en-US"/>
              </w:rPr>
            </w:pPr>
            <w:r w:rsidRPr="00453FD8">
              <w:t>62</w:t>
            </w:r>
          </w:p>
        </w:tc>
        <w:tc>
          <w:tcPr>
            <w:tcW w:w="1688" w:type="pct"/>
            <w:tcBorders>
              <w:top w:val="nil"/>
              <w:left w:val="nil"/>
              <w:bottom w:val="single" w:sz="4" w:space="0" w:color="auto"/>
              <w:right w:val="single" w:sz="4" w:space="0" w:color="auto"/>
            </w:tcBorders>
            <w:vAlign w:val="center"/>
            <w:hideMark/>
          </w:tcPr>
          <w:p w14:paraId="6B6E93C4" w14:textId="7C6DAA88" w:rsidR="00CC1203" w:rsidRPr="00453FD8" w:rsidRDefault="00CC1203" w:rsidP="00CC1203">
            <w:pPr>
              <w:widowControl/>
              <w:autoSpaceDE/>
              <w:autoSpaceDN/>
              <w:rPr>
                <w:sz w:val="24"/>
                <w:szCs w:val="24"/>
                <w:lang w:val="en-US"/>
              </w:rPr>
            </w:pPr>
            <w:r w:rsidRPr="00453FD8">
              <w:t>Tờ trình thẩm định điều chỉnh BCKTKT</w:t>
            </w:r>
          </w:p>
        </w:tc>
        <w:tc>
          <w:tcPr>
            <w:tcW w:w="773" w:type="pct"/>
            <w:tcBorders>
              <w:top w:val="nil"/>
              <w:left w:val="nil"/>
              <w:bottom w:val="single" w:sz="4" w:space="0" w:color="auto"/>
              <w:right w:val="single" w:sz="4" w:space="0" w:color="auto"/>
            </w:tcBorders>
            <w:vAlign w:val="center"/>
            <w:hideMark/>
          </w:tcPr>
          <w:p w14:paraId="0C27ACEF" w14:textId="6A271F54"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nil"/>
              <w:right w:val="nil"/>
            </w:tcBorders>
            <w:vAlign w:val="center"/>
            <w:hideMark/>
          </w:tcPr>
          <w:p w14:paraId="6922017F" w14:textId="1A1EA75B" w:rsidR="00CC1203" w:rsidRPr="00453FD8" w:rsidRDefault="00CC1203" w:rsidP="00CC1203">
            <w:pPr>
              <w:widowControl/>
              <w:autoSpaceDE/>
              <w:autoSpaceDN/>
              <w:jc w:val="center"/>
              <w:rPr>
                <w:sz w:val="24"/>
                <w:szCs w:val="24"/>
                <w:lang w:val="en-US"/>
              </w:rPr>
            </w:pPr>
            <w:r w:rsidRPr="00453FD8">
              <w:t>Mẫu số 08 Nghị định 175/2024/NĐ-CP</w:t>
            </w:r>
          </w:p>
        </w:tc>
        <w:tc>
          <w:tcPr>
            <w:tcW w:w="1079" w:type="pct"/>
            <w:tcBorders>
              <w:top w:val="nil"/>
              <w:left w:val="single" w:sz="4" w:space="0" w:color="auto"/>
              <w:bottom w:val="single" w:sz="4" w:space="0" w:color="auto"/>
              <w:right w:val="single" w:sz="4" w:space="0" w:color="auto"/>
            </w:tcBorders>
            <w:vAlign w:val="bottom"/>
            <w:hideMark/>
          </w:tcPr>
          <w:p w14:paraId="58A05993" w14:textId="1B9B965F" w:rsidR="00CC1203" w:rsidRPr="00453FD8" w:rsidRDefault="00CC1203" w:rsidP="00CC1203">
            <w:pPr>
              <w:widowControl/>
              <w:autoSpaceDE/>
              <w:autoSpaceDN/>
              <w:rPr>
                <w:sz w:val="24"/>
                <w:szCs w:val="24"/>
                <w:lang w:val="en-US"/>
              </w:rPr>
            </w:pPr>
            <w:r w:rsidRPr="00453FD8">
              <w:t> </w:t>
            </w:r>
          </w:p>
        </w:tc>
      </w:tr>
      <w:tr w:rsidR="00A779AD" w:rsidRPr="00453FD8" w14:paraId="0CD0FD45"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44F685A" w14:textId="6A5BFD8F" w:rsidR="00CC1203" w:rsidRPr="00453FD8" w:rsidRDefault="00CC1203" w:rsidP="00CC1203">
            <w:pPr>
              <w:widowControl/>
              <w:autoSpaceDE/>
              <w:autoSpaceDN/>
              <w:jc w:val="center"/>
              <w:rPr>
                <w:sz w:val="24"/>
                <w:szCs w:val="24"/>
                <w:lang w:val="en-US"/>
              </w:rPr>
            </w:pPr>
            <w:r w:rsidRPr="00453FD8">
              <w:t>63</w:t>
            </w:r>
          </w:p>
        </w:tc>
        <w:tc>
          <w:tcPr>
            <w:tcW w:w="1688" w:type="pct"/>
            <w:tcBorders>
              <w:top w:val="nil"/>
              <w:left w:val="nil"/>
              <w:bottom w:val="single" w:sz="4" w:space="0" w:color="auto"/>
              <w:right w:val="single" w:sz="4" w:space="0" w:color="auto"/>
            </w:tcBorders>
            <w:vAlign w:val="center"/>
            <w:hideMark/>
          </w:tcPr>
          <w:p w14:paraId="7562FE76" w14:textId="4127CDA2" w:rsidR="00CC1203" w:rsidRPr="00453FD8" w:rsidRDefault="00CC1203" w:rsidP="00CC1203">
            <w:pPr>
              <w:widowControl/>
              <w:autoSpaceDE/>
              <w:autoSpaceDN/>
              <w:rPr>
                <w:sz w:val="24"/>
                <w:szCs w:val="24"/>
                <w:lang w:val="en-US"/>
              </w:rPr>
            </w:pPr>
            <w:r w:rsidRPr="00453FD8">
              <w:t>Kết quả thẩm định điều chỉnh BCKTKT</w:t>
            </w:r>
          </w:p>
        </w:tc>
        <w:tc>
          <w:tcPr>
            <w:tcW w:w="773" w:type="pct"/>
            <w:tcBorders>
              <w:top w:val="nil"/>
              <w:left w:val="nil"/>
              <w:bottom w:val="single" w:sz="4" w:space="0" w:color="auto"/>
              <w:right w:val="single" w:sz="4" w:space="0" w:color="auto"/>
            </w:tcBorders>
            <w:vAlign w:val="center"/>
            <w:hideMark/>
          </w:tcPr>
          <w:p w14:paraId="71C8F6CA" w14:textId="79AC1992" w:rsidR="00CC1203" w:rsidRPr="00453FD8" w:rsidRDefault="00CC1203" w:rsidP="00CC1203">
            <w:pPr>
              <w:widowControl/>
              <w:autoSpaceDE/>
              <w:autoSpaceDN/>
              <w:jc w:val="center"/>
              <w:rPr>
                <w:sz w:val="24"/>
                <w:szCs w:val="24"/>
                <w:lang w:val="en-US"/>
              </w:rPr>
            </w:pPr>
            <w:r w:rsidRPr="00453FD8">
              <w:t>Cơ quan chủ trì thẩm định</w:t>
            </w:r>
          </w:p>
        </w:tc>
        <w:tc>
          <w:tcPr>
            <w:tcW w:w="1208" w:type="pct"/>
            <w:tcBorders>
              <w:top w:val="single" w:sz="4" w:space="0" w:color="auto"/>
              <w:left w:val="nil"/>
              <w:bottom w:val="single" w:sz="4" w:space="0" w:color="auto"/>
              <w:right w:val="single" w:sz="4" w:space="0" w:color="auto"/>
            </w:tcBorders>
            <w:vAlign w:val="center"/>
            <w:hideMark/>
          </w:tcPr>
          <w:p w14:paraId="45B0A263" w14:textId="6104828C"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2452854F" w14:textId="7AAFD7B9" w:rsidR="00CC1203" w:rsidRPr="00453FD8" w:rsidRDefault="00CC1203" w:rsidP="00CC1203">
            <w:pPr>
              <w:widowControl/>
              <w:autoSpaceDE/>
              <w:autoSpaceDN/>
              <w:rPr>
                <w:sz w:val="24"/>
                <w:szCs w:val="24"/>
                <w:lang w:val="en-US"/>
              </w:rPr>
            </w:pPr>
            <w:r w:rsidRPr="00453FD8">
              <w:t> </w:t>
            </w:r>
          </w:p>
        </w:tc>
      </w:tr>
      <w:tr w:rsidR="00A779AD" w:rsidRPr="00453FD8" w14:paraId="08D5EFD0"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4891042D" w14:textId="106291C3" w:rsidR="00CC1203" w:rsidRPr="00453FD8" w:rsidRDefault="00CC1203" w:rsidP="00CC1203">
            <w:pPr>
              <w:widowControl/>
              <w:autoSpaceDE/>
              <w:autoSpaceDN/>
              <w:jc w:val="center"/>
              <w:rPr>
                <w:sz w:val="24"/>
                <w:szCs w:val="24"/>
                <w:lang w:val="en-US"/>
              </w:rPr>
            </w:pPr>
            <w:r w:rsidRPr="00453FD8">
              <w:t>64</w:t>
            </w:r>
          </w:p>
        </w:tc>
        <w:tc>
          <w:tcPr>
            <w:tcW w:w="1688" w:type="pct"/>
            <w:tcBorders>
              <w:top w:val="nil"/>
              <w:left w:val="nil"/>
              <w:bottom w:val="single" w:sz="4" w:space="0" w:color="auto"/>
              <w:right w:val="single" w:sz="4" w:space="0" w:color="auto"/>
            </w:tcBorders>
            <w:vAlign w:val="center"/>
            <w:hideMark/>
          </w:tcPr>
          <w:p w14:paraId="7E5A1074" w14:textId="06CC0792" w:rsidR="00CC1203" w:rsidRPr="00453FD8" w:rsidRDefault="00CC1203" w:rsidP="00CC1203">
            <w:pPr>
              <w:widowControl/>
              <w:autoSpaceDE/>
              <w:autoSpaceDN/>
              <w:rPr>
                <w:sz w:val="24"/>
                <w:szCs w:val="24"/>
                <w:lang w:val="en-US"/>
              </w:rPr>
            </w:pPr>
            <w:r w:rsidRPr="00453FD8">
              <w:t>Quyết định phê duyệt điều chỉnh BCKTKT</w:t>
            </w:r>
          </w:p>
        </w:tc>
        <w:tc>
          <w:tcPr>
            <w:tcW w:w="773" w:type="pct"/>
            <w:tcBorders>
              <w:top w:val="nil"/>
              <w:left w:val="nil"/>
              <w:bottom w:val="single" w:sz="4" w:space="0" w:color="auto"/>
              <w:right w:val="single" w:sz="4" w:space="0" w:color="auto"/>
            </w:tcBorders>
            <w:vAlign w:val="center"/>
            <w:hideMark/>
          </w:tcPr>
          <w:p w14:paraId="603637BC" w14:textId="4AC82852" w:rsidR="00CC1203" w:rsidRPr="00453FD8" w:rsidRDefault="00CC1203" w:rsidP="00CC1203">
            <w:pPr>
              <w:widowControl/>
              <w:autoSpaceDE/>
              <w:autoSpaceDN/>
              <w:jc w:val="center"/>
              <w:rPr>
                <w:sz w:val="24"/>
                <w:szCs w:val="24"/>
                <w:lang w:val="en-US"/>
              </w:rPr>
            </w:pPr>
            <w:r w:rsidRPr="00453FD8">
              <w:t>Sở Xây dựng</w:t>
            </w:r>
          </w:p>
        </w:tc>
        <w:tc>
          <w:tcPr>
            <w:tcW w:w="1208" w:type="pct"/>
            <w:tcBorders>
              <w:top w:val="nil"/>
              <w:left w:val="nil"/>
              <w:bottom w:val="single" w:sz="4" w:space="0" w:color="auto"/>
              <w:right w:val="single" w:sz="4" w:space="0" w:color="auto"/>
            </w:tcBorders>
            <w:vAlign w:val="center"/>
            <w:hideMark/>
          </w:tcPr>
          <w:p w14:paraId="1B052268" w14:textId="03DD2904"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2F05B3F8" w14:textId="507EFA64" w:rsidR="00CC1203" w:rsidRPr="00453FD8" w:rsidRDefault="00CC1203" w:rsidP="00CC1203">
            <w:pPr>
              <w:widowControl/>
              <w:autoSpaceDE/>
              <w:autoSpaceDN/>
              <w:rPr>
                <w:sz w:val="24"/>
                <w:szCs w:val="24"/>
                <w:lang w:val="en-US"/>
              </w:rPr>
            </w:pPr>
            <w:r w:rsidRPr="00453FD8">
              <w:t> </w:t>
            </w:r>
          </w:p>
        </w:tc>
      </w:tr>
      <w:tr w:rsidR="00A779AD" w:rsidRPr="00453FD8" w14:paraId="086F91AD"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125DB351" w14:textId="0CBCDC5E" w:rsidR="00CC1203" w:rsidRPr="00453FD8" w:rsidRDefault="00CC1203" w:rsidP="00CC1203">
            <w:pPr>
              <w:widowControl/>
              <w:autoSpaceDE/>
              <w:autoSpaceDN/>
              <w:jc w:val="center"/>
              <w:rPr>
                <w:sz w:val="24"/>
                <w:szCs w:val="24"/>
                <w:lang w:val="en-US"/>
              </w:rPr>
            </w:pPr>
            <w:r w:rsidRPr="00453FD8">
              <w:t>65</w:t>
            </w:r>
          </w:p>
        </w:tc>
        <w:tc>
          <w:tcPr>
            <w:tcW w:w="1688" w:type="pct"/>
            <w:tcBorders>
              <w:top w:val="nil"/>
              <w:left w:val="nil"/>
              <w:bottom w:val="single" w:sz="4" w:space="0" w:color="auto"/>
              <w:right w:val="single" w:sz="4" w:space="0" w:color="auto"/>
            </w:tcBorders>
            <w:vAlign w:val="center"/>
            <w:hideMark/>
          </w:tcPr>
          <w:p w14:paraId="2FB4D91C" w14:textId="0161C1AE" w:rsidR="00CC1203" w:rsidRPr="00453FD8" w:rsidRDefault="00CC1203" w:rsidP="00CC1203">
            <w:pPr>
              <w:widowControl/>
              <w:autoSpaceDE/>
              <w:autoSpaceDN/>
              <w:rPr>
                <w:sz w:val="24"/>
                <w:szCs w:val="24"/>
                <w:lang w:val="en-US"/>
              </w:rPr>
            </w:pPr>
            <w:r w:rsidRPr="00453FD8">
              <w:t>Thuyết minh BC KTKT điều chỉnh</w:t>
            </w:r>
          </w:p>
        </w:tc>
        <w:tc>
          <w:tcPr>
            <w:tcW w:w="773" w:type="pct"/>
            <w:tcBorders>
              <w:top w:val="nil"/>
              <w:left w:val="nil"/>
              <w:bottom w:val="single" w:sz="4" w:space="0" w:color="auto"/>
              <w:right w:val="single" w:sz="4" w:space="0" w:color="auto"/>
            </w:tcBorders>
            <w:vAlign w:val="center"/>
            <w:hideMark/>
          </w:tcPr>
          <w:p w14:paraId="47F9C0DE" w14:textId="786EB929" w:rsidR="00CC1203" w:rsidRPr="00453FD8" w:rsidRDefault="00CC1203" w:rsidP="00CC1203">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5368D93E" w14:textId="1D3F5059"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7862FC22" w14:textId="36B140E1" w:rsidR="00CC1203" w:rsidRPr="00453FD8" w:rsidRDefault="00CC1203" w:rsidP="00CC1203">
            <w:pPr>
              <w:widowControl/>
              <w:autoSpaceDE/>
              <w:autoSpaceDN/>
              <w:rPr>
                <w:sz w:val="24"/>
                <w:szCs w:val="24"/>
                <w:lang w:val="en-US"/>
              </w:rPr>
            </w:pPr>
            <w:r w:rsidRPr="00453FD8">
              <w:t> </w:t>
            </w:r>
          </w:p>
        </w:tc>
      </w:tr>
      <w:tr w:rsidR="00A779AD" w:rsidRPr="00453FD8" w14:paraId="7A2C9618"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3B344DEC" w14:textId="712D15E0" w:rsidR="00CC1203" w:rsidRPr="00453FD8" w:rsidRDefault="00CC1203" w:rsidP="00CC1203">
            <w:pPr>
              <w:widowControl/>
              <w:autoSpaceDE/>
              <w:autoSpaceDN/>
              <w:jc w:val="center"/>
              <w:rPr>
                <w:sz w:val="24"/>
                <w:szCs w:val="24"/>
                <w:lang w:val="en-US"/>
              </w:rPr>
            </w:pPr>
            <w:r w:rsidRPr="00453FD8">
              <w:t>66</w:t>
            </w:r>
          </w:p>
        </w:tc>
        <w:tc>
          <w:tcPr>
            <w:tcW w:w="1688" w:type="pct"/>
            <w:tcBorders>
              <w:top w:val="nil"/>
              <w:left w:val="nil"/>
              <w:bottom w:val="single" w:sz="4" w:space="0" w:color="auto"/>
              <w:right w:val="single" w:sz="4" w:space="0" w:color="auto"/>
            </w:tcBorders>
            <w:vAlign w:val="center"/>
            <w:hideMark/>
          </w:tcPr>
          <w:p w14:paraId="609E39CA" w14:textId="338014B1" w:rsidR="00CC1203" w:rsidRPr="00453FD8" w:rsidRDefault="00CC1203" w:rsidP="00CC1203">
            <w:pPr>
              <w:widowControl/>
              <w:autoSpaceDE/>
              <w:autoSpaceDN/>
              <w:rPr>
                <w:sz w:val="24"/>
                <w:szCs w:val="24"/>
                <w:lang w:val="en-US"/>
              </w:rPr>
            </w:pPr>
            <w:r w:rsidRPr="00453FD8">
              <w:t xml:space="preserve">Thuyết minh thiết kế điều chỉnh </w:t>
            </w:r>
          </w:p>
        </w:tc>
        <w:tc>
          <w:tcPr>
            <w:tcW w:w="773" w:type="pct"/>
            <w:tcBorders>
              <w:top w:val="nil"/>
              <w:left w:val="nil"/>
              <w:bottom w:val="single" w:sz="4" w:space="0" w:color="auto"/>
              <w:right w:val="single" w:sz="4" w:space="0" w:color="auto"/>
            </w:tcBorders>
            <w:vAlign w:val="center"/>
            <w:hideMark/>
          </w:tcPr>
          <w:p w14:paraId="311BD92B" w14:textId="371F96DA" w:rsidR="00CC1203" w:rsidRPr="00453FD8" w:rsidRDefault="00CC1203" w:rsidP="00CC1203">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146717D9" w14:textId="3DAFBB29"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520A8F69" w14:textId="736D3B3C" w:rsidR="00CC1203" w:rsidRPr="00453FD8" w:rsidRDefault="00CC1203" w:rsidP="00CC1203">
            <w:pPr>
              <w:widowControl/>
              <w:autoSpaceDE/>
              <w:autoSpaceDN/>
              <w:rPr>
                <w:sz w:val="24"/>
                <w:szCs w:val="24"/>
                <w:lang w:val="en-US"/>
              </w:rPr>
            </w:pPr>
            <w:r w:rsidRPr="00453FD8">
              <w:t> </w:t>
            </w:r>
          </w:p>
        </w:tc>
      </w:tr>
      <w:tr w:rsidR="00A779AD" w:rsidRPr="00453FD8" w14:paraId="6E383B32"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1B870697" w14:textId="7D616994" w:rsidR="00CC1203" w:rsidRPr="00453FD8" w:rsidRDefault="00CC1203" w:rsidP="00CC1203">
            <w:pPr>
              <w:widowControl/>
              <w:autoSpaceDE/>
              <w:autoSpaceDN/>
              <w:jc w:val="center"/>
              <w:rPr>
                <w:sz w:val="24"/>
                <w:szCs w:val="24"/>
                <w:lang w:val="en-US"/>
              </w:rPr>
            </w:pPr>
            <w:r w:rsidRPr="00453FD8">
              <w:t>67</w:t>
            </w:r>
          </w:p>
        </w:tc>
        <w:tc>
          <w:tcPr>
            <w:tcW w:w="1688" w:type="pct"/>
            <w:tcBorders>
              <w:top w:val="nil"/>
              <w:left w:val="nil"/>
              <w:bottom w:val="single" w:sz="4" w:space="0" w:color="auto"/>
              <w:right w:val="single" w:sz="4" w:space="0" w:color="auto"/>
            </w:tcBorders>
            <w:vAlign w:val="center"/>
            <w:hideMark/>
          </w:tcPr>
          <w:p w14:paraId="261489AD" w14:textId="60B67C4A" w:rsidR="00CC1203" w:rsidRPr="00453FD8" w:rsidRDefault="00CC1203" w:rsidP="00CC1203">
            <w:pPr>
              <w:widowControl/>
              <w:autoSpaceDE/>
              <w:autoSpaceDN/>
              <w:rPr>
                <w:sz w:val="24"/>
                <w:szCs w:val="24"/>
                <w:lang w:val="en-US"/>
              </w:rPr>
            </w:pPr>
            <w:r w:rsidRPr="00453FD8">
              <w:t>Tổng mức đầu tư của dự án điều chỉnh</w:t>
            </w:r>
          </w:p>
        </w:tc>
        <w:tc>
          <w:tcPr>
            <w:tcW w:w="773" w:type="pct"/>
            <w:tcBorders>
              <w:top w:val="nil"/>
              <w:left w:val="nil"/>
              <w:bottom w:val="single" w:sz="4" w:space="0" w:color="auto"/>
              <w:right w:val="single" w:sz="4" w:space="0" w:color="auto"/>
            </w:tcBorders>
            <w:vAlign w:val="center"/>
            <w:hideMark/>
          </w:tcPr>
          <w:p w14:paraId="7CF27BE0" w14:textId="2CEF3B26" w:rsidR="00CC1203" w:rsidRPr="00453FD8" w:rsidRDefault="00CC1203" w:rsidP="00CC1203">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7D872BE5" w14:textId="1A395C86"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45ABE335" w14:textId="6B72083B" w:rsidR="00CC1203" w:rsidRPr="00453FD8" w:rsidRDefault="00CC1203" w:rsidP="00CC1203">
            <w:pPr>
              <w:widowControl/>
              <w:autoSpaceDE/>
              <w:autoSpaceDN/>
              <w:rPr>
                <w:sz w:val="24"/>
                <w:szCs w:val="24"/>
                <w:lang w:val="en-US"/>
              </w:rPr>
            </w:pPr>
            <w:r w:rsidRPr="00453FD8">
              <w:t> </w:t>
            </w:r>
          </w:p>
        </w:tc>
      </w:tr>
      <w:tr w:rsidR="00A779AD" w:rsidRPr="00453FD8" w14:paraId="7095ED51"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7E43F049" w14:textId="315B0566" w:rsidR="00CC1203" w:rsidRPr="00453FD8" w:rsidRDefault="00CC1203" w:rsidP="00CC1203">
            <w:pPr>
              <w:widowControl/>
              <w:autoSpaceDE/>
              <w:autoSpaceDN/>
              <w:jc w:val="center"/>
              <w:rPr>
                <w:sz w:val="24"/>
                <w:szCs w:val="24"/>
                <w:lang w:val="en-US"/>
              </w:rPr>
            </w:pPr>
            <w:r w:rsidRPr="00453FD8">
              <w:t>68</w:t>
            </w:r>
          </w:p>
        </w:tc>
        <w:tc>
          <w:tcPr>
            <w:tcW w:w="1688" w:type="pct"/>
            <w:tcBorders>
              <w:top w:val="nil"/>
              <w:left w:val="nil"/>
              <w:bottom w:val="single" w:sz="4" w:space="0" w:color="auto"/>
              <w:right w:val="single" w:sz="4" w:space="0" w:color="auto"/>
            </w:tcBorders>
            <w:vAlign w:val="center"/>
            <w:hideMark/>
          </w:tcPr>
          <w:p w14:paraId="0F661BEE" w14:textId="4D53E41E" w:rsidR="00CC1203" w:rsidRPr="00453FD8" w:rsidRDefault="00CC1203" w:rsidP="00CC1203">
            <w:pPr>
              <w:widowControl/>
              <w:autoSpaceDE/>
              <w:autoSpaceDN/>
              <w:rPr>
                <w:sz w:val="24"/>
                <w:szCs w:val="24"/>
                <w:lang w:val="en-US"/>
              </w:rPr>
            </w:pPr>
            <w:r w:rsidRPr="00453FD8">
              <w:t xml:space="preserve">Bản vẽ thiết kế điều chỉnh </w:t>
            </w:r>
          </w:p>
        </w:tc>
        <w:tc>
          <w:tcPr>
            <w:tcW w:w="773" w:type="pct"/>
            <w:tcBorders>
              <w:top w:val="nil"/>
              <w:left w:val="nil"/>
              <w:bottom w:val="single" w:sz="4" w:space="0" w:color="auto"/>
              <w:right w:val="single" w:sz="4" w:space="0" w:color="auto"/>
            </w:tcBorders>
            <w:vAlign w:val="center"/>
            <w:hideMark/>
          </w:tcPr>
          <w:p w14:paraId="5B4A333B" w14:textId="448A4DE9" w:rsidR="00CC1203" w:rsidRPr="00453FD8" w:rsidRDefault="00CC1203" w:rsidP="00CC1203">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489C39FF" w14:textId="728ADE00"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2C69C421" w14:textId="6F8BBAF3" w:rsidR="00CC1203" w:rsidRPr="00453FD8" w:rsidRDefault="00CC1203" w:rsidP="00CC1203">
            <w:pPr>
              <w:widowControl/>
              <w:autoSpaceDE/>
              <w:autoSpaceDN/>
              <w:rPr>
                <w:sz w:val="24"/>
                <w:szCs w:val="24"/>
                <w:lang w:val="en-US"/>
              </w:rPr>
            </w:pPr>
            <w:r w:rsidRPr="00453FD8">
              <w:t> </w:t>
            </w:r>
          </w:p>
        </w:tc>
      </w:tr>
      <w:tr w:rsidR="00A779AD" w:rsidRPr="00453FD8" w14:paraId="2914B52B"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42BE39A2" w14:textId="518012EA" w:rsidR="00CC1203" w:rsidRPr="00453FD8" w:rsidRDefault="00CC1203" w:rsidP="00CC1203">
            <w:pPr>
              <w:widowControl/>
              <w:autoSpaceDE/>
              <w:autoSpaceDN/>
              <w:jc w:val="center"/>
              <w:rPr>
                <w:sz w:val="24"/>
                <w:szCs w:val="24"/>
                <w:lang w:val="en-US"/>
              </w:rPr>
            </w:pPr>
            <w:r w:rsidRPr="00453FD8">
              <w:t> </w:t>
            </w:r>
          </w:p>
        </w:tc>
        <w:tc>
          <w:tcPr>
            <w:tcW w:w="1688" w:type="pct"/>
            <w:tcBorders>
              <w:top w:val="nil"/>
              <w:left w:val="nil"/>
              <w:bottom w:val="single" w:sz="4" w:space="0" w:color="auto"/>
              <w:right w:val="single" w:sz="4" w:space="0" w:color="auto"/>
            </w:tcBorders>
            <w:vAlign w:val="center"/>
            <w:hideMark/>
          </w:tcPr>
          <w:p w14:paraId="16B5C369" w14:textId="12A20991" w:rsidR="00CC1203" w:rsidRPr="00453FD8" w:rsidRDefault="00CC1203" w:rsidP="00CC1203">
            <w:pPr>
              <w:widowControl/>
              <w:autoSpaceDE/>
              <w:autoSpaceDN/>
              <w:rPr>
                <w:b/>
                <w:bCs/>
                <w:sz w:val="24"/>
                <w:szCs w:val="24"/>
                <w:lang w:val="en-US"/>
              </w:rPr>
            </w:pPr>
            <w:r w:rsidRPr="00453FD8">
              <w:rPr>
                <w:b/>
                <w:bCs/>
              </w:rPr>
              <w:t>Kế hoạch LCNT tổng thể</w:t>
            </w:r>
          </w:p>
        </w:tc>
        <w:tc>
          <w:tcPr>
            <w:tcW w:w="773" w:type="pct"/>
            <w:tcBorders>
              <w:top w:val="nil"/>
              <w:left w:val="nil"/>
              <w:bottom w:val="single" w:sz="4" w:space="0" w:color="auto"/>
              <w:right w:val="single" w:sz="4" w:space="0" w:color="auto"/>
            </w:tcBorders>
            <w:vAlign w:val="center"/>
            <w:hideMark/>
          </w:tcPr>
          <w:p w14:paraId="56165887" w14:textId="0B4B1668"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324F1487" w14:textId="5C269A83"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1ED33E96" w14:textId="0AE48757" w:rsidR="00CC1203" w:rsidRPr="00453FD8" w:rsidRDefault="00CC1203" w:rsidP="00CC1203">
            <w:pPr>
              <w:widowControl/>
              <w:autoSpaceDE/>
              <w:autoSpaceDN/>
              <w:jc w:val="center"/>
              <w:rPr>
                <w:sz w:val="24"/>
                <w:szCs w:val="24"/>
                <w:lang w:val="en-US"/>
              </w:rPr>
            </w:pPr>
            <w:r w:rsidRPr="00453FD8">
              <w:t> </w:t>
            </w:r>
          </w:p>
        </w:tc>
      </w:tr>
      <w:tr w:rsidR="00A779AD" w:rsidRPr="00453FD8" w14:paraId="5238FDCE"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1A7700B3" w14:textId="43851FD1" w:rsidR="00CC1203" w:rsidRPr="00453FD8" w:rsidRDefault="00CC1203" w:rsidP="00CC1203">
            <w:pPr>
              <w:widowControl/>
              <w:autoSpaceDE/>
              <w:autoSpaceDN/>
              <w:jc w:val="center"/>
              <w:rPr>
                <w:sz w:val="24"/>
                <w:szCs w:val="24"/>
                <w:lang w:val="en-US"/>
              </w:rPr>
            </w:pPr>
            <w:r w:rsidRPr="00453FD8">
              <w:t>69</w:t>
            </w:r>
          </w:p>
        </w:tc>
        <w:tc>
          <w:tcPr>
            <w:tcW w:w="1688" w:type="pct"/>
            <w:tcBorders>
              <w:top w:val="nil"/>
              <w:left w:val="nil"/>
              <w:bottom w:val="single" w:sz="4" w:space="0" w:color="auto"/>
              <w:right w:val="single" w:sz="4" w:space="0" w:color="auto"/>
            </w:tcBorders>
            <w:vAlign w:val="center"/>
            <w:hideMark/>
          </w:tcPr>
          <w:p w14:paraId="626290D7" w14:textId="776D0AF0" w:rsidR="00CC1203" w:rsidRPr="00453FD8" w:rsidRDefault="00CC1203" w:rsidP="00CC1203">
            <w:pPr>
              <w:widowControl/>
              <w:autoSpaceDE/>
              <w:autoSpaceDN/>
              <w:rPr>
                <w:sz w:val="24"/>
                <w:szCs w:val="24"/>
                <w:lang w:val="en-US"/>
              </w:rPr>
            </w:pPr>
            <w:r w:rsidRPr="00453FD8">
              <w:t>Tờ trình thẩm định KHLCNT</w:t>
            </w:r>
          </w:p>
        </w:tc>
        <w:tc>
          <w:tcPr>
            <w:tcW w:w="773" w:type="pct"/>
            <w:tcBorders>
              <w:top w:val="nil"/>
              <w:left w:val="nil"/>
              <w:bottom w:val="single" w:sz="4" w:space="0" w:color="auto"/>
              <w:right w:val="single" w:sz="4" w:space="0" w:color="auto"/>
            </w:tcBorders>
            <w:vAlign w:val="center"/>
            <w:hideMark/>
          </w:tcPr>
          <w:p w14:paraId="7A5B82AF" w14:textId="7A52314C" w:rsidR="00CC1203" w:rsidRPr="00453FD8" w:rsidRDefault="00CC1203" w:rsidP="00CC1203">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23B17A13" w14:textId="595B4E23" w:rsidR="00CC1203" w:rsidRPr="00453FD8" w:rsidRDefault="00CC1203" w:rsidP="00CC1203">
            <w:pPr>
              <w:widowControl/>
              <w:autoSpaceDE/>
              <w:autoSpaceDN/>
              <w:jc w:val="center"/>
              <w:rPr>
                <w:sz w:val="24"/>
                <w:szCs w:val="24"/>
                <w:lang w:val="en-US"/>
              </w:rPr>
            </w:pPr>
            <w:r w:rsidRPr="00453FD8">
              <w:t>Mẫu số 02A TT79/TT-BTC</w:t>
            </w:r>
          </w:p>
        </w:tc>
        <w:tc>
          <w:tcPr>
            <w:tcW w:w="1079" w:type="pct"/>
            <w:tcBorders>
              <w:top w:val="nil"/>
              <w:left w:val="nil"/>
              <w:bottom w:val="single" w:sz="4" w:space="0" w:color="auto"/>
              <w:right w:val="single" w:sz="4" w:space="0" w:color="auto"/>
            </w:tcBorders>
            <w:vAlign w:val="bottom"/>
            <w:hideMark/>
          </w:tcPr>
          <w:p w14:paraId="6AA4E02D" w14:textId="67CC7E3E" w:rsidR="00CC1203" w:rsidRPr="00453FD8" w:rsidRDefault="00CC1203" w:rsidP="00CC1203">
            <w:pPr>
              <w:widowControl/>
              <w:autoSpaceDE/>
              <w:autoSpaceDN/>
              <w:rPr>
                <w:sz w:val="24"/>
                <w:szCs w:val="24"/>
                <w:lang w:val="en-US"/>
              </w:rPr>
            </w:pPr>
            <w:r w:rsidRPr="00453FD8">
              <w:t> </w:t>
            </w:r>
          </w:p>
        </w:tc>
      </w:tr>
      <w:tr w:rsidR="00A779AD" w:rsidRPr="00453FD8" w14:paraId="3D0E9085"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6F6DB168" w14:textId="37A81139" w:rsidR="00CC1203" w:rsidRPr="00453FD8" w:rsidRDefault="00CC1203" w:rsidP="00CC1203">
            <w:pPr>
              <w:widowControl/>
              <w:autoSpaceDE/>
              <w:autoSpaceDN/>
              <w:jc w:val="center"/>
              <w:rPr>
                <w:sz w:val="24"/>
                <w:szCs w:val="24"/>
                <w:lang w:val="en-US"/>
              </w:rPr>
            </w:pPr>
            <w:r w:rsidRPr="00453FD8">
              <w:t>70</w:t>
            </w:r>
          </w:p>
        </w:tc>
        <w:tc>
          <w:tcPr>
            <w:tcW w:w="1688" w:type="pct"/>
            <w:tcBorders>
              <w:top w:val="nil"/>
              <w:left w:val="nil"/>
              <w:bottom w:val="single" w:sz="4" w:space="0" w:color="auto"/>
              <w:right w:val="single" w:sz="4" w:space="0" w:color="auto"/>
            </w:tcBorders>
            <w:vAlign w:val="center"/>
            <w:hideMark/>
          </w:tcPr>
          <w:p w14:paraId="5E3BE05C" w14:textId="1458A402" w:rsidR="00CC1203" w:rsidRPr="00453FD8" w:rsidRDefault="00CC1203" w:rsidP="00CC1203">
            <w:pPr>
              <w:widowControl/>
              <w:autoSpaceDE/>
              <w:autoSpaceDN/>
              <w:rPr>
                <w:sz w:val="24"/>
                <w:szCs w:val="24"/>
                <w:lang w:val="en-US"/>
              </w:rPr>
            </w:pPr>
            <w:r w:rsidRPr="00453FD8">
              <w:t>Báo cáo thẩm định kế hoạch LCNT</w:t>
            </w:r>
          </w:p>
        </w:tc>
        <w:tc>
          <w:tcPr>
            <w:tcW w:w="773" w:type="pct"/>
            <w:tcBorders>
              <w:top w:val="nil"/>
              <w:left w:val="nil"/>
              <w:bottom w:val="single" w:sz="4" w:space="0" w:color="auto"/>
              <w:right w:val="single" w:sz="4" w:space="0" w:color="auto"/>
            </w:tcBorders>
            <w:vAlign w:val="center"/>
            <w:hideMark/>
          </w:tcPr>
          <w:p w14:paraId="3A1B13BF" w14:textId="277112EA" w:rsidR="00CC1203" w:rsidRPr="00453FD8" w:rsidRDefault="00CC1203" w:rsidP="00CC1203">
            <w:pPr>
              <w:widowControl/>
              <w:autoSpaceDE/>
              <w:autoSpaceDN/>
              <w:jc w:val="center"/>
              <w:rPr>
                <w:sz w:val="24"/>
                <w:szCs w:val="24"/>
                <w:lang w:val="en-US"/>
              </w:rPr>
            </w:pPr>
            <w:r w:rsidRPr="00453FD8">
              <w:t>Phòng HC-KT</w:t>
            </w:r>
          </w:p>
        </w:tc>
        <w:tc>
          <w:tcPr>
            <w:tcW w:w="1208" w:type="pct"/>
            <w:tcBorders>
              <w:top w:val="nil"/>
              <w:left w:val="nil"/>
              <w:bottom w:val="single" w:sz="4" w:space="0" w:color="auto"/>
              <w:right w:val="single" w:sz="4" w:space="0" w:color="auto"/>
            </w:tcBorders>
            <w:vAlign w:val="center"/>
            <w:hideMark/>
          </w:tcPr>
          <w:p w14:paraId="3BD15690" w14:textId="73075831" w:rsidR="00CC1203" w:rsidRPr="00453FD8" w:rsidRDefault="00CC1203" w:rsidP="00CC1203">
            <w:pPr>
              <w:widowControl/>
              <w:autoSpaceDE/>
              <w:autoSpaceDN/>
              <w:jc w:val="center"/>
              <w:rPr>
                <w:sz w:val="24"/>
                <w:szCs w:val="24"/>
                <w:lang w:val="en-US"/>
              </w:rPr>
            </w:pPr>
            <w:r w:rsidRPr="00453FD8">
              <w:t>Mẫu số 02B TT22/2024/TT-BKHDT</w:t>
            </w:r>
          </w:p>
        </w:tc>
        <w:tc>
          <w:tcPr>
            <w:tcW w:w="1079" w:type="pct"/>
            <w:tcBorders>
              <w:top w:val="nil"/>
              <w:left w:val="nil"/>
              <w:bottom w:val="single" w:sz="4" w:space="0" w:color="auto"/>
              <w:right w:val="single" w:sz="4" w:space="0" w:color="auto"/>
            </w:tcBorders>
            <w:vAlign w:val="bottom"/>
            <w:hideMark/>
          </w:tcPr>
          <w:p w14:paraId="68F2936C" w14:textId="56CD9B1E" w:rsidR="00CC1203" w:rsidRPr="00453FD8" w:rsidRDefault="00CC1203" w:rsidP="00CC1203">
            <w:pPr>
              <w:widowControl/>
              <w:autoSpaceDE/>
              <w:autoSpaceDN/>
              <w:rPr>
                <w:sz w:val="24"/>
                <w:szCs w:val="24"/>
                <w:lang w:val="en-US"/>
              </w:rPr>
            </w:pPr>
            <w:r w:rsidRPr="00453FD8">
              <w:t> </w:t>
            </w:r>
          </w:p>
        </w:tc>
      </w:tr>
      <w:tr w:rsidR="00A779AD" w:rsidRPr="00453FD8" w14:paraId="5E227747"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72CB0293" w14:textId="1DD0B366" w:rsidR="00CC1203" w:rsidRPr="00453FD8" w:rsidRDefault="00CC1203" w:rsidP="00CC1203">
            <w:pPr>
              <w:widowControl/>
              <w:autoSpaceDE/>
              <w:autoSpaceDN/>
              <w:jc w:val="center"/>
              <w:rPr>
                <w:sz w:val="24"/>
                <w:szCs w:val="24"/>
                <w:lang w:val="en-US"/>
              </w:rPr>
            </w:pPr>
            <w:r w:rsidRPr="00453FD8">
              <w:t>71</w:t>
            </w:r>
          </w:p>
        </w:tc>
        <w:tc>
          <w:tcPr>
            <w:tcW w:w="1688" w:type="pct"/>
            <w:tcBorders>
              <w:top w:val="nil"/>
              <w:left w:val="nil"/>
              <w:bottom w:val="single" w:sz="4" w:space="0" w:color="auto"/>
              <w:right w:val="single" w:sz="4" w:space="0" w:color="auto"/>
            </w:tcBorders>
            <w:vAlign w:val="center"/>
            <w:hideMark/>
          </w:tcPr>
          <w:p w14:paraId="712EAD72" w14:textId="2A3AD617" w:rsidR="00CC1203" w:rsidRPr="00453FD8" w:rsidRDefault="00CC1203" w:rsidP="00CC1203">
            <w:pPr>
              <w:widowControl/>
              <w:autoSpaceDE/>
              <w:autoSpaceDN/>
              <w:rPr>
                <w:sz w:val="24"/>
                <w:szCs w:val="24"/>
                <w:lang w:val="en-US"/>
              </w:rPr>
            </w:pPr>
            <w:r w:rsidRPr="00453FD8">
              <w:t xml:space="preserve">Quyết định phê duyệt kế hoạch LCNT </w:t>
            </w:r>
          </w:p>
        </w:tc>
        <w:tc>
          <w:tcPr>
            <w:tcW w:w="773" w:type="pct"/>
            <w:tcBorders>
              <w:top w:val="nil"/>
              <w:left w:val="nil"/>
              <w:bottom w:val="single" w:sz="4" w:space="0" w:color="auto"/>
              <w:right w:val="single" w:sz="4" w:space="0" w:color="auto"/>
            </w:tcBorders>
            <w:vAlign w:val="center"/>
            <w:hideMark/>
          </w:tcPr>
          <w:p w14:paraId="26C0EBEC" w14:textId="1C587EC5"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522779CD" w14:textId="5A8F2A4C" w:rsidR="00CC1203" w:rsidRPr="00453FD8" w:rsidRDefault="00CC1203" w:rsidP="00CC1203">
            <w:pPr>
              <w:widowControl/>
              <w:autoSpaceDE/>
              <w:autoSpaceDN/>
              <w:jc w:val="center"/>
              <w:rPr>
                <w:sz w:val="24"/>
                <w:szCs w:val="24"/>
                <w:lang w:val="en-US"/>
              </w:rPr>
            </w:pPr>
            <w:r w:rsidRPr="00453FD8">
              <w:t>Mẫu số 02B TT79/TT-BTC</w:t>
            </w:r>
          </w:p>
        </w:tc>
        <w:tc>
          <w:tcPr>
            <w:tcW w:w="1079" w:type="pct"/>
            <w:tcBorders>
              <w:top w:val="nil"/>
              <w:left w:val="nil"/>
              <w:bottom w:val="single" w:sz="4" w:space="0" w:color="auto"/>
              <w:right w:val="single" w:sz="4" w:space="0" w:color="auto"/>
            </w:tcBorders>
            <w:vAlign w:val="bottom"/>
            <w:hideMark/>
          </w:tcPr>
          <w:p w14:paraId="4F7888BC" w14:textId="330FFAA7" w:rsidR="00CC1203" w:rsidRPr="00453FD8" w:rsidRDefault="00CC1203" w:rsidP="00CC1203">
            <w:pPr>
              <w:widowControl/>
              <w:autoSpaceDE/>
              <w:autoSpaceDN/>
              <w:rPr>
                <w:sz w:val="24"/>
                <w:szCs w:val="24"/>
                <w:lang w:val="en-US"/>
              </w:rPr>
            </w:pPr>
            <w:r w:rsidRPr="00453FD8">
              <w:t> </w:t>
            </w:r>
          </w:p>
        </w:tc>
      </w:tr>
      <w:tr w:rsidR="00A779AD" w:rsidRPr="00453FD8" w14:paraId="1E0B1CB6" w14:textId="77777777" w:rsidTr="006100B5">
        <w:trPr>
          <w:trHeight w:val="810"/>
        </w:trPr>
        <w:tc>
          <w:tcPr>
            <w:tcW w:w="252" w:type="pct"/>
            <w:tcBorders>
              <w:top w:val="nil"/>
              <w:left w:val="single" w:sz="4" w:space="0" w:color="auto"/>
              <w:bottom w:val="single" w:sz="4" w:space="0" w:color="auto"/>
              <w:right w:val="single" w:sz="4" w:space="0" w:color="auto"/>
            </w:tcBorders>
            <w:vAlign w:val="center"/>
            <w:hideMark/>
          </w:tcPr>
          <w:p w14:paraId="6B46B69B" w14:textId="7C3AE532" w:rsidR="00CC1203" w:rsidRPr="00453FD8" w:rsidRDefault="00CC1203" w:rsidP="00CC1203">
            <w:pPr>
              <w:widowControl/>
              <w:autoSpaceDE/>
              <w:autoSpaceDN/>
              <w:jc w:val="center"/>
              <w:rPr>
                <w:sz w:val="24"/>
                <w:szCs w:val="24"/>
                <w:lang w:val="en-US"/>
              </w:rPr>
            </w:pPr>
            <w:r w:rsidRPr="00453FD8">
              <w:t>72</w:t>
            </w:r>
          </w:p>
        </w:tc>
        <w:tc>
          <w:tcPr>
            <w:tcW w:w="1688" w:type="pct"/>
            <w:tcBorders>
              <w:top w:val="nil"/>
              <w:left w:val="nil"/>
              <w:bottom w:val="single" w:sz="4" w:space="0" w:color="auto"/>
              <w:right w:val="single" w:sz="4" w:space="0" w:color="auto"/>
            </w:tcBorders>
            <w:vAlign w:val="center"/>
            <w:hideMark/>
          </w:tcPr>
          <w:p w14:paraId="12D85405" w14:textId="595F1F9F" w:rsidR="00CC1203" w:rsidRPr="00453FD8" w:rsidRDefault="00CC1203" w:rsidP="00CC1203">
            <w:pPr>
              <w:widowControl/>
              <w:autoSpaceDE/>
              <w:autoSpaceDN/>
              <w:rPr>
                <w:sz w:val="24"/>
                <w:szCs w:val="24"/>
                <w:lang w:val="en-US"/>
              </w:rPr>
            </w:pPr>
            <w:r w:rsidRPr="00453FD8">
              <w:t>Kết quả đăng tải công khai lên mạng đấu thầu</w:t>
            </w:r>
          </w:p>
        </w:tc>
        <w:tc>
          <w:tcPr>
            <w:tcW w:w="773" w:type="pct"/>
            <w:tcBorders>
              <w:top w:val="nil"/>
              <w:left w:val="nil"/>
              <w:bottom w:val="single" w:sz="4" w:space="0" w:color="auto"/>
              <w:right w:val="single" w:sz="4" w:space="0" w:color="auto"/>
            </w:tcBorders>
            <w:vAlign w:val="center"/>
            <w:hideMark/>
          </w:tcPr>
          <w:p w14:paraId="101BF319" w14:textId="739F689C" w:rsidR="00CC1203" w:rsidRPr="00453FD8" w:rsidRDefault="00CC1203" w:rsidP="00CC1203">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1B49D12A" w14:textId="6B51453E"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79E9EBE1" w14:textId="7E3D28E7" w:rsidR="00CC1203" w:rsidRPr="00453FD8" w:rsidRDefault="00CC1203" w:rsidP="00CC1203">
            <w:pPr>
              <w:widowControl/>
              <w:autoSpaceDE/>
              <w:autoSpaceDN/>
              <w:jc w:val="center"/>
              <w:rPr>
                <w:sz w:val="24"/>
                <w:szCs w:val="24"/>
                <w:lang w:val="en-US"/>
              </w:rPr>
            </w:pPr>
            <w:r w:rsidRPr="00453FD8">
              <w:t xml:space="preserve">Đăng tải trong 05 ngày làm việc </w:t>
            </w:r>
          </w:p>
        </w:tc>
      </w:tr>
      <w:tr w:rsidR="00A779AD" w:rsidRPr="00453FD8" w14:paraId="19FEE1AD" w14:textId="77777777" w:rsidTr="006100B5">
        <w:trPr>
          <w:trHeight w:val="945"/>
        </w:trPr>
        <w:tc>
          <w:tcPr>
            <w:tcW w:w="252" w:type="pct"/>
            <w:tcBorders>
              <w:top w:val="nil"/>
              <w:left w:val="single" w:sz="4" w:space="0" w:color="auto"/>
              <w:bottom w:val="single" w:sz="4" w:space="0" w:color="auto"/>
              <w:right w:val="single" w:sz="4" w:space="0" w:color="auto"/>
            </w:tcBorders>
            <w:vAlign w:val="center"/>
            <w:hideMark/>
          </w:tcPr>
          <w:p w14:paraId="2B594344" w14:textId="2A6F58CD" w:rsidR="00CC1203" w:rsidRPr="00453FD8" w:rsidRDefault="00CC1203" w:rsidP="00CC1203">
            <w:pPr>
              <w:widowControl/>
              <w:autoSpaceDE/>
              <w:autoSpaceDN/>
              <w:jc w:val="center"/>
              <w:rPr>
                <w:sz w:val="24"/>
                <w:szCs w:val="24"/>
                <w:lang w:val="en-US"/>
              </w:rPr>
            </w:pPr>
            <w:r w:rsidRPr="00453FD8">
              <w:t> </w:t>
            </w:r>
          </w:p>
        </w:tc>
        <w:tc>
          <w:tcPr>
            <w:tcW w:w="1688" w:type="pct"/>
            <w:tcBorders>
              <w:top w:val="nil"/>
              <w:left w:val="nil"/>
              <w:bottom w:val="single" w:sz="4" w:space="0" w:color="auto"/>
              <w:right w:val="single" w:sz="4" w:space="0" w:color="auto"/>
            </w:tcBorders>
            <w:vAlign w:val="center"/>
            <w:hideMark/>
          </w:tcPr>
          <w:p w14:paraId="1A7656AE" w14:textId="1A14C941" w:rsidR="00CC1203" w:rsidRPr="00453FD8" w:rsidRDefault="00CC1203" w:rsidP="00CC1203">
            <w:pPr>
              <w:widowControl/>
              <w:autoSpaceDE/>
              <w:autoSpaceDN/>
              <w:rPr>
                <w:b/>
                <w:bCs/>
                <w:sz w:val="24"/>
                <w:szCs w:val="24"/>
                <w:lang w:val="en-US"/>
              </w:rPr>
            </w:pPr>
            <w:r w:rsidRPr="00453FD8">
              <w:rPr>
                <w:b/>
                <w:bCs/>
              </w:rPr>
              <w:t>Gói thầu QLDA</w:t>
            </w:r>
          </w:p>
        </w:tc>
        <w:tc>
          <w:tcPr>
            <w:tcW w:w="773" w:type="pct"/>
            <w:tcBorders>
              <w:top w:val="nil"/>
              <w:left w:val="nil"/>
              <w:bottom w:val="single" w:sz="4" w:space="0" w:color="auto"/>
              <w:right w:val="single" w:sz="4" w:space="0" w:color="auto"/>
            </w:tcBorders>
            <w:vAlign w:val="center"/>
            <w:hideMark/>
          </w:tcPr>
          <w:p w14:paraId="48E815EC" w14:textId="104F868F"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0A9DC7DE" w14:textId="04548AF5"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62094DE9" w14:textId="172E0693" w:rsidR="00CC1203" w:rsidRPr="00453FD8" w:rsidRDefault="00CC1203" w:rsidP="00CC1203">
            <w:pPr>
              <w:widowControl/>
              <w:autoSpaceDE/>
              <w:autoSpaceDN/>
              <w:jc w:val="center"/>
              <w:rPr>
                <w:sz w:val="24"/>
                <w:szCs w:val="24"/>
                <w:lang w:val="en-US"/>
              </w:rPr>
            </w:pPr>
            <w:r w:rsidRPr="00453FD8">
              <w:t>Đối với nhiệm vụ có dự toán kinh phí thực hiện dưới 500 triệu đồng: Không thực hiện quản lý dự án</w:t>
            </w:r>
          </w:p>
        </w:tc>
      </w:tr>
      <w:tr w:rsidR="00A779AD" w:rsidRPr="00453FD8" w14:paraId="293AD3F6"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62247141" w14:textId="48B351FC" w:rsidR="00CC1203" w:rsidRPr="00453FD8" w:rsidRDefault="00CC1203" w:rsidP="00CC1203">
            <w:pPr>
              <w:widowControl/>
              <w:autoSpaceDE/>
              <w:autoSpaceDN/>
              <w:jc w:val="center"/>
              <w:rPr>
                <w:sz w:val="24"/>
                <w:szCs w:val="24"/>
                <w:lang w:val="en-US"/>
              </w:rPr>
            </w:pPr>
            <w:r w:rsidRPr="00453FD8">
              <w:lastRenderedPageBreak/>
              <w:t>73</w:t>
            </w:r>
          </w:p>
        </w:tc>
        <w:tc>
          <w:tcPr>
            <w:tcW w:w="1688" w:type="pct"/>
            <w:tcBorders>
              <w:top w:val="nil"/>
              <w:left w:val="nil"/>
              <w:bottom w:val="single" w:sz="4" w:space="0" w:color="auto"/>
              <w:right w:val="single" w:sz="4" w:space="0" w:color="auto"/>
            </w:tcBorders>
            <w:vAlign w:val="center"/>
            <w:hideMark/>
          </w:tcPr>
          <w:p w14:paraId="2B19A86D" w14:textId="65BAB144" w:rsidR="00CC1203" w:rsidRPr="00453FD8" w:rsidRDefault="00CC1203" w:rsidP="00CC1203">
            <w:pPr>
              <w:widowControl/>
              <w:autoSpaceDE/>
              <w:autoSpaceDN/>
              <w:jc w:val="both"/>
              <w:rPr>
                <w:sz w:val="24"/>
                <w:szCs w:val="24"/>
                <w:lang w:val="en-US"/>
              </w:rPr>
            </w:pPr>
            <w:r w:rsidRPr="00453FD8">
              <w:t>Dự thảo hợp đồng tư vấn</w:t>
            </w:r>
          </w:p>
        </w:tc>
        <w:tc>
          <w:tcPr>
            <w:tcW w:w="773" w:type="pct"/>
            <w:tcBorders>
              <w:top w:val="nil"/>
              <w:left w:val="nil"/>
              <w:bottom w:val="single" w:sz="4" w:space="0" w:color="auto"/>
              <w:right w:val="single" w:sz="4" w:space="0" w:color="auto"/>
            </w:tcBorders>
            <w:vAlign w:val="center"/>
            <w:hideMark/>
          </w:tcPr>
          <w:p w14:paraId="125F20F6" w14:textId="231E4B93" w:rsidR="00CC1203" w:rsidRPr="00453FD8" w:rsidRDefault="00CC1203" w:rsidP="00CC1203">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66803C28" w14:textId="03D7DB2E" w:rsidR="00CC1203" w:rsidRPr="00453FD8" w:rsidRDefault="00CC1203" w:rsidP="00CC1203">
            <w:pPr>
              <w:widowControl/>
              <w:autoSpaceDE/>
              <w:autoSpaceDN/>
              <w:jc w:val="center"/>
              <w:rPr>
                <w:sz w:val="24"/>
                <w:szCs w:val="24"/>
                <w:lang w:val="en-US"/>
              </w:rPr>
            </w:pPr>
            <w:r w:rsidRPr="00453FD8">
              <w:t>Phụ lục II thông tư 02/2023/TT-BXD</w:t>
            </w:r>
          </w:p>
        </w:tc>
        <w:tc>
          <w:tcPr>
            <w:tcW w:w="1079" w:type="pct"/>
            <w:tcBorders>
              <w:top w:val="nil"/>
              <w:left w:val="nil"/>
              <w:bottom w:val="single" w:sz="4" w:space="0" w:color="auto"/>
              <w:right w:val="single" w:sz="4" w:space="0" w:color="auto"/>
            </w:tcBorders>
            <w:vAlign w:val="center"/>
            <w:hideMark/>
          </w:tcPr>
          <w:p w14:paraId="6090AC9C" w14:textId="21A9BA11" w:rsidR="00CC1203" w:rsidRPr="00453FD8" w:rsidRDefault="00CC1203" w:rsidP="00CC1203">
            <w:pPr>
              <w:widowControl/>
              <w:autoSpaceDE/>
              <w:autoSpaceDN/>
              <w:jc w:val="both"/>
              <w:rPr>
                <w:sz w:val="24"/>
                <w:szCs w:val="24"/>
                <w:lang w:val="en-US"/>
              </w:rPr>
            </w:pPr>
            <w:r w:rsidRPr="00453FD8">
              <w:t> </w:t>
            </w:r>
          </w:p>
        </w:tc>
      </w:tr>
      <w:tr w:rsidR="00A779AD" w:rsidRPr="00453FD8" w14:paraId="0FC347D2"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50E23E70" w14:textId="37900EF8" w:rsidR="00CC1203" w:rsidRPr="00453FD8" w:rsidRDefault="00CC1203" w:rsidP="00CC1203">
            <w:pPr>
              <w:widowControl/>
              <w:autoSpaceDE/>
              <w:autoSpaceDN/>
              <w:jc w:val="center"/>
              <w:rPr>
                <w:sz w:val="24"/>
                <w:szCs w:val="24"/>
                <w:lang w:val="en-US"/>
              </w:rPr>
            </w:pPr>
            <w:r w:rsidRPr="00453FD8">
              <w:t>74</w:t>
            </w:r>
          </w:p>
        </w:tc>
        <w:tc>
          <w:tcPr>
            <w:tcW w:w="1688" w:type="pct"/>
            <w:tcBorders>
              <w:top w:val="nil"/>
              <w:left w:val="nil"/>
              <w:bottom w:val="single" w:sz="4" w:space="0" w:color="auto"/>
              <w:right w:val="single" w:sz="4" w:space="0" w:color="auto"/>
            </w:tcBorders>
            <w:vAlign w:val="center"/>
            <w:hideMark/>
          </w:tcPr>
          <w:p w14:paraId="12821FC3" w14:textId="51D1FEF1" w:rsidR="00CC1203" w:rsidRPr="00453FD8" w:rsidRDefault="00CC1203" w:rsidP="00CC1203">
            <w:pPr>
              <w:widowControl/>
              <w:autoSpaceDE/>
              <w:autoSpaceDN/>
              <w:jc w:val="both"/>
              <w:rPr>
                <w:sz w:val="24"/>
                <w:szCs w:val="24"/>
                <w:lang w:val="en-US"/>
              </w:rPr>
            </w:pPr>
            <w:r w:rsidRPr="00453FD8">
              <w:t>Thư mời tham gia gói thầu tư vấn</w:t>
            </w:r>
          </w:p>
        </w:tc>
        <w:tc>
          <w:tcPr>
            <w:tcW w:w="773" w:type="pct"/>
            <w:tcBorders>
              <w:top w:val="nil"/>
              <w:left w:val="nil"/>
              <w:bottom w:val="single" w:sz="4" w:space="0" w:color="auto"/>
              <w:right w:val="single" w:sz="4" w:space="0" w:color="auto"/>
            </w:tcBorders>
            <w:vAlign w:val="center"/>
            <w:hideMark/>
          </w:tcPr>
          <w:p w14:paraId="250943D9" w14:textId="0788E76E"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6F7CA4A9" w14:textId="1D9AD32E"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1BC5D684" w14:textId="57840338" w:rsidR="00CC1203" w:rsidRPr="00453FD8" w:rsidRDefault="00CC1203" w:rsidP="00CC1203">
            <w:pPr>
              <w:widowControl/>
              <w:autoSpaceDE/>
              <w:autoSpaceDN/>
              <w:jc w:val="both"/>
              <w:rPr>
                <w:sz w:val="24"/>
                <w:szCs w:val="24"/>
                <w:lang w:val="en-US"/>
              </w:rPr>
            </w:pPr>
            <w:r w:rsidRPr="00453FD8">
              <w:t> </w:t>
            </w:r>
          </w:p>
        </w:tc>
      </w:tr>
      <w:tr w:rsidR="00A779AD" w:rsidRPr="00453FD8" w14:paraId="224321A5"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51A6E9CD" w14:textId="041BCF65" w:rsidR="00CC1203" w:rsidRPr="00453FD8" w:rsidRDefault="00CC1203" w:rsidP="00CC1203">
            <w:pPr>
              <w:widowControl/>
              <w:autoSpaceDE/>
              <w:autoSpaceDN/>
              <w:jc w:val="center"/>
              <w:rPr>
                <w:sz w:val="24"/>
                <w:szCs w:val="24"/>
                <w:lang w:val="en-US"/>
              </w:rPr>
            </w:pPr>
            <w:r w:rsidRPr="00453FD8">
              <w:t>75</w:t>
            </w:r>
          </w:p>
        </w:tc>
        <w:tc>
          <w:tcPr>
            <w:tcW w:w="1688" w:type="pct"/>
            <w:tcBorders>
              <w:top w:val="nil"/>
              <w:left w:val="nil"/>
              <w:bottom w:val="single" w:sz="4" w:space="0" w:color="auto"/>
              <w:right w:val="single" w:sz="4" w:space="0" w:color="auto"/>
            </w:tcBorders>
            <w:vAlign w:val="center"/>
            <w:hideMark/>
          </w:tcPr>
          <w:p w14:paraId="0B644540" w14:textId="48FE43E5" w:rsidR="00CC1203" w:rsidRPr="00453FD8" w:rsidRDefault="00CC1203" w:rsidP="00CC1203">
            <w:pPr>
              <w:widowControl/>
              <w:autoSpaceDE/>
              <w:autoSpaceDN/>
              <w:rPr>
                <w:sz w:val="24"/>
                <w:szCs w:val="24"/>
                <w:lang w:val="en-US"/>
              </w:rPr>
            </w:pPr>
            <w:r w:rsidRPr="00453FD8">
              <w:t>Hồ sơ năng lực, chứng chỉ hành nghề</w:t>
            </w:r>
          </w:p>
        </w:tc>
        <w:tc>
          <w:tcPr>
            <w:tcW w:w="773" w:type="pct"/>
            <w:tcBorders>
              <w:top w:val="nil"/>
              <w:left w:val="nil"/>
              <w:bottom w:val="single" w:sz="4" w:space="0" w:color="auto"/>
              <w:right w:val="single" w:sz="4" w:space="0" w:color="auto"/>
            </w:tcBorders>
            <w:vAlign w:val="center"/>
            <w:hideMark/>
          </w:tcPr>
          <w:p w14:paraId="20C171AF" w14:textId="019AA857" w:rsidR="00CC1203" w:rsidRPr="00453FD8" w:rsidRDefault="00CC1203" w:rsidP="00CC1203">
            <w:pPr>
              <w:widowControl/>
              <w:autoSpaceDE/>
              <w:autoSpaceDN/>
              <w:jc w:val="center"/>
              <w:rPr>
                <w:sz w:val="24"/>
                <w:szCs w:val="24"/>
                <w:lang w:val="en-US"/>
              </w:rPr>
            </w:pPr>
            <w:r w:rsidRPr="00453FD8">
              <w:t>Tư vấn</w:t>
            </w:r>
          </w:p>
        </w:tc>
        <w:tc>
          <w:tcPr>
            <w:tcW w:w="1208" w:type="pct"/>
            <w:tcBorders>
              <w:top w:val="nil"/>
              <w:left w:val="nil"/>
              <w:bottom w:val="single" w:sz="4" w:space="0" w:color="auto"/>
              <w:right w:val="single" w:sz="4" w:space="0" w:color="auto"/>
            </w:tcBorders>
            <w:vAlign w:val="center"/>
            <w:hideMark/>
          </w:tcPr>
          <w:p w14:paraId="3832FA5A" w14:textId="0B1EE8A3"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16BB15E1" w14:textId="1FC36678" w:rsidR="00CC1203" w:rsidRPr="00453FD8" w:rsidRDefault="00CC1203" w:rsidP="00CC1203">
            <w:pPr>
              <w:widowControl/>
              <w:autoSpaceDE/>
              <w:autoSpaceDN/>
              <w:rPr>
                <w:sz w:val="24"/>
                <w:szCs w:val="24"/>
                <w:lang w:val="en-US"/>
              </w:rPr>
            </w:pPr>
            <w:r w:rsidRPr="00453FD8">
              <w:t> </w:t>
            </w:r>
          </w:p>
        </w:tc>
      </w:tr>
      <w:tr w:rsidR="00A779AD" w:rsidRPr="00453FD8" w14:paraId="2C0D95CB"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46E86AB" w14:textId="534F2606" w:rsidR="00CC1203" w:rsidRPr="00453FD8" w:rsidRDefault="00CC1203" w:rsidP="00CC1203">
            <w:pPr>
              <w:widowControl/>
              <w:autoSpaceDE/>
              <w:autoSpaceDN/>
              <w:jc w:val="center"/>
              <w:rPr>
                <w:sz w:val="24"/>
                <w:szCs w:val="24"/>
                <w:lang w:val="en-US"/>
              </w:rPr>
            </w:pPr>
            <w:r w:rsidRPr="00453FD8">
              <w:t>76</w:t>
            </w:r>
          </w:p>
        </w:tc>
        <w:tc>
          <w:tcPr>
            <w:tcW w:w="1688" w:type="pct"/>
            <w:tcBorders>
              <w:top w:val="nil"/>
              <w:left w:val="nil"/>
              <w:bottom w:val="single" w:sz="4" w:space="0" w:color="auto"/>
              <w:right w:val="single" w:sz="4" w:space="0" w:color="auto"/>
            </w:tcBorders>
            <w:vAlign w:val="center"/>
            <w:hideMark/>
          </w:tcPr>
          <w:p w14:paraId="1F310BCA" w14:textId="2E45EA64" w:rsidR="00CC1203" w:rsidRPr="00453FD8" w:rsidRDefault="00CC1203" w:rsidP="00CC1203">
            <w:pPr>
              <w:widowControl/>
              <w:autoSpaceDE/>
              <w:autoSpaceDN/>
              <w:jc w:val="both"/>
              <w:rPr>
                <w:sz w:val="24"/>
                <w:szCs w:val="24"/>
                <w:lang w:val="en-US"/>
              </w:rPr>
            </w:pPr>
            <w:r w:rsidRPr="00453FD8">
              <w:t>Thương thảo, hoàn thiện, ký hợp đồng tư vấn</w:t>
            </w:r>
          </w:p>
        </w:tc>
        <w:tc>
          <w:tcPr>
            <w:tcW w:w="773" w:type="pct"/>
            <w:tcBorders>
              <w:top w:val="nil"/>
              <w:left w:val="nil"/>
              <w:bottom w:val="single" w:sz="4" w:space="0" w:color="auto"/>
              <w:right w:val="single" w:sz="4" w:space="0" w:color="auto"/>
            </w:tcBorders>
            <w:vAlign w:val="center"/>
            <w:hideMark/>
          </w:tcPr>
          <w:p w14:paraId="379E0AAB" w14:textId="1D8F6753" w:rsidR="00CC1203" w:rsidRPr="00453FD8" w:rsidRDefault="00CC1203" w:rsidP="00CC1203">
            <w:pPr>
              <w:widowControl/>
              <w:autoSpaceDE/>
              <w:autoSpaceDN/>
              <w:jc w:val="center"/>
              <w:rPr>
                <w:sz w:val="24"/>
                <w:szCs w:val="24"/>
                <w:lang w:val="en-US"/>
              </w:rPr>
            </w:pPr>
            <w:r w:rsidRPr="00453FD8">
              <w:t>Chủ đầu tư; Tư vấn</w:t>
            </w:r>
          </w:p>
        </w:tc>
        <w:tc>
          <w:tcPr>
            <w:tcW w:w="1208" w:type="pct"/>
            <w:tcBorders>
              <w:top w:val="nil"/>
              <w:left w:val="nil"/>
              <w:bottom w:val="single" w:sz="4" w:space="0" w:color="auto"/>
              <w:right w:val="single" w:sz="4" w:space="0" w:color="auto"/>
            </w:tcBorders>
            <w:vAlign w:val="center"/>
            <w:hideMark/>
          </w:tcPr>
          <w:p w14:paraId="450C0422" w14:textId="1BFBE996" w:rsidR="00CC1203" w:rsidRPr="00453FD8" w:rsidRDefault="00CC1203" w:rsidP="00CC1203">
            <w:pPr>
              <w:widowControl/>
              <w:autoSpaceDE/>
              <w:autoSpaceDN/>
              <w:jc w:val="center"/>
              <w:rPr>
                <w:sz w:val="24"/>
                <w:szCs w:val="24"/>
              </w:rPr>
            </w:pPr>
            <w:r w:rsidRPr="00453FD8">
              <w:t xml:space="preserve"> Phụ lục 4C, thông tư 79/2025/TT-BTC; Phụ lục II thông tư 02/2023/TT-BXD </w:t>
            </w:r>
          </w:p>
        </w:tc>
        <w:tc>
          <w:tcPr>
            <w:tcW w:w="1079" w:type="pct"/>
            <w:tcBorders>
              <w:top w:val="nil"/>
              <w:left w:val="nil"/>
              <w:bottom w:val="single" w:sz="4" w:space="0" w:color="auto"/>
              <w:right w:val="single" w:sz="4" w:space="0" w:color="auto"/>
            </w:tcBorders>
            <w:vAlign w:val="center"/>
            <w:hideMark/>
          </w:tcPr>
          <w:p w14:paraId="79076729" w14:textId="7B705A83" w:rsidR="00CC1203" w:rsidRPr="00453FD8" w:rsidRDefault="00CC1203" w:rsidP="00CC1203">
            <w:pPr>
              <w:widowControl/>
              <w:autoSpaceDE/>
              <w:autoSpaceDN/>
              <w:jc w:val="both"/>
              <w:rPr>
                <w:sz w:val="24"/>
                <w:szCs w:val="24"/>
              </w:rPr>
            </w:pPr>
            <w:r w:rsidRPr="00453FD8">
              <w:t> </w:t>
            </w:r>
          </w:p>
        </w:tc>
      </w:tr>
      <w:tr w:rsidR="00A779AD" w:rsidRPr="00453FD8" w14:paraId="19C6B969"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20385701" w14:textId="4F865C15" w:rsidR="00CC1203" w:rsidRPr="00453FD8" w:rsidRDefault="00CC1203" w:rsidP="00CC1203">
            <w:pPr>
              <w:widowControl/>
              <w:autoSpaceDE/>
              <w:autoSpaceDN/>
              <w:jc w:val="center"/>
              <w:rPr>
                <w:sz w:val="24"/>
                <w:szCs w:val="24"/>
                <w:lang w:val="en-US"/>
              </w:rPr>
            </w:pPr>
            <w:r w:rsidRPr="00453FD8">
              <w:t>77</w:t>
            </w:r>
          </w:p>
        </w:tc>
        <w:tc>
          <w:tcPr>
            <w:tcW w:w="1688" w:type="pct"/>
            <w:tcBorders>
              <w:top w:val="nil"/>
              <w:left w:val="nil"/>
              <w:bottom w:val="single" w:sz="4" w:space="0" w:color="auto"/>
              <w:right w:val="single" w:sz="4" w:space="0" w:color="auto"/>
            </w:tcBorders>
            <w:vAlign w:val="center"/>
            <w:hideMark/>
          </w:tcPr>
          <w:p w14:paraId="2C6E7511" w14:textId="19EA2176" w:rsidR="00CC1203" w:rsidRPr="00453FD8" w:rsidRDefault="00CC1203" w:rsidP="00CC1203">
            <w:pPr>
              <w:widowControl/>
              <w:autoSpaceDE/>
              <w:autoSpaceDN/>
              <w:jc w:val="both"/>
              <w:rPr>
                <w:sz w:val="24"/>
                <w:szCs w:val="24"/>
                <w:lang w:val="en-US"/>
              </w:rPr>
            </w:pPr>
            <w:r w:rsidRPr="00453FD8">
              <w:t>Tờ trình đề nghị phê duyệt KQLCNT gói thầu tư vấn</w:t>
            </w:r>
          </w:p>
        </w:tc>
        <w:tc>
          <w:tcPr>
            <w:tcW w:w="773" w:type="pct"/>
            <w:tcBorders>
              <w:top w:val="nil"/>
              <w:left w:val="nil"/>
              <w:bottom w:val="single" w:sz="4" w:space="0" w:color="auto"/>
              <w:right w:val="single" w:sz="4" w:space="0" w:color="auto"/>
            </w:tcBorders>
            <w:vAlign w:val="center"/>
            <w:hideMark/>
          </w:tcPr>
          <w:p w14:paraId="248DCD64" w14:textId="4C5EA7EE" w:rsidR="00CC1203" w:rsidRPr="00453FD8" w:rsidRDefault="00CC1203" w:rsidP="00CC1203">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6F0D425A" w14:textId="20BB6556"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6AB76C68" w14:textId="28E0DEB4" w:rsidR="00CC1203" w:rsidRPr="00453FD8" w:rsidRDefault="00CC1203" w:rsidP="00CC1203">
            <w:pPr>
              <w:widowControl/>
              <w:autoSpaceDE/>
              <w:autoSpaceDN/>
              <w:jc w:val="both"/>
              <w:rPr>
                <w:sz w:val="24"/>
                <w:szCs w:val="24"/>
                <w:lang w:val="en-US"/>
              </w:rPr>
            </w:pPr>
            <w:r w:rsidRPr="00453FD8">
              <w:t> </w:t>
            </w:r>
          </w:p>
        </w:tc>
      </w:tr>
      <w:tr w:rsidR="00A779AD" w:rsidRPr="00453FD8" w14:paraId="737C6765"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77C3ACA2" w14:textId="20761C8E" w:rsidR="00CC1203" w:rsidRPr="00453FD8" w:rsidRDefault="00CC1203" w:rsidP="00CC1203">
            <w:pPr>
              <w:widowControl/>
              <w:autoSpaceDE/>
              <w:autoSpaceDN/>
              <w:jc w:val="center"/>
              <w:rPr>
                <w:sz w:val="24"/>
                <w:szCs w:val="24"/>
                <w:lang w:val="en-US"/>
              </w:rPr>
            </w:pPr>
            <w:r w:rsidRPr="00453FD8">
              <w:t>78</w:t>
            </w:r>
          </w:p>
        </w:tc>
        <w:tc>
          <w:tcPr>
            <w:tcW w:w="1688" w:type="pct"/>
            <w:tcBorders>
              <w:top w:val="nil"/>
              <w:left w:val="nil"/>
              <w:bottom w:val="single" w:sz="4" w:space="0" w:color="auto"/>
              <w:right w:val="single" w:sz="4" w:space="0" w:color="auto"/>
            </w:tcBorders>
            <w:vAlign w:val="center"/>
            <w:hideMark/>
          </w:tcPr>
          <w:p w14:paraId="28C2CB99" w14:textId="19167430" w:rsidR="00CC1203" w:rsidRPr="00453FD8" w:rsidRDefault="00CC1203" w:rsidP="00CC1203">
            <w:pPr>
              <w:widowControl/>
              <w:autoSpaceDE/>
              <w:autoSpaceDN/>
              <w:jc w:val="both"/>
              <w:rPr>
                <w:sz w:val="24"/>
                <w:szCs w:val="24"/>
                <w:lang w:val="en-US"/>
              </w:rPr>
            </w:pPr>
            <w:r w:rsidRPr="00453FD8">
              <w:t>QĐ Phê duyệt KQLCNT tư vấn</w:t>
            </w:r>
          </w:p>
        </w:tc>
        <w:tc>
          <w:tcPr>
            <w:tcW w:w="773" w:type="pct"/>
            <w:tcBorders>
              <w:top w:val="nil"/>
              <w:left w:val="nil"/>
              <w:bottom w:val="single" w:sz="4" w:space="0" w:color="auto"/>
              <w:right w:val="single" w:sz="4" w:space="0" w:color="auto"/>
            </w:tcBorders>
            <w:vAlign w:val="center"/>
            <w:hideMark/>
          </w:tcPr>
          <w:p w14:paraId="54097317" w14:textId="3A94A781"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09911047" w14:textId="125B6F53" w:rsidR="00CC1203" w:rsidRPr="00453FD8" w:rsidRDefault="00CC1203" w:rsidP="00CC1203">
            <w:pPr>
              <w:widowControl/>
              <w:autoSpaceDE/>
              <w:autoSpaceDN/>
              <w:jc w:val="center"/>
              <w:rPr>
                <w:sz w:val="24"/>
                <w:szCs w:val="24"/>
                <w:lang w:val="en-US"/>
              </w:rPr>
            </w:pPr>
            <w:r w:rsidRPr="00453FD8">
              <w:t>Mẫu số 06/TTTN (Điều 33, nghị định 214/2025/NĐ-CP)</w:t>
            </w:r>
          </w:p>
        </w:tc>
        <w:tc>
          <w:tcPr>
            <w:tcW w:w="1079" w:type="pct"/>
            <w:tcBorders>
              <w:top w:val="nil"/>
              <w:left w:val="nil"/>
              <w:bottom w:val="single" w:sz="4" w:space="0" w:color="auto"/>
              <w:right w:val="single" w:sz="4" w:space="0" w:color="auto"/>
            </w:tcBorders>
            <w:vAlign w:val="center"/>
            <w:hideMark/>
          </w:tcPr>
          <w:p w14:paraId="1D2A1BE2" w14:textId="6E072430" w:rsidR="00CC1203" w:rsidRPr="00453FD8" w:rsidRDefault="00CC1203" w:rsidP="00CC1203">
            <w:pPr>
              <w:widowControl/>
              <w:autoSpaceDE/>
              <w:autoSpaceDN/>
              <w:jc w:val="both"/>
              <w:rPr>
                <w:sz w:val="24"/>
                <w:szCs w:val="24"/>
                <w:lang w:val="en-US"/>
              </w:rPr>
            </w:pPr>
            <w:r w:rsidRPr="00453FD8">
              <w:t> </w:t>
            </w:r>
          </w:p>
        </w:tc>
      </w:tr>
      <w:tr w:rsidR="00A779AD" w:rsidRPr="00453FD8" w14:paraId="6558BC11"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69773AC" w14:textId="72DCD9C2" w:rsidR="00CC1203" w:rsidRPr="00453FD8" w:rsidRDefault="00CC1203" w:rsidP="00CC1203">
            <w:pPr>
              <w:widowControl/>
              <w:autoSpaceDE/>
              <w:autoSpaceDN/>
              <w:jc w:val="center"/>
              <w:rPr>
                <w:sz w:val="24"/>
                <w:szCs w:val="24"/>
                <w:lang w:val="en-US"/>
              </w:rPr>
            </w:pPr>
            <w:r w:rsidRPr="00453FD8">
              <w:t>79</w:t>
            </w:r>
          </w:p>
        </w:tc>
        <w:tc>
          <w:tcPr>
            <w:tcW w:w="1688" w:type="pct"/>
            <w:tcBorders>
              <w:top w:val="nil"/>
              <w:left w:val="nil"/>
              <w:bottom w:val="single" w:sz="4" w:space="0" w:color="auto"/>
              <w:right w:val="single" w:sz="4" w:space="0" w:color="auto"/>
            </w:tcBorders>
            <w:vAlign w:val="center"/>
            <w:hideMark/>
          </w:tcPr>
          <w:p w14:paraId="7B3D4933" w14:textId="586F4A22" w:rsidR="00CC1203" w:rsidRPr="00453FD8" w:rsidRDefault="00CC1203" w:rsidP="00CC1203">
            <w:pPr>
              <w:widowControl/>
              <w:autoSpaceDE/>
              <w:autoSpaceDN/>
              <w:jc w:val="both"/>
              <w:rPr>
                <w:sz w:val="24"/>
                <w:szCs w:val="24"/>
                <w:lang w:val="en-US"/>
              </w:rPr>
            </w:pPr>
            <w:r w:rsidRPr="00453FD8">
              <w:t>Bản đăng tải KQLCNT trên mạng</w:t>
            </w:r>
          </w:p>
        </w:tc>
        <w:tc>
          <w:tcPr>
            <w:tcW w:w="773" w:type="pct"/>
            <w:tcBorders>
              <w:top w:val="nil"/>
              <w:left w:val="nil"/>
              <w:bottom w:val="single" w:sz="4" w:space="0" w:color="auto"/>
              <w:right w:val="single" w:sz="4" w:space="0" w:color="auto"/>
            </w:tcBorders>
            <w:vAlign w:val="center"/>
            <w:hideMark/>
          </w:tcPr>
          <w:p w14:paraId="792E20CF" w14:textId="6E1A18D6" w:rsidR="00CC1203" w:rsidRPr="00453FD8" w:rsidRDefault="00CC1203" w:rsidP="00CC1203">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79ADABFE" w14:textId="45152B15"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16AC26C9" w14:textId="44B8A129" w:rsidR="00CC1203" w:rsidRPr="00453FD8" w:rsidRDefault="00CC1203" w:rsidP="00CC1203">
            <w:pPr>
              <w:widowControl/>
              <w:autoSpaceDE/>
              <w:autoSpaceDN/>
              <w:jc w:val="center"/>
              <w:rPr>
                <w:sz w:val="24"/>
                <w:szCs w:val="24"/>
                <w:lang w:val="en-US"/>
              </w:rPr>
            </w:pPr>
            <w:r w:rsidRPr="00453FD8">
              <w:t xml:space="preserve">Đăng tải trong 05 ngày làm việc </w:t>
            </w:r>
          </w:p>
        </w:tc>
      </w:tr>
      <w:tr w:rsidR="00A779AD" w:rsidRPr="00453FD8" w14:paraId="17B11D7E"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1833CA38" w14:textId="254BF055" w:rsidR="00CC1203" w:rsidRPr="00453FD8" w:rsidRDefault="00CC1203" w:rsidP="00CC1203">
            <w:pPr>
              <w:widowControl/>
              <w:autoSpaceDE/>
              <w:autoSpaceDN/>
              <w:jc w:val="center"/>
              <w:rPr>
                <w:sz w:val="24"/>
                <w:szCs w:val="24"/>
                <w:lang w:val="en-US"/>
              </w:rPr>
            </w:pPr>
            <w:r w:rsidRPr="00453FD8">
              <w:t>80</w:t>
            </w:r>
          </w:p>
        </w:tc>
        <w:tc>
          <w:tcPr>
            <w:tcW w:w="1688" w:type="pct"/>
            <w:tcBorders>
              <w:top w:val="nil"/>
              <w:left w:val="nil"/>
              <w:bottom w:val="single" w:sz="4" w:space="0" w:color="auto"/>
              <w:right w:val="single" w:sz="4" w:space="0" w:color="auto"/>
            </w:tcBorders>
            <w:vAlign w:val="center"/>
            <w:hideMark/>
          </w:tcPr>
          <w:p w14:paraId="15E18B5B" w14:textId="27456100" w:rsidR="00CC1203" w:rsidRPr="00453FD8" w:rsidRDefault="00CC1203" w:rsidP="00CC1203">
            <w:pPr>
              <w:widowControl/>
              <w:autoSpaceDE/>
              <w:autoSpaceDN/>
              <w:rPr>
                <w:sz w:val="24"/>
                <w:szCs w:val="24"/>
                <w:lang w:val="en-US"/>
              </w:rPr>
            </w:pPr>
            <w:r w:rsidRPr="00453FD8">
              <w:t xml:space="preserve">Hợp đồng tư vấn </w:t>
            </w:r>
          </w:p>
        </w:tc>
        <w:tc>
          <w:tcPr>
            <w:tcW w:w="773" w:type="pct"/>
            <w:tcBorders>
              <w:top w:val="nil"/>
              <w:left w:val="nil"/>
              <w:bottom w:val="single" w:sz="4" w:space="0" w:color="auto"/>
              <w:right w:val="single" w:sz="4" w:space="0" w:color="auto"/>
            </w:tcBorders>
            <w:vAlign w:val="center"/>
            <w:hideMark/>
          </w:tcPr>
          <w:p w14:paraId="08ABE0B4" w14:textId="4446863A" w:rsidR="00CC1203" w:rsidRPr="00453FD8" w:rsidRDefault="00CC1203" w:rsidP="00CC1203">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44D8072C" w14:textId="4911683B"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2E97FC27" w14:textId="7DBF20EC" w:rsidR="00CC1203" w:rsidRPr="00453FD8" w:rsidRDefault="00CC1203" w:rsidP="00CC1203">
            <w:pPr>
              <w:widowControl/>
              <w:autoSpaceDE/>
              <w:autoSpaceDN/>
              <w:rPr>
                <w:sz w:val="24"/>
                <w:szCs w:val="24"/>
                <w:lang w:val="en-US"/>
              </w:rPr>
            </w:pPr>
            <w:r w:rsidRPr="00453FD8">
              <w:t> </w:t>
            </w:r>
          </w:p>
        </w:tc>
      </w:tr>
      <w:tr w:rsidR="00A779AD" w:rsidRPr="00453FD8" w14:paraId="4399E18F"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0C51C88" w14:textId="5DED8131" w:rsidR="00CC1203" w:rsidRPr="00453FD8" w:rsidRDefault="00CC1203" w:rsidP="00CC1203">
            <w:pPr>
              <w:widowControl/>
              <w:autoSpaceDE/>
              <w:autoSpaceDN/>
              <w:jc w:val="center"/>
              <w:rPr>
                <w:sz w:val="24"/>
                <w:szCs w:val="24"/>
                <w:lang w:val="en-US"/>
              </w:rPr>
            </w:pPr>
            <w:r w:rsidRPr="00453FD8">
              <w:t>81</w:t>
            </w:r>
          </w:p>
        </w:tc>
        <w:tc>
          <w:tcPr>
            <w:tcW w:w="1688" w:type="pct"/>
            <w:tcBorders>
              <w:top w:val="nil"/>
              <w:left w:val="nil"/>
              <w:bottom w:val="single" w:sz="4" w:space="0" w:color="auto"/>
              <w:right w:val="single" w:sz="4" w:space="0" w:color="auto"/>
            </w:tcBorders>
            <w:vAlign w:val="center"/>
            <w:hideMark/>
          </w:tcPr>
          <w:p w14:paraId="24E431E6" w14:textId="4C552340" w:rsidR="00CC1203" w:rsidRPr="00453FD8" w:rsidRDefault="00CC1203" w:rsidP="00CC1203">
            <w:pPr>
              <w:widowControl/>
              <w:autoSpaceDE/>
              <w:autoSpaceDN/>
              <w:rPr>
                <w:sz w:val="24"/>
                <w:szCs w:val="24"/>
                <w:lang w:val="en-US"/>
              </w:rPr>
            </w:pPr>
            <w:r w:rsidRPr="00453FD8">
              <w:t>Quyết định phân công nhiệm vụ của cá nhân tham gia QLDA</w:t>
            </w:r>
          </w:p>
        </w:tc>
        <w:tc>
          <w:tcPr>
            <w:tcW w:w="773" w:type="pct"/>
            <w:tcBorders>
              <w:top w:val="nil"/>
              <w:left w:val="nil"/>
              <w:bottom w:val="single" w:sz="4" w:space="0" w:color="auto"/>
              <w:right w:val="single" w:sz="4" w:space="0" w:color="auto"/>
            </w:tcBorders>
            <w:vAlign w:val="center"/>
            <w:hideMark/>
          </w:tcPr>
          <w:p w14:paraId="615B09A3" w14:textId="306A2C79" w:rsidR="00CC1203" w:rsidRPr="00453FD8" w:rsidRDefault="00CC1203" w:rsidP="00CC1203">
            <w:pPr>
              <w:widowControl/>
              <w:autoSpaceDE/>
              <w:autoSpaceDN/>
              <w:jc w:val="center"/>
              <w:rPr>
                <w:sz w:val="24"/>
                <w:szCs w:val="24"/>
                <w:lang w:val="en-US"/>
              </w:rPr>
            </w:pPr>
            <w:r w:rsidRPr="00453FD8">
              <w:t>Tư vấn</w:t>
            </w:r>
          </w:p>
        </w:tc>
        <w:tc>
          <w:tcPr>
            <w:tcW w:w="1208" w:type="pct"/>
            <w:tcBorders>
              <w:top w:val="nil"/>
              <w:left w:val="nil"/>
              <w:bottom w:val="single" w:sz="4" w:space="0" w:color="auto"/>
              <w:right w:val="single" w:sz="4" w:space="0" w:color="auto"/>
            </w:tcBorders>
            <w:vAlign w:val="center"/>
            <w:hideMark/>
          </w:tcPr>
          <w:p w14:paraId="7C8DA9AF" w14:textId="47452D44"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61B3A3A5" w14:textId="78A81B9D" w:rsidR="00CC1203" w:rsidRPr="00453FD8" w:rsidRDefault="00CC1203" w:rsidP="00CC1203">
            <w:pPr>
              <w:widowControl/>
              <w:autoSpaceDE/>
              <w:autoSpaceDN/>
              <w:rPr>
                <w:sz w:val="24"/>
                <w:szCs w:val="24"/>
                <w:lang w:val="en-US"/>
              </w:rPr>
            </w:pPr>
            <w:r w:rsidRPr="00453FD8">
              <w:t> </w:t>
            </w:r>
          </w:p>
        </w:tc>
      </w:tr>
      <w:tr w:rsidR="00A779AD" w:rsidRPr="00453FD8" w14:paraId="3C6072E2"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16F0504" w14:textId="5E9687D2" w:rsidR="00CC1203" w:rsidRPr="00453FD8" w:rsidRDefault="00CC1203" w:rsidP="00CC1203">
            <w:pPr>
              <w:widowControl/>
              <w:autoSpaceDE/>
              <w:autoSpaceDN/>
              <w:jc w:val="center"/>
              <w:rPr>
                <w:sz w:val="24"/>
                <w:szCs w:val="24"/>
                <w:lang w:val="en-US"/>
              </w:rPr>
            </w:pPr>
            <w:r w:rsidRPr="00453FD8">
              <w:t>82</w:t>
            </w:r>
          </w:p>
        </w:tc>
        <w:tc>
          <w:tcPr>
            <w:tcW w:w="1688" w:type="pct"/>
            <w:tcBorders>
              <w:top w:val="nil"/>
              <w:left w:val="nil"/>
              <w:bottom w:val="single" w:sz="4" w:space="0" w:color="auto"/>
              <w:right w:val="single" w:sz="4" w:space="0" w:color="auto"/>
            </w:tcBorders>
            <w:vAlign w:val="center"/>
            <w:hideMark/>
          </w:tcPr>
          <w:p w14:paraId="1B202AAB" w14:textId="314BBD75" w:rsidR="00CC1203" w:rsidRPr="00453FD8" w:rsidRDefault="00CC1203" w:rsidP="00CC1203">
            <w:pPr>
              <w:widowControl/>
              <w:autoSpaceDE/>
              <w:autoSpaceDN/>
              <w:rPr>
                <w:sz w:val="24"/>
                <w:szCs w:val="24"/>
                <w:lang w:val="en-US"/>
              </w:rPr>
            </w:pPr>
            <w:r w:rsidRPr="00453FD8">
              <w:t>Biên bản nghiệm thu tư vấn</w:t>
            </w:r>
          </w:p>
        </w:tc>
        <w:tc>
          <w:tcPr>
            <w:tcW w:w="773" w:type="pct"/>
            <w:tcBorders>
              <w:top w:val="nil"/>
              <w:left w:val="nil"/>
              <w:bottom w:val="single" w:sz="4" w:space="0" w:color="auto"/>
              <w:right w:val="single" w:sz="4" w:space="0" w:color="auto"/>
            </w:tcBorders>
            <w:vAlign w:val="center"/>
            <w:hideMark/>
          </w:tcPr>
          <w:p w14:paraId="3C11AF26" w14:textId="186B2F42" w:rsidR="00CC1203" w:rsidRPr="00453FD8" w:rsidRDefault="00CC1203" w:rsidP="00CC1203">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0D791FA9" w14:textId="2C52CD68"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7AC03FE7" w14:textId="0E578D0D" w:rsidR="00CC1203" w:rsidRPr="00453FD8" w:rsidRDefault="00CC1203" w:rsidP="00CC1203">
            <w:pPr>
              <w:widowControl/>
              <w:autoSpaceDE/>
              <w:autoSpaceDN/>
              <w:rPr>
                <w:sz w:val="24"/>
                <w:szCs w:val="24"/>
                <w:lang w:val="en-US"/>
              </w:rPr>
            </w:pPr>
            <w:r w:rsidRPr="00453FD8">
              <w:t> </w:t>
            </w:r>
          </w:p>
        </w:tc>
      </w:tr>
      <w:tr w:rsidR="00A779AD" w:rsidRPr="00453FD8" w14:paraId="324379E9"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5B242C94" w14:textId="32F8CF30" w:rsidR="00CC1203" w:rsidRPr="00453FD8" w:rsidRDefault="00CC1203" w:rsidP="00CC1203">
            <w:pPr>
              <w:widowControl/>
              <w:autoSpaceDE/>
              <w:autoSpaceDN/>
              <w:jc w:val="center"/>
              <w:rPr>
                <w:sz w:val="24"/>
                <w:szCs w:val="24"/>
                <w:lang w:val="en-US"/>
              </w:rPr>
            </w:pPr>
            <w:r w:rsidRPr="00453FD8">
              <w:t>83</w:t>
            </w:r>
          </w:p>
        </w:tc>
        <w:tc>
          <w:tcPr>
            <w:tcW w:w="1688" w:type="pct"/>
            <w:tcBorders>
              <w:top w:val="nil"/>
              <w:left w:val="nil"/>
              <w:bottom w:val="single" w:sz="4" w:space="0" w:color="auto"/>
              <w:right w:val="single" w:sz="4" w:space="0" w:color="auto"/>
            </w:tcBorders>
            <w:vAlign w:val="center"/>
            <w:hideMark/>
          </w:tcPr>
          <w:p w14:paraId="15CF19DC" w14:textId="0DDF2D21" w:rsidR="00CC1203" w:rsidRPr="00453FD8" w:rsidRDefault="00CC1203" w:rsidP="00CC1203">
            <w:pPr>
              <w:widowControl/>
              <w:autoSpaceDE/>
              <w:autoSpaceDN/>
              <w:rPr>
                <w:sz w:val="24"/>
                <w:szCs w:val="24"/>
                <w:lang w:val="en-US"/>
              </w:rPr>
            </w:pPr>
            <w:r w:rsidRPr="00453FD8">
              <w:t>Báo cáo QLDA (định kỳ)</w:t>
            </w:r>
          </w:p>
        </w:tc>
        <w:tc>
          <w:tcPr>
            <w:tcW w:w="773" w:type="pct"/>
            <w:tcBorders>
              <w:top w:val="nil"/>
              <w:left w:val="nil"/>
              <w:bottom w:val="single" w:sz="4" w:space="0" w:color="auto"/>
              <w:right w:val="single" w:sz="4" w:space="0" w:color="auto"/>
            </w:tcBorders>
            <w:vAlign w:val="center"/>
            <w:hideMark/>
          </w:tcPr>
          <w:p w14:paraId="451FDC92" w14:textId="4BD79D20" w:rsidR="00CC1203" w:rsidRPr="00453FD8" w:rsidRDefault="00CC1203" w:rsidP="00CC1203">
            <w:pPr>
              <w:widowControl/>
              <w:autoSpaceDE/>
              <w:autoSpaceDN/>
              <w:jc w:val="center"/>
              <w:rPr>
                <w:sz w:val="24"/>
                <w:szCs w:val="24"/>
                <w:lang w:val="en-US"/>
              </w:rPr>
            </w:pPr>
            <w:r w:rsidRPr="00453FD8">
              <w:t>Tư vấn</w:t>
            </w:r>
          </w:p>
        </w:tc>
        <w:tc>
          <w:tcPr>
            <w:tcW w:w="1208" w:type="pct"/>
            <w:tcBorders>
              <w:top w:val="nil"/>
              <w:left w:val="nil"/>
              <w:bottom w:val="single" w:sz="4" w:space="0" w:color="auto"/>
              <w:right w:val="single" w:sz="4" w:space="0" w:color="auto"/>
            </w:tcBorders>
            <w:vAlign w:val="center"/>
            <w:hideMark/>
          </w:tcPr>
          <w:p w14:paraId="725DAA19" w14:textId="6C8C64A9"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0E5371DA" w14:textId="212ECFD6" w:rsidR="00CC1203" w:rsidRPr="00453FD8" w:rsidRDefault="00CC1203" w:rsidP="00CC1203">
            <w:pPr>
              <w:widowControl/>
              <w:autoSpaceDE/>
              <w:autoSpaceDN/>
              <w:rPr>
                <w:sz w:val="24"/>
                <w:szCs w:val="24"/>
                <w:lang w:val="en-US"/>
              </w:rPr>
            </w:pPr>
            <w:r w:rsidRPr="00453FD8">
              <w:t> </w:t>
            </w:r>
          </w:p>
        </w:tc>
      </w:tr>
      <w:tr w:rsidR="00A779AD" w:rsidRPr="00453FD8" w14:paraId="35A6E964"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61A89E95" w14:textId="2F0498AE" w:rsidR="00CC1203" w:rsidRPr="00453FD8" w:rsidRDefault="00CC1203" w:rsidP="00CC1203">
            <w:pPr>
              <w:widowControl/>
              <w:autoSpaceDE/>
              <w:autoSpaceDN/>
              <w:jc w:val="center"/>
              <w:rPr>
                <w:sz w:val="24"/>
                <w:szCs w:val="24"/>
                <w:lang w:val="en-US"/>
              </w:rPr>
            </w:pPr>
            <w:r w:rsidRPr="00453FD8">
              <w:t>84</w:t>
            </w:r>
          </w:p>
        </w:tc>
        <w:tc>
          <w:tcPr>
            <w:tcW w:w="1688" w:type="pct"/>
            <w:tcBorders>
              <w:top w:val="nil"/>
              <w:left w:val="nil"/>
              <w:bottom w:val="single" w:sz="4" w:space="0" w:color="auto"/>
              <w:right w:val="single" w:sz="4" w:space="0" w:color="auto"/>
            </w:tcBorders>
            <w:vAlign w:val="center"/>
            <w:hideMark/>
          </w:tcPr>
          <w:p w14:paraId="1CD8AA26" w14:textId="71F88626" w:rsidR="00CC1203" w:rsidRPr="00453FD8" w:rsidRDefault="00CC1203" w:rsidP="00CC1203">
            <w:pPr>
              <w:widowControl/>
              <w:autoSpaceDE/>
              <w:autoSpaceDN/>
              <w:rPr>
                <w:sz w:val="24"/>
                <w:szCs w:val="24"/>
                <w:lang w:val="en-US"/>
              </w:rPr>
            </w:pPr>
            <w:r w:rsidRPr="00453FD8">
              <w:t>Hồ sơ thanh toán, quyết toán</w:t>
            </w:r>
          </w:p>
        </w:tc>
        <w:tc>
          <w:tcPr>
            <w:tcW w:w="773" w:type="pct"/>
            <w:tcBorders>
              <w:top w:val="nil"/>
              <w:left w:val="nil"/>
              <w:bottom w:val="single" w:sz="4" w:space="0" w:color="auto"/>
              <w:right w:val="single" w:sz="4" w:space="0" w:color="auto"/>
            </w:tcBorders>
            <w:vAlign w:val="center"/>
            <w:hideMark/>
          </w:tcPr>
          <w:p w14:paraId="3F043C7C" w14:textId="255F006A"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2091423B" w14:textId="2EAB4650"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7FA69B76" w14:textId="72D69276" w:rsidR="00CC1203" w:rsidRPr="00453FD8" w:rsidRDefault="00CC1203" w:rsidP="00CC1203">
            <w:pPr>
              <w:widowControl/>
              <w:autoSpaceDE/>
              <w:autoSpaceDN/>
              <w:rPr>
                <w:sz w:val="24"/>
                <w:szCs w:val="24"/>
                <w:lang w:val="en-US"/>
              </w:rPr>
            </w:pPr>
            <w:r w:rsidRPr="00453FD8">
              <w:t> </w:t>
            </w:r>
          </w:p>
        </w:tc>
      </w:tr>
      <w:tr w:rsidR="00A779AD" w:rsidRPr="00453FD8" w14:paraId="04F1905C"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5F546DFA" w14:textId="01ABE4BE"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450C090E" w14:textId="6A6B0EB7" w:rsidR="00CC1203" w:rsidRPr="00453FD8" w:rsidRDefault="00CC1203" w:rsidP="00CC1203">
            <w:pPr>
              <w:widowControl/>
              <w:autoSpaceDE/>
              <w:autoSpaceDN/>
              <w:rPr>
                <w:i/>
                <w:iCs/>
                <w:sz w:val="24"/>
                <w:szCs w:val="24"/>
                <w:lang w:val="en-US"/>
              </w:rPr>
            </w:pPr>
            <w:r w:rsidRPr="00453FD8">
              <w:rPr>
                <w:i/>
                <w:iCs/>
              </w:rPr>
              <w:t>Biên bản nghiệm thu</w:t>
            </w:r>
          </w:p>
        </w:tc>
        <w:tc>
          <w:tcPr>
            <w:tcW w:w="773" w:type="pct"/>
            <w:tcBorders>
              <w:top w:val="nil"/>
              <w:left w:val="nil"/>
              <w:bottom w:val="single" w:sz="4" w:space="0" w:color="auto"/>
              <w:right w:val="single" w:sz="4" w:space="0" w:color="auto"/>
            </w:tcBorders>
            <w:vAlign w:val="center"/>
            <w:hideMark/>
          </w:tcPr>
          <w:p w14:paraId="79C433E0" w14:textId="7D0101C4"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770717C0" w14:textId="67A2E232" w:rsidR="00CC1203" w:rsidRPr="00453FD8" w:rsidRDefault="00CC1203" w:rsidP="00CC1203">
            <w:pPr>
              <w:widowControl/>
              <w:autoSpaceDE/>
              <w:autoSpaceDN/>
              <w:jc w:val="center"/>
              <w:rPr>
                <w:i/>
                <w:iCs/>
                <w:sz w:val="24"/>
                <w:szCs w:val="24"/>
                <w:lang w:val="en-US"/>
              </w:rPr>
            </w:pPr>
            <w:r w:rsidRPr="00453FD8">
              <w:rPr>
                <w:i/>
                <w:iCs/>
              </w:rPr>
              <w:t xml:space="preserve">Mẫu số 07/TTTN </w:t>
            </w:r>
          </w:p>
        </w:tc>
        <w:tc>
          <w:tcPr>
            <w:tcW w:w="1079" w:type="pct"/>
            <w:tcBorders>
              <w:top w:val="nil"/>
              <w:left w:val="nil"/>
              <w:bottom w:val="single" w:sz="4" w:space="0" w:color="auto"/>
              <w:right w:val="single" w:sz="4" w:space="0" w:color="auto"/>
            </w:tcBorders>
            <w:vAlign w:val="bottom"/>
            <w:hideMark/>
          </w:tcPr>
          <w:p w14:paraId="662718DC" w14:textId="38B38EB2" w:rsidR="00CC1203" w:rsidRPr="00453FD8" w:rsidRDefault="00CC1203" w:rsidP="00CC1203">
            <w:pPr>
              <w:widowControl/>
              <w:autoSpaceDE/>
              <w:autoSpaceDN/>
              <w:rPr>
                <w:i/>
                <w:iCs/>
                <w:sz w:val="24"/>
                <w:szCs w:val="24"/>
                <w:lang w:val="en-US"/>
              </w:rPr>
            </w:pPr>
            <w:r w:rsidRPr="00453FD8">
              <w:rPr>
                <w:i/>
                <w:iCs/>
              </w:rPr>
              <w:t> </w:t>
            </w:r>
          </w:p>
        </w:tc>
      </w:tr>
      <w:tr w:rsidR="00A779AD" w:rsidRPr="00453FD8" w14:paraId="2CCBD9C1"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423BC422" w14:textId="596A7DFD"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09E0145C" w14:textId="1BEA4DFE" w:rsidR="00CC1203" w:rsidRPr="00453FD8" w:rsidRDefault="00CC1203" w:rsidP="00CC1203">
            <w:pPr>
              <w:widowControl/>
              <w:autoSpaceDE/>
              <w:autoSpaceDN/>
              <w:jc w:val="both"/>
              <w:rPr>
                <w:i/>
                <w:iCs/>
                <w:sz w:val="24"/>
                <w:szCs w:val="24"/>
                <w:lang w:val="en-US"/>
              </w:rPr>
            </w:pPr>
            <w:r w:rsidRPr="00453FD8">
              <w:rPr>
                <w:i/>
                <w:iCs/>
              </w:rPr>
              <w:t>Đơn đề nghị thanh toán, quyết toán</w:t>
            </w:r>
          </w:p>
        </w:tc>
        <w:tc>
          <w:tcPr>
            <w:tcW w:w="773" w:type="pct"/>
            <w:tcBorders>
              <w:top w:val="nil"/>
              <w:left w:val="nil"/>
              <w:bottom w:val="single" w:sz="4" w:space="0" w:color="auto"/>
              <w:right w:val="single" w:sz="4" w:space="0" w:color="auto"/>
            </w:tcBorders>
            <w:vAlign w:val="center"/>
            <w:hideMark/>
          </w:tcPr>
          <w:p w14:paraId="7479D640" w14:textId="611943DD"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011D445F" w14:textId="32595CD4" w:rsidR="00CC1203" w:rsidRPr="00453FD8" w:rsidRDefault="00CC1203" w:rsidP="00CC1203">
            <w:pPr>
              <w:widowControl/>
              <w:autoSpaceDE/>
              <w:autoSpaceDN/>
              <w:jc w:val="center"/>
              <w:rPr>
                <w:i/>
                <w:iCs/>
                <w:sz w:val="24"/>
                <w:szCs w:val="24"/>
                <w:lang w:val="en-US"/>
              </w:rPr>
            </w:pPr>
            <w:r w:rsidRPr="00453FD8">
              <w:rPr>
                <w:i/>
                <w:iCs/>
              </w:rPr>
              <w:t xml:space="preserve">Mẫu số 08/TTTN </w:t>
            </w:r>
          </w:p>
        </w:tc>
        <w:tc>
          <w:tcPr>
            <w:tcW w:w="1079" w:type="pct"/>
            <w:tcBorders>
              <w:top w:val="nil"/>
              <w:left w:val="nil"/>
              <w:bottom w:val="single" w:sz="4" w:space="0" w:color="auto"/>
              <w:right w:val="single" w:sz="4" w:space="0" w:color="auto"/>
            </w:tcBorders>
            <w:vAlign w:val="bottom"/>
            <w:hideMark/>
          </w:tcPr>
          <w:p w14:paraId="5AD4B25F" w14:textId="3A8577ED" w:rsidR="00CC1203" w:rsidRPr="00453FD8" w:rsidRDefault="00CC1203" w:rsidP="00CC1203">
            <w:pPr>
              <w:widowControl/>
              <w:autoSpaceDE/>
              <w:autoSpaceDN/>
              <w:rPr>
                <w:i/>
                <w:iCs/>
                <w:sz w:val="24"/>
                <w:szCs w:val="24"/>
                <w:lang w:val="en-US"/>
              </w:rPr>
            </w:pPr>
            <w:r w:rsidRPr="00453FD8">
              <w:rPr>
                <w:i/>
                <w:iCs/>
              </w:rPr>
              <w:t> </w:t>
            </w:r>
          </w:p>
        </w:tc>
      </w:tr>
      <w:tr w:rsidR="00A779AD" w:rsidRPr="00453FD8" w14:paraId="005F41F5"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236D8DFE" w14:textId="6EC5BA64"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3CED0AB0" w14:textId="53116280" w:rsidR="00CC1203" w:rsidRPr="00453FD8" w:rsidRDefault="00CC1203" w:rsidP="00CC1203">
            <w:pPr>
              <w:widowControl/>
              <w:autoSpaceDE/>
              <w:autoSpaceDN/>
              <w:jc w:val="both"/>
              <w:rPr>
                <w:i/>
                <w:iCs/>
                <w:sz w:val="24"/>
                <w:szCs w:val="24"/>
                <w:lang w:val="en-US"/>
              </w:rPr>
            </w:pPr>
            <w:r w:rsidRPr="00453FD8">
              <w:rPr>
                <w:i/>
                <w:iCs/>
              </w:rPr>
              <w:t>Bảng tổng hợp thông tin hợp đồng mẫu 02.a</w:t>
            </w:r>
          </w:p>
        </w:tc>
        <w:tc>
          <w:tcPr>
            <w:tcW w:w="773" w:type="pct"/>
            <w:tcBorders>
              <w:top w:val="nil"/>
              <w:left w:val="nil"/>
              <w:bottom w:val="single" w:sz="4" w:space="0" w:color="auto"/>
              <w:right w:val="single" w:sz="4" w:space="0" w:color="auto"/>
            </w:tcBorders>
            <w:vAlign w:val="center"/>
            <w:hideMark/>
          </w:tcPr>
          <w:p w14:paraId="6CBFCB5D" w14:textId="64374667"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14E9AF4A" w14:textId="62ED669E" w:rsidR="00CC1203" w:rsidRPr="00453FD8" w:rsidRDefault="00CC1203" w:rsidP="00CC1203">
            <w:pPr>
              <w:widowControl/>
              <w:autoSpaceDE/>
              <w:autoSpaceDN/>
              <w:jc w:val="center"/>
              <w:rPr>
                <w:i/>
                <w:iCs/>
                <w:sz w:val="24"/>
                <w:szCs w:val="24"/>
                <w:lang w:val="en-US"/>
              </w:rPr>
            </w:pPr>
            <w:r w:rsidRPr="00453FD8">
              <w:rPr>
                <w:i/>
                <w:iCs/>
              </w:rPr>
              <w:t>Mẫu số 02.a/TT NĐ 254/2025/NĐ-CP</w:t>
            </w:r>
          </w:p>
        </w:tc>
        <w:tc>
          <w:tcPr>
            <w:tcW w:w="1079" w:type="pct"/>
            <w:tcBorders>
              <w:top w:val="nil"/>
              <w:left w:val="nil"/>
              <w:bottom w:val="single" w:sz="4" w:space="0" w:color="auto"/>
              <w:right w:val="single" w:sz="4" w:space="0" w:color="auto"/>
            </w:tcBorders>
            <w:vAlign w:val="center"/>
            <w:hideMark/>
          </w:tcPr>
          <w:p w14:paraId="63F67123" w14:textId="6E8831C9" w:rsidR="00CC1203" w:rsidRPr="00453FD8" w:rsidRDefault="00CC1203" w:rsidP="00CC1203">
            <w:pPr>
              <w:widowControl/>
              <w:autoSpaceDE/>
              <w:autoSpaceDN/>
              <w:jc w:val="both"/>
              <w:rPr>
                <w:i/>
                <w:iCs/>
                <w:sz w:val="24"/>
                <w:szCs w:val="24"/>
                <w:lang w:val="en-US"/>
              </w:rPr>
            </w:pPr>
            <w:r w:rsidRPr="00453FD8">
              <w:rPr>
                <w:i/>
                <w:iCs/>
              </w:rPr>
              <w:t> </w:t>
            </w:r>
          </w:p>
        </w:tc>
      </w:tr>
      <w:tr w:rsidR="00A779AD" w:rsidRPr="00453FD8" w14:paraId="4DA21E79"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6171F93E" w14:textId="434D05B3"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6C73A3ED" w14:textId="4B99FBB3" w:rsidR="00CC1203" w:rsidRPr="00453FD8" w:rsidRDefault="00CC1203" w:rsidP="00CC1203">
            <w:pPr>
              <w:widowControl/>
              <w:autoSpaceDE/>
              <w:autoSpaceDN/>
              <w:jc w:val="both"/>
              <w:rPr>
                <w:i/>
                <w:iCs/>
                <w:sz w:val="24"/>
                <w:szCs w:val="24"/>
                <w:lang w:val="en-US"/>
              </w:rPr>
            </w:pPr>
            <w:r w:rsidRPr="00453FD8">
              <w:rPr>
                <w:i/>
                <w:iCs/>
              </w:rPr>
              <w:t>Bảng xác định giá trị khối lượng công việc hoàn thành mẫu 03.a; 08.a</w:t>
            </w:r>
          </w:p>
        </w:tc>
        <w:tc>
          <w:tcPr>
            <w:tcW w:w="773" w:type="pct"/>
            <w:tcBorders>
              <w:top w:val="nil"/>
              <w:left w:val="nil"/>
              <w:bottom w:val="single" w:sz="4" w:space="0" w:color="auto"/>
              <w:right w:val="single" w:sz="4" w:space="0" w:color="auto"/>
            </w:tcBorders>
            <w:vAlign w:val="center"/>
            <w:hideMark/>
          </w:tcPr>
          <w:p w14:paraId="2B64B29C" w14:textId="2B3DA65B"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5124D9B8" w14:textId="3251350E" w:rsidR="00CC1203" w:rsidRPr="00453FD8" w:rsidRDefault="00CC1203" w:rsidP="00CC1203">
            <w:pPr>
              <w:widowControl/>
              <w:autoSpaceDE/>
              <w:autoSpaceDN/>
              <w:jc w:val="center"/>
              <w:rPr>
                <w:i/>
                <w:iCs/>
                <w:sz w:val="24"/>
                <w:szCs w:val="24"/>
                <w:lang w:val="en-US"/>
              </w:rPr>
            </w:pPr>
            <w:r w:rsidRPr="00453FD8">
              <w:rPr>
                <w:i/>
                <w:iCs/>
              </w:rPr>
              <w:t>Mẫu số 08a nghị định 11/2020/NĐ-CP; Mẫu số 03.a/TT NĐ-254/2025/NĐ-CP</w:t>
            </w:r>
          </w:p>
        </w:tc>
        <w:tc>
          <w:tcPr>
            <w:tcW w:w="1079" w:type="pct"/>
            <w:tcBorders>
              <w:top w:val="nil"/>
              <w:left w:val="nil"/>
              <w:bottom w:val="single" w:sz="4" w:space="0" w:color="auto"/>
              <w:right w:val="single" w:sz="4" w:space="0" w:color="auto"/>
            </w:tcBorders>
            <w:vAlign w:val="center"/>
            <w:hideMark/>
          </w:tcPr>
          <w:p w14:paraId="0DC159E3" w14:textId="2953D26D" w:rsidR="00CC1203" w:rsidRPr="00453FD8" w:rsidRDefault="00CC1203" w:rsidP="00CC1203">
            <w:pPr>
              <w:widowControl/>
              <w:autoSpaceDE/>
              <w:autoSpaceDN/>
              <w:jc w:val="both"/>
              <w:rPr>
                <w:i/>
                <w:iCs/>
                <w:sz w:val="24"/>
                <w:szCs w:val="24"/>
                <w:lang w:val="en-US"/>
              </w:rPr>
            </w:pPr>
            <w:r w:rsidRPr="00453FD8">
              <w:rPr>
                <w:i/>
                <w:iCs/>
              </w:rPr>
              <w:t> </w:t>
            </w:r>
          </w:p>
        </w:tc>
      </w:tr>
      <w:tr w:rsidR="00A779AD" w:rsidRPr="00453FD8" w14:paraId="31599FDF"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5F77ECF5" w14:textId="49163731"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16CA6D84" w14:textId="433A9C56" w:rsidR="00CC1203" w:rsidRPr="00453FD8" w:rsidRDefault="00CC1203" w:rsidP="00CC1203">
            <w:pPr>
              <w:widowControl/>
              <w:autoSpaceDE/>
              <w:autoSpaceDN/>
              <w:jc w:val="both"/>
              <w:rPr>
                <w:i/>
                <w:iCs/>
                <w:sz w:val="24"/>
                <w:szCs w:val="24"/>
                <w:lang w:val="en-US"/>
              </w:rPr>
            </w:pPr>
            <w:r w:rsidRPr="00453FD8">
              <w:rPr>
                <w:i/>
                <w:iCs/>
              </w:rPr>
              <w:t>Bảng tính giá trị quyết toán hợp đồng giữa CĐT và nhà thầu 03.c; 08.a</w:t>
            </w:r>
          </w:p>
        </w:tc>
        <w:tc>
          <w:tcPr>
            <w:tcW w:w="773" w:type="pct"/>
            <w:tcBorders>
              <w:top w:val="nil"/>
              <w:left w:val="nil"/>
              <w:bottom w:val="single" w:sz="4" w:space="0" w:color="auto"/>
              <w:right w:val="single" w:sz="4" w:space="0" w:color="auto"/>
            </w:tcBorders>
            <w:vAlign w:val="center"/>
            <w:hideMark/>
          </w:tcPr>
          <w:p w14:paraId="6ED813C1" w14:textId="371E2282"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727AB2CB" w14:textId="2703A748" w:rsidR="00CC1203" w:rsidRPr="00453FD8" w:rsidRDefault="00CC1203" w:rsidP="00CC1203">
            <w:pPr>
              <w:widowControl/>
              <w:autoSpaceDE/>
              <w:autoSpaceDN/>
              <w:jc w:val="center"/>
              <w:rPr>
                <w:i/>
                <w:iCs/>
                <w:sz w:val="24"/>
                <w:szCs w:val="24"/>
                <w:lang w:val="en-US"/>
              </w:rPr>
            </w:pPr>
            <w:r w:rsidRPr="00453FD8">
              <w:rPr>
                <w:i/>
                <w:iCs/>
              </w:rPr>
              <w:t>Mẫu số 08a nghị định 11/2020/NĐ-CP; Mẫu số 03.c/QT NĐ 254/2025/NĐ-CP</w:t>
            </w:r>
          </w:p>
        </w:tc>
        <w:tc>
          <w:tcPr>
            <w:tcW w:w="1079" w:type="pct"/>
            <w:tcBorders>
              <w:top w:val="nil"/>
              <w:left w:val="nil"/>
              <w:bottom w:val="single" w:sz="4" w:space="0" w:color="auto"/>
              <w:right w:val="single" w:sz="4" w:space="0" w:color="auto"/>
            </w:tcBorders>
            <w:vAlign w:val="center"/>
            <w:hideMark/>
          </w:tcPr>
          <w:p w14:paraId="682A144C" w14:textId="5C9E1DEF" w:rsidR="00CC1203" w:rsidRPr="00453FD8" w:rsidRDefault="00CC1203" w:rsidP="00CC1203">
            <w:pPr>
              <w:widowControl/>
              <w:autoSpaceDE/>
              <w:autoSpaceDN/>
              <w:jc w:val="both"/>
              <w:rPr>
                <w:i/>
                <w:iCs/>
                <w:sz w:val="24"/>
                <w:szCs w:val="24"/>
                <w:lang w:val="en-US"/>
              </w:rPr>
            </w:pPr>
            <w:r w:rsidRPr="00453FD8">
              <w:rPr>
                <w:i/>
                <w:iCs/>
              </w:rPr>
              <w:t> </w:t>
            </w:r>
          </w:p>
        </w:tc>
      </w:tr>
      <w:tr w:rsidR="00A779AD" w:rsidRPr="00453FD8" w14:paraId="4E65DB2F"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5656F5F1" w14:textId="5071DAD2" w:rsidR="00CC1203" w:rsidRPr="00453FD8" w:rsidRDefault="00CC1203" w:rsidP="00CC1203">
            <w:pPr>
              <w:widowControl/>
              <w:autoSpaceDE/>
              <w:autoSpaceDN/>
              <w:jc w:val="center"/>
              <w:rPr>
                <w:sz w:val="24"/>
                <w:szCs w:val="24"/>
                <w:lang w:val="en-US"/>
              </w:rPr>
            </w:pPr>
            <w:r w:rsidRPr="00453FD8">
              <w:t>85</w:t>
            </w:r>
          </w:p>
        </w:tc>
        <w:tc>
          <w:tcPr>
            <w:tcW w:w="1688" w:type="pct"/>
            <w:tcBorders>
              <w:top w:val="nil"/>
              <w:left w:val="nil"/>
              <w:bottom w:val="single" w:sz="4" w:space="0" w:color="auto"/>
              <w:right w:val="single" w:sz="4" w:space="0" w:color="auto"/>
            </w:tcBorders>
            <w:vAlign w:val="center"/>
            <w:hideMark/>
          </w:tcPr>
          <w:p w14:paraId="612606C6" w14:textId="6A82C51C" w:rsidR="00CC1203" w:rsidRPr="00453FD8" w:rsidRDefault="00CC1203" w:rsidP="00CC1203">
            <w:pPr>
              <w:widowControl/>
              <w:autoSpaceDE/>
              <w:autoSpaceDN/>
              <w:jc w:val="both"/>
              <w:rPr>
                <w:sz w:val="24"/>
                <w:szCs w:val="24"/>
                <w:lang w:val="en-US"/>
              </w:rPr>
            </w:pPr>
            <w:r w:rsidRPr="00453FD8">
              <w:t>Hóa đơn</w:t>
            </w:r>
          </w:p>
        </w:tc>
        <w:tc>
          <w:tcPr>
            <w:tcW w:w="773" w:type="pct"/>
            <w:tcBorders>
              <w:top w:val="nil"/>
              <w:left w:val="nil"/>
              <w:bottom w:val="single" w:sz="4" w:space="0" w:color="auto"/>
              <w:right w:val="single" w:sz="4" w:space="0" w:color="auto"/>
            </w:tcBorders>
            <w:vAlign w:val="center"/>
            <w:hideMark/>
          </w:tcPr>
          <w:p w14:paraId="0ADECD2C" w14:textId="20100329" w:rsidR="00CC1203" w:rsidRPr="00453FD8" w:rsidRDefault="00CC1203" w:rsidP="00CC1203">
            <w:pPr>
              <w:widowControl/>
              <w:autoSpaceDE/>
              <w:autoSpaceDN/>
              <w:jc w:val="center"/>
              <w:rPr>
                <w:sz w:val="24"/>
                <w:szCs w:val="24"/>
                <w:lang w:val="en-US"/>
              </w:rPr>
            </w:pPr>
            <w:r w:rsidRPr="00453FD8">
              <w:t>Tư vấn</w:t>
            </w:r>
          </w:p>
        </w:tc>
        <w:tc>
          <w:tcPr>
            <w:tcW w:w="1208" w:type="pct"/>
            <w:tcBorders>
              <w:top w:val="nil"/>
              <w:left w:val="nil"/>
              <w:bottom w:val="single" w:sz="4" w:space="0" w:color="auto"/>
              <w:right w:val="single" w:sz="4" w:space="0" w:color="auto"/>
            </w:tcBorders>
            <w:vAlign w:val="center"/>
            <w:hideMark/>
          </w:tcPr>
          <w:p w14:paraId="2071D266" w14:textId="79D55548"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49A15C7C" w14:textId="0E96F330" w:rsidR="00CC1203" w:rsidRPr="00453FD8" w:rsidRDefault="00CC1203" w:rsidP="00CC1203">
            <w:pPr>
              <w:widowControl/>
              <w:autoSpaceDE/>
              <w:autoSpaceDN/>
              <w:rPr>
                <w:sz w:val="24"/>
                <w:szCs w:val="24"/>
                <w:lang w:val="en-US"/>
              </w:rPr>
            </w:pPr>
            <w:r w:rsidRPr="00453FD8">
              <w:t> </w:t>
            </w:r>
          </w:p>
        </w:tc>
      </w:tr>
      <w:tr w:rsidR="00A779AD" w:rsidRPr="00453FD8" w14:paraId="1DDFD909"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3496879F" w14:textId="1A4CC93D" w:rsidR="00CC1203" w:rsidRPr="00453FD8" w:rsidRDefault="00CC1203" w:rsidP="00CC1203">
            <w:pPr>
              <w:widowControl/>
              <w:autoSpaceDE/>
              <w:autoSpaceDN/>
              <w:jc w:val="center"/>
              <w:rPr>
                <w:sz w:val="24"/>
                <w:szCs w:val="24"/>
                <w:lang w:val="en-US"/>
              </w:rPr>
            </w:pPr>
            <w:r w:rsidRPr="00453FD8">
              <w:t>86</w:t>
            </w:r>
          </w:p>
        </w:tc>
        <w:tc>
          <w:tcPr>
            <w:tcW w:w="1688" w:type="pct"/>
            <w:tcBorders>
              <w:top w:val="nil"/>
              <w:left w:val="nil"/>
              <w:bottom w:val="single" w:sz="4" w:space="0" w:color="auto"/>
              <w:right w:val="single" w:sz="4" w:space="0" w:color="auto"/>
            </w:tcBorders>
            <w:vAlign w:val="center"/>
            <w:hideMark/>
          </w:tcPr>
          <w:p w14:paraId="0DDDA7AC" w14:textId="019E1D7F" w:rsidR="00CC1203" w:rsidRPr="00453FD8" w:rsidRDefault="00CC1203" w:rsidP="00CC1203">
            <w:pPr>
              <w:widowControl/>
              <w:autoSpaceDE/>
              <w:autoSpaceDN/>
              <w:rPr>
                <w:sz w:val="24"/>
                <w:szCs w:val="24"/>
                <w:lang w:val="en-US"/>
              </w:rPr>
            </w:pPr>
            <w:r w:rsidRPr="00453FD8">
              <w:t>Thanh lý hợp đồng</w:t>
            </w:r>
          </w:p>
        </w:tc>
        <w:tc>
          <w:tcPr>
            <w:tcW w:w="773" w:type="pct"/>
            <w:tcBorders>
              <w:top w:val="nil"/>
              <w:left w:val="nil"/>
              <w:bottom w:val="single" w:sz="4" w:space="0" w:color="auto"/>
              <w:right w:val="single" w:sz="4" w:space="0" w:color="auto"/>
            </w:tcBorders>
            <w:vAlign w:val="center"/>
            <w:hideMark/>
          </w:tcPr>
          <w:p w14:paraId="0B761AD9" w14:textId="509BD9F5" w:rsidR="00CC1203" w:rsidRPr="00453FD8" w:rsidRDefault="00CC1203" w:rsidP="00CC1203">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4CF0B47F" w14:textId="1678E42E"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494958C8" w14:textId="5F458DF7" w:rsidR="00CC1203" w:rsidRPr="00453FD8" w:rsidRDefault="00CC1203" w:rsidP="00CC1203">
            <w:pPr>
              <w:widowControl/>
              <w:autoSpaceDE/>
              <w:autoSpaceDN/>
              <w:rPr>
                <w:sz w:val="24"/>
                <w:szCs w:val="24"/>
                <w:lang w:val="en-US"/>
              </w:rPr>
            </w:pPr>
            <w:r w:rsidRPr="00453FD8">
              <w:t> </w:t>
            </w:r>
          </w:p>
        </w:tc>
      </w:tr>
      <w:tr w:rsidR="00A779AD" w:rsidRPr="00453FD8" w14:paraId="18E99C9E"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2F95E2B8" w14:textId="3DB9E597" w:rsidR="00CC1203" w:rsidRPr="00453FD8" w:rsidRDefault="00CC1203" w:rsidP="00CC1203">
            <w:pPr>
              <w:widowControl/>
              <w:autoSpaceDE/>
              <w:autoSpaceDN/>
              <w:jc w:val="center"/>
              <w:rPr>
                <w:sz w:val="24"/>
                <w:szCs w:val="24"/>
                <w:lang w:val="en-US"/>
              </w:rPr>
            </w:pPr>
            <w:r w:rsidRPr="00453FD8">
              <w:t> </w:t>
            </w:r>
          </w:p>
        </w:tc>
        <w:tc>
          <w:tcPr>
            <w:tcW w:w="1688" w:type="pct"/>
            <w:tcBorders>
              <w:top w:val="nil"/>
              <w:left w:val="nil"/>
              <w:bottom w:val="single" w:sz="4" w:space="0" w:color="auto"/>
              <w:right w:val="single" w:sz="4" w:space="0" w:color="auto"/>
            </w:tcBorders>
            <w:vAlign w:val="center"/>
            <w:hideMark/>
          </w:tcPr>
          <w:p w14:paraId="24278C61" w14:textId="49BCADE4" w:rsidR="00CC1203" w:rsidRPr="00453FD8" w:rsidRDefault="00CC1203" w:rsidP="00CC1203">
            <w:pPr>
              <w:widowControl/>
              <w:autoSpaceDE/>
              <w:autoSpaceDN/>
              <w:rPr>
                <w:b/>
                <w:bCs/>
                <w:sz w:val="24"/>
                <w:szCs w:val="24"/>
                <w:lang w:val="en-US"/>
              </w:rPr>
            </w:pPr>
            <w:r w:rsidRPr="00453FD8">
              <w:rPr>
                <w:b/>
                <w:bCs/>
              </w:rPr>
              <w:t>Gói thầu TVGS xây dựng</w:t>
            </w:r>
          </w:p>
        </w:tc>
        <w:tc>
          <w:tcPr>
            <w:tcW w:w="773" w:type="pct"/>
            <w:tcBorders>
              <w:top w:val="nil"/>
              <w:left w:val="nil"/>
              <w:bottom w:val="single" w:sz="4" w:space="0" w:color="auto"/>
              <w:right w:val="single" w:sz="4" w:space="0" w:color="auto"/>
            </w:tcBorders>
            <w:vAlign w:val="center"/>
            <w:hideMark/>
          </w:tcPr>
          <w:p w14:paraId="1C412F6B" w14:textId="382E8C20"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0BC4EEF8" w14:textId="79612CC4"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1D10646E" w14:textId="22067AAB" w:rsidR="00CC1203" w:rsidRPr="00453FD8" w:rsidRDefault="00CC1203" w:rsidP="00CC1203">
            <w:pPr>
              <w:widowControl/>
              <w:autoSpaceDE/>
              <w:autoSpaceDN/>
              <w:jc w:val="center"/>
              <w:rPr>
                <w:sz w:val="24"/>
                <w:szCs w:val="24"/>
                <w:lang w:val="en-US"/>
              </w:rPr>
            </w:pPr>
            <w:r w:rsidRPr="00453FD8">
              <w:t> </w:t>
            </w:r>
          </w:p>
        </w:tc>
      </w:tr>
      <w:tr w:rsidR="00A779AD" w:rsidRPr="00453FD8" w14:paraId="69D81214"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552A05E8" w14:textId="3107A809" w:rsidR="00CC1203" w:rsidRPr="00453FD8" w:rsidRDefault="00CC1203" w:rsidP="00CC1203">
            <w:pPr>
              <w:widowControl/>
              <w:autoSpaceDE/>
              <w:autoSpaceDN/>
              <w:jc w:val="center"/>
              <w:rPr>
                <w:sz w:val="24"/>
                <w:szCs w:val="24"/>
                <w:lang w:val="en-US"/>
              </w:rPr>
            </w:pPr>
            <w:r w:rsidRPr="00453FD8">
              <w:lastRenderedPageBreak/>
              <w:t>87</w:t>
            </w:r>
          </w:p>
        </w:tc>
        <w:tc>
          <w:tcPr>
            <w:tcW w:w="1688" w:type="pct"/>
            <w:tcBorders>
              <w:top w:val="nil"/>
              <w:left w:val="nil"/>
              <w:bottom w:val="single" w:sz="4" w:space="0" w:color="auto"/>
              <w:right w:val="single" w:sz="4" w:space="0" w:color="auto"/>
            </w:tcBorders>
            <w:vAlign w:val="center"/>
            <w:hideMark/>
          </w:tcPr>
          <w:p w14:paraId="48316B13" w14:textId="066F4E86" w:rsidR="00CC1203" w:rsidRPr="00453FD8" w:rsidRDefault="00CC1203" w:rsidP="00CC1203">
            <w:pPr>
              <w:widowControl/>
              <w:autoSpaceDE/>
              <w:autoSpaceDN/>
              <w:jc w:val="both"/>
              <w:rPr>
                <w:sz w:val="24"/>
                <w:szCs w:val="24"/>
                <w:lang w:val="en-US"/>
              </w:rPr>
            </w:pPr>
            <w:r w:rsidRPr="00453FD8">
              <w:t>Dự thảo hợp đồng tư vấn</w:t>
            </w:r>
          </w:p>
        </w:tc>
        <w:tc>
          <w:tcPr>
            <w:tcW w:w="773" w:type="pct"/>
            <w:tcBorders>
              <w:top w:val="nil"/>
              <w:left w:val="nil"/>
              <w:bottom w:val="single" w:sz="4" w:space="0" w:color="auto"/>
              <w:right w:val="single" w:sz="4" w:space="0" w:color="auto"/>
            </w:tcBorders>
            <w:vAlign w:val="center"/>
            <w:hideMark/>
          </w:tcPr>
          <w:p w14:paraId="2AE590EB" w14:textId="3F8337C1"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43F5591E" w14:textId="74DB0FB0" w:rsidR="00CC1203" w:rsidRPr="00453FD8" w:rsidRDefault="00CC1203" w:rsidP="00CC1203">
            <w:pPr>
              <w:widowControl/>
              <w:autoSpaceDE/>
              <w:autoSpaceDN/>
              <w:jc w:val="center"/>
              <w:rPr>
                <w:sz w:val="24"/>
                <w:szCs w:val="24"/>
                <w:lang w:val="en-US"/>
              </w:rPr>
            </w:pPr>
            <w:r w:rsidRPr="00453FD8">
              <w:t>Phụ lục II thông tư 02/2023/TT-BXD</w:t>
            </w:r>
          </w:p>
        </w:tc>
        <w:tc>
          <w:tcPr>
            <w:tcW w:w="1079" w:type="pct"/>
            <w:tcBorders>
              <w:top w:val="nil"/>
              <w:left w:val="nil"/>
              <w:bottom w:val="single" w:sz="4" w:space="0" w:color="auto"/>
              <w:right w:val="single" w:sz="4" w:space="0" w:color="auto"/>
            </w:tcBorders>
            <w:vAlign w:val="center"/>
            <w:hideMark/>
          </w:tcPr>
          <w:p w14:paraId="3668B442" w14:textId="78EEBDA3" w:rsidR="00CC1203" w:rsidRPr="00453FD8" w:rsidRDefault="00CC1203" w:rsidP="00CC1203">
            <w:pPr>
              <w:widowControl/>
              <w:autoSpaceDE/>
              <w:autoSpaceDN/>
              <w:jc w:val="both"/>
              <w:rPr>
                <w:sz w:val="24"/>
                <w:szCs w:val="24"/>
                <w:lang w:val="en-US"/>
              </w:rPr>
            </w:pPr>
            <w:r w:rsidRPr="00453FD8">
              <w:t> </w:t>
            </w:r>
          </w:p>
        </w:tc>
      </w:tr>
      <w:tr w:rsidR="00A779AD" w:rsidRPr="00453FD8" w14:paraId="43F78538"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213A7BC2" w14:textId="3B8BD350" w:rsidR="00CC1203" w:rsidRPr="00453FD8" w:rsidRDefault="00CC1203" w:rsidP="00CC1203">
            <w:pPr>
              <w:widowControl/>
              <w:autoSpaceDE/>
              <w:autoSpaceDN/>
              <w:jc w:val="center"/>
              <w:rPr>
                <w:sz w:val="24"/>
                <w:szCs w:val="24"/>
                <w:lang w:val="en-US"/>
              </w:rPr>
            </w:pPr>
            <w:r w:rsidRPr="00453FD8">
              <w:t>88</w:t>
            </w:r>
          </w:p>
        </w:tc>
        <w:tc>
          <w:tcPr>
            <w:tcW w:w="1688" w:type="pct"/>
            <w:tcBorders>
              <w:top w:val="nil"/>
              <w:left w:val="nil"/>
              <w:bottom w:val="single" w:sz="4" w:space="0" w:color="auto"/>
              <w:right w:val="single" w:sz="4" w:space="0" w:color="auto"/>
            </w:tcBorders>
            <w:vAlign w:val="center"/>
            <w:hideMark/>
          </w:tcPr>
          <w:p w14:paraId="5BAA89EE" w14:textId="0CD64997" w:rsidR="00CC1203" w:rsidRPr="00453FD8" w:rsidRDefault="00CC1203" w:rsidP="00CC1203">
            <w:pPr>
              <w:widowControl/>
              <w:autoSpaceDE/>
              <w:autoSpaceDN/>
              <w:jc w:val="both"/>
              <w:rPr>
                <w:sz w:val="24"/>
                <w:szCs w:val="24"/>
                <w:lang w:val="en-US"/>
              </w:rPr>
            </w:pPr>
            <w:r w:rsidRPr="00453FD8">
              <w:t>Thư mời tham gia gói thầu tư vấn</w:t>
            </w:r>
          </w:p>
        </w:tc>
        <w:tc>
          <w:tcPr>
            <w:tcW w:w="773" w:type="pct"/>
            <w:tcBorders>
              <w:top w:val="nil"/>
              <w:left w:val="nil"/>
              <w:bottom w:val="single" w:sz="4" w:space="0" w:color="auto"/>
              <w:right w:val="single" w:sz="4" w:space="0" w:color="auto"/>
            </w:tcBorders>
            <w:vAlign w:val="center"/>
            <w:hideMark/>
          </w:tcPr>
          <w:p w14:paraId="387A621A" w14:textId="7799405F"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4A1255D6" w14:textId="4935197D"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3C73DD24" w14:textId="79F01523" w:rsidR="00CC1203" w:rsidRPr="00453FD8" w:rsidRDefault="00CC1203" w:rsidP="00CC1203">
            <w:pPr>
              <w:widowControl/>
              <w:autoSpaceDE/>
              <w:autoSpaceDN/>
              <w:jc w:val="both"/>
              <w:rPr>
                <w:sz w:val="24"/>
                <w:szCs w:val="24"/>
                <w:lang w:val="en-US"/>
              </w:rPr>
            </w:pPr>
            <w:r w:rsidRPr="00453FD8">
              <w:t> </w:t>
            </w:r>
          </w:p>
        </w:tc>
      </w:tr>
      <w:tr w:rsidR="00A779AD" w:rsidRPr="00453FD8" w14:paraId="7F9A38A1"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9BE98B4" w14:textId="4B00CEFB" w:rsidR="00CC1203" w:rsidRPr="00453FD8" w:rsidRDefault="00CC1203" w:rsidP="00CC1203">
            <w:pPr>
              <w:widowControl/>
              <w:autoSpaceDE/>
              <w:autoSpaceDN/>
              <w:jc w:val="center"/>
              <w:rPr>
                <w:sz w:val="24"/>
                <w:szCs w:val="24"/>
                <w:lang w:val="en-US"/>
              </w:rPr>
            </w:pPr>
            <w:r w:rsidRPr="00453FD8">
              <w:t>89</w:t>
            </w:r>
          </w:p>
        </w:tc>
        <w:tc>
          <w:tcPr>
            <w:tcW w:w="1688" w:type="pct"/>
            <w:tcBorders>
              <w:top w:val="nil"/>
              <w:left w:val="nil"/>
              <w:bottom w:val="single" w:sz="4" w:space="0" w:color="auto"/>
              <w:right w:val="single" w:sz="4" w:space="0" w:color="auto"/>
            </w:tcBorders>
            <w:vAlign w:val="center"/>
            <w:hideMark/>
          </w:tcPr>
          <w:p w14:paraId="6FF4DF52" w14:textId="2931C06E" w:rsidR="00CC1203" w:rsidRPr="00453FD8" w:rsidRDefault="00CC1203" w:rsidP="00CC1203">
            <w:pPr>
              <w:widowControl/>
              <w:autoSpaceDE/>
              <w:autoSpaceDN/>
              <w:rPr>
                <w:sz w:val="24"/>
                <w:szCs w:val="24"/>
                <w:lang w:val="en-US"/>
              </w:rPr>
            </w:pPr>
            <w:r w:rsidRPr="00453FD8">
              <w:t>Hồ sơ năng lực, chứng chỉ hành nghề</w:t>
            </w:r>
          </w:p>
        </w:tc>
        <w:tc>
          <w:tcPr>
            <w:tcW w:w="773" w:type="pct"/>
            <w:tcBorders>
              <w:top w:val="nil"/>
              <w:left w:val="nil"/>
              <w:bottom w:val="single" w:sz="4" w:space="0" w:color="auto"/>
              <w:right w:val="single" w:sz="4" w:space="0" w:color="auto"/>
            </w:tcBorders>
            <w:vAlign w:val="center"/>
            <w:hideMark/>
          </w:tcPr>
          <w:p w14:paraId="202833E5" w14:textId="1E811657" w:rsidR="00CC1203" w:rsidRPr="00453FD8" w:rsidRDefault="00CC1203" w:rsidP="00CC1203">
            <w:pPr>
              <w:widowControl/>
              <w:autoSpaceDE/>
              <w:autoSpaceDN/>
              <w:jc w:val="center"/>
              <w:rPr>
                <w:sz w:val="24"/>
                <w:szCs w:val="24"/>
                <w:lang w:val="en-US"/>
              </w:rPr>
            </w:pPr>
            <w:r w:rsidRPr="00453FD8">
              <w:t>Tư vấn</w:t>
            </w:r>
          </w:p>
        </w:tc>
        <w:tc>
          <w:tcPr>
            <w:tcW w:w="1208" w:type="pct"/>
            <w:tcBorders>
              <w:top w:val="nil"/>
              <w:left w:val="nil"/>
              <w:bottom w:val="single" w:sz="4" w:space="0" w:color="auto"/>
              <w:right w:val="single" w:sz="4" w:space="0" w:color="auto"/>
            </w:tcBorders>
            <w:vAlign w:val="center"/>
            <w:hideMark/>
          </w:tcPr>
          <w:p w14:paraId="415B8945" w14:textId="750C2CE1"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6FADF4EE" w14:textId="1D4D651E" w:rsidR="00CC1203" w:rsidRPr="00453FD8" w:rsidRDefault="00CC1203" w:rsidP="00CC1203">
            <w:pPr>
              <w:widowControl/>
              <w:autoSpaceDE/>
              <w:autoSpaceDN/>
              <w:rPr>
                <w:sz w:val="24"/>
                <w:szCs w:val="24"/>
                <w:lang w:val="en-US"/>
              </w:rPr>
            </w:pPr>
            <w:r w:rsidRPr="00453FD8">
              <w:t> </w:t>
            </w:r>
          </w:p>
        </w:tc>
      </w:tr>
      <w:tr w:rsidR="00A779AD" w:rsidRPr="00453FD8" w14:paraId="4D5343B6"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5A7B8786" w14:textId="7E71E7AA" w:rsidR="00CC1203" w:rsidRPr="00453FD8" w:rsidRDefault="00CC1203" w:rsidP="00CC1203">
            <w:pPr>
              <w:widowControl/>
              <w:autoSpaceDE/>
              <w:autoSpaceDN/>
              <w:jc w:val="center"/>
              <w:rPr>
                <w:sz w:val="24"/>
                <w:szCs w:val="24"/>
                <w:lang w:val="en-US"/>
              </w:rPr>
            </w:pPr>
            <w:r w:rsidRPr="00453FD8">
              <w:t>90</w:t>
            </w:r>
          </w:p>
        </w:tc>
        <w:tc>
          <w:tcPr>
            <w:tcW w:w="1688" w:type="pct"/>
            <w:tcBorders>
              <w:top w:val="nil"/>
              <w:left w:val="nil"/>
              <w:bottom w:val="single" w:sz="4" w:space="0" w:color="auto"/>
              <w:right w:val="single" w:sz="4" w:space="0" w:color="auto"/>
            </w:tcBorders>
            <w:vAlign w:val="center"/>
            <w:hideMark/>
          </w:tcPr>
          <w:p w14:paraId="500B1671" w14:textId="64C212A2" w:rsidR="00CC1203" w:rsidRPr="00453FD8" w:rsidRDefault="00CC1203" w:rsidP="00CC1203">
            <w:pPr>
              <w:widowControl/>
              <w:autoSpaceDE/>
              <w:autoSpaceDN/>
              <w:jc w:val="both"/>
              <w:rPr>
                <w:sz w:val="24"/>
                <w:szCs w:val="24"/>
                <w:lang w:val="en-US"/>
              </w:rPr>
            </w:pPr>
            <w:r w:rsidRPr="00453FD8">
              <w:t>Thương thảo, hoàn thiện, ký hợp đồng tư vấn</w:t>
            </w:r>
          </w:p>
        </w:tc>
        <w:tc>
          <w:tcPr>
            <w:tcW w:w="773" w:type="pct"/>
            <w:tcBorders>
              <w:top w:val="nil"/>
              <w:left w:val="nil"/>
              <w:bottom w:val="single" w:sz="4" w:space="0" w:color="auto"/>
              <w:right w:val="single" w:sz="4" w:space="0" w:color="auto"/>
            </w:tcBorders>
            <w:vAlign w:val="center"/>
            <w:hideMark/>
          </w:tcPr>
          <w:p w14:paraId="5468C311" w14:textId="4C6A15D5" w:rsidR="00CC1203" w:rsidRPr="00453FD8" w:rsidRDefault="00CC1203" w:rsidP="00CC1203">
            <w:pPr>
              <w:widowControl/>
              <w:autoSpaceDE/>
              <w:autoSpaceDN/>
              <w:jc w:val="center"/>
              <w:rPr>
                <w:sz w:val="24"/>
                <w:szCs w:val="24"/>
                <w:lang w:val="en-US"/>
              </w:rPr>
            </w:pPr>
            <w:r w:rsidRPr="00453FD8">
              <w:t xml:space="preserve">Chủ đầu tư; nhà thầu </w:t>
            </w:r>
          </w:p>
        </w:tc>
        <w:tc>
          <w:tcPr>
            <w:tcW w:w="1208" w:type="pct"/>
            <w:tcBorders>
              <w:top w:val="nil"/>
              <w:left w:val="nil"/>
              <w:bottom w:val="single" w:sz="4" w:space="0" w:color="auto"/>
              <w:right w:val="single" w:sz="4" w:space="0" w:color="auto"/>
            </w:tcBorders>
            <w:vAlign w:val="center"/>
            <w:hideMark/>
          </w:tcPr>
          <w:p w14:paraId="52105118" w14:textId="1E8CDF8C" w:rsidR="00CC1203" w:rsidRPr="00453FD8" w:rsidRDefault="00CC1203" w:rsidP="00CC1203">
            <w:pPr>
              <w:widowControl/>
              <w:autoSpaceDE/>
              <w:autoSpaceDN/>
              <w:jc w:val="center"/>
              <w:rPr>
                <w:sz w:val="24"/>
                <w:szCs w:val="24"/>
              </w:rPr>
            </w:pPr>
            <w:r w:rsidRPr="00453FD8">
              <w:t xml:space="preserve"> Phụ lục 4C, thông tư 79/2025/TT-BTC; Phụ lục II thông tư 02/2023/TT-BXD </w:t>
            </w:r>
          </w:p>
        </w:tc>
        <w:tc>
          <w:tcPr>
            <w:tcW w:w="1079" w:type="pct"/>
            <w:tcBorders>
              <w:top w:val="nil"/>
              <w:left w:val="nil"/>
              <w:bottom w:val="single" w:sz="4" w:space="0" w:color="auto"/>
              <w:right w:val="single" w:sz="4" w:space="0" w:color="auto"/>
            </w:tcBorders>
            <w:vAlign w:val="center"/>
            <w:hideMark/>
          </w:tcPr>
          <w:p w14:paraId="5703F177" w14:textId="586753DF" w:rsidR="00CC1203" w:rsidRPr="00453FD8" w:rsidRDefault="00CC1203" w:rsidP="00CC1203">
            <w:pPr>
              <w:widowControl/>
              <w:autoSpaceDE/>
              <w:autoSpaceDN/>
              <w:jc w:val="both"/>
              <w:rPr>
                <w:sz w:val="24"/>
                <w:szCs w:val="24"/>
              </w:rPr>
            </w:pPr>
            <w:r w:rsidRPr="00453FD8">
              <w:t> </w:t>
            </w:r>
          </w:p>
        </w:tc>
      </w:tr>
      <w:tr w:rsidR="00A779AD" w:rsidRPr="00453FD8" w14:paraId="716115C1"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E598306" w14:textId="7BC56A76" w:rsidR="00CC1203" w:rsidRPr="00453FD8" w:rsidRDefault="00CC1203" w:rsidP="00CC1203">
            <w:pPr>
              <w:widowControl/>
              <w:autoSpaceDE/>
              <w:autoSpaceDN/>
              <w:jc w:val="center"/>
              <w:rPr>
                <w:sz w:val="24"/>
                <w:szCs w:val="24"/>
                <w:lang w:val="en-US"/>
              </w:rPr>
            </w:pPr>
            <w:r w:rsidRPr="00453FD8">
              <w:t>91</w:t>
            </w:r>
          </w:p>
        </w:tc>
        <w:tc>
          <w:tcPr>
            <w:tcW w:w="1688" w:type="pct"/>
            <w:tcBorders>
              <w:top w:val="nil"/>
              <w:left w:val="nil"/>
              <w:bottom w:val="single" w:sz="4" w:space="0" w:color="auto"/>
              <w:right w:val="single" w:sz="4" w:space="0" w:color="auto"/>
            </w:tcBorders>
            <w:vAlign w:val="center"/>
            <w:hideMark/>
          </w:tcPr>
          <w:p w14:paraId="1B0431DB" w14:textId="062C5465" w:rsidR="00CC1203" w:rsidRPr="00453FD8" w:rsidRDefault="00CC1203" w:rsidP="00CC1203">
            <w:pPr>
              <w:widowControl/>
              <w:autoSpaceDE/>
              <w:autoSpaceDN/>
              <w:jc w:val="both"/>
              <w:rPr>
                <w:sz w:val="24"/>
                <w:szCs w:val="24"/>
                <w:lang w:val="en-US"/>
              </w:rPr>
            </w:pPr>
            <w:r w:rsidRPr="00453FD8">
              <w:t>Tờ trình đề nghị phê duyệt KQLCNT gói thầu tư vấn</w:t>
            </w:r>
          </w:p>
        </w:tc>
        <w:tc>
          <w:tcPr>
            <w:tcW w:w="773" w:type="pct"/>
            <w:tcBorders>
              <w:top w:val="nil"/>
              <w:left w:val="nil"/>
              <w:bottom w:val="single" w:sz="4" w:space="0" w:color="auto"/>
              <w:right w:val="single" w:sz="4" w:space="0" w:color="auto"/>
            </w:tcBorders>
            <w:vAlign w:val="center"/>
            <w:hideMark/>
          </w:tcPr>
          <w:p w14:paraId="0AF96CA3" w14:textId="535325FA" w:rsidR="00CC1203" w:rsidRPr="00453FD8" w:rsidRDefault="00CC1203" w:rsidP="00CC1203">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1DC96708" w14:textId="5D060C27"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52827220" w14:textId="2DFB9C16" w:rsidR="00CC1203" w:rsidRPr="00453FD8" w:rsidRDefault="00CC1203" w:rsidP="00CC1203">
            <w:pPr>
              <w:widowControl/>
              <w:autoSpaceDE/>
              <w:autoSpaceDN/>
              <w:jc w:val="both"/>
              <w:rPr>
                <w:sz w:val="24"/>
                <w:szCs w:val="24"/>
                <w:lang w:val="en-US"/>
              </w:rPr>
            </w:pPr>
            <w:r w:rsidRPr="00453FD8">
              <w:t> </w:t>
            </w:r>
          </w:p>
        </w:tc>
      </w:tr>
      <w:tr w:rsidR="00A779AD" w:rsidRPr="00453FD8" w14:paraId="67C1F694"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348C8F0A" w14:textId="1510F7C3" w:rsidR="00CC1203" w:rsidRPr="00453FD8" w:rsidRDefault="00CC1203" w:rsidP="00CC1203">
            <w:pPr>
              <w:widowControl/>
              <w:autoSpaceDE/>
              <w:autoSpaceDN/>
              <w:jc w:val="center"/>
              <w:rPr>
                <w:sz w:val="24"/>
                <w:szCs w:val="24"/>
                <w:lang w:val="en-US"/>
              </w:rPr>
            </w:pPr>
            <w:r w:rsidRPr="00453FD8">
              <w:t>92</w:t>
            </w:r>
          </w:p>
        </w:tc>
        <w:tc>
          <w:tcPr>
            <w:tcW w:w="1688" w:type="pct"/>
            <w:tcBorders>
              <w:top w:val="nil"/>
              <w:left w:val="nil"/>
              <w:bottom w:val="single" w:sz="4" w:space="0" w:color="auto"/>
              <w:right w:val="single" w:sz="4" w:space="0" w:color="auto"/>
            </w:tcBorders>
            <w:vAlign w:val="center"/>
            <w:hideMark/>
          </w:tcPr>
          <w:p w14:paraId="0F584B47" w14:textId="0E308745" w:rsidR="00CC1203" w:rsidRPr="00453FD8" w:rsidRDefault="00CC1203" w:rsidP="00CC1203">
            <w:pPr>
              <w:widowControl/>
              <w:autoSpaceDE/>
              <w:autoSpaceDN/>
              <w:jc w:val="both"/>
              <w:rPr>
                <w:sz w:val="24"/>
                <w:szCs w:val="24"/>
                <w:lang w:val="en-US"/>
              </w:rPr>
            </w:pPr>
            <w:r w:rsidRPr="00453FD8">
              <w:t>QĐ Phê duyệt KQLCNT tư vấn</w:t>
            </w:r>
          </w:p>
        </w:tc>
        <w:tc>
          <w:tcPr>
            <w:tcW w:w="773" w:type="pct"/>
            <w:tcBorders>
              <w:top w:val="nil"/>
              <w:left w:val="nil"/>
              <w:bottom w:val="single" w:sz="4" w:space="0" w:color="auto"/>
              <w:right w:val="single" w:sz="4" w:space="0" w:color="auto"/>
            </w:tcBorders>
            <w:vAlign w:val="center"/>
            <w:hideMark/>
          </w:tcPr>
          <w:p w14:paraId="494C91B3" w14:textId="10D7EF1E"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197E4EA1" w14:textId="73CF8507" w:rsidR="00CC1203" w:rsidRPr="00453FD8" w:rsidRDefault="00CC1203" w:rsidP="00CC1203">
            <w:pPr>
              <w:widowControl/>
              <w:autoSpaceDE/>
              <w:autoSpaceDN/>
              <w:jc w:val="center"/>
              <w:rPr>
                <w:sz w:val="24"/>
                <w:szCs w:val="24"/>
                <w:lang w:val="en-US"/>
              </w:rPr>
            </w:pPr>
            <w:r w:rsidRPr="00453FD8">
              <w:t>Mẫu số 06/TTTN (Điều 33, nghị định 214/2025/NĐ-CP)</w:t>
            </w:r>
          </w:p>
        </w:tc>
        <w:tc>
          <w:tcPr>
            <w:tcW w:w="1079" w:type="pct"/>
            <w:tcBorders>
              <w:top w:val="nil"/>
              <w:left w:val="nil"/>
              <w:bottom w:val="single" w:sz="4" w:space="0" w:color="auto"/>
              <w:right w:val="single" w:sz="4" w:space="0" w:color="auto"/>
            </w:tcBorders>
            <w:vAlign w:val="center"/>
            <w:hideMark/>
          </w:tcPr>
          <w:p w14:paraId="1D9B3EB9" w14:textId="60A2975C" w:rsidR="00CC1203" w:rsidRPr="00453FD8" w:rsidRDefault="00CC1203" w:rsidP="00CC1203">
            <w:pPr>
              <w:widowControl/>
              <w:autoSpaceDE/>
              <w:autoSpaceDN/>
              <w:jc w:val="both"/>
              <w:rPr>
                <w:sz w:val="24"/>
                <w:szCs w:val="24"/>
                <w:lang w:val="en-US"/>
              </w:rPr>
            </w:pPr>
            <w:r w:rsidRPr="00453FD8">
              <w:t> </w:t>
            </w:r>
          </w:p>
        </w:tc>
      </w:tr>
      <w:tr w:rsidR="00A779AD" w:rsidRPr="00453FD8" w14:paraId="6C13F35D"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171D6E86" w14:textId="7CAEC443" w:rsidR="00CC1203" w:rsidRPr="00453FD8" w:rsidRDefault="00CC1203" w:rsidP="00CC1203">
            <w:pPr>
              <w:widowControl/>
              <w:autoSpaceDE/>
              <w:autoSpaceDN/>
              <w:jc w:val="center"/>
              <w:rPr>
                <w:sz w:val="24"/>
                <w:szCs w:val="24"/>
                <w:lang w:val="en-US"/>
              </w:rPr>
            </w:pPr>
            <w:r w:rsidRPr="00453FD8">
              <w:t>93</w:t>
            </w:r>
          </w:p>
        </w:tc>
        <w:tc>
          <w:tcPr>
            <w:tcW w:w="1688" w:type="pct"/>
            <w:tcBorders>
              <w:top w:val="nil"/>
              <w:left w:val="nil"/>
              <w:bottom w:val="single" w:sz="4" w:space="0" w:color="auto"/>
              <w:right w:val="single" w:sz="4" w:space="0" w:color="auto"/>
            </w:tcBorders>
            <w:vAlign w:val="center"/>
            <w:hideMark/>
          </w:tcPr>
          <w:p w14:paraId="5F25CD97" w14:textId="078619A0" w:rsidR="00CC1203" w:rsidRPr="00453FD8" w:rsidRDefault="00CC1203" w:rsidP="00CC1203">
            <w:pPr>
              <w:widowControl/>
              <w:autoSpaceDE/>
              <w:autoSpaceDN/>
              <w:jc w:val="both"/>
              <w:rPr>
                <w:sz w:val="24"/>
                <w:szCs w:val="24"/>
                <w:lang w:val="en-US"/>
              </w:rPr>
            </w:pPr>
            <w:r w:rsidRPr="00453FD8">
              <w:t>Bản đăng tải KQLCNT trên mạng</w:t>
            </w:r>
          </w:p>
        </w:tc>
        <w:tc>
          <w:tcPr>
            <w:tcW w:w="773" w:type="pct"/>
            <w:tcBorders>
              <w:top w:val="nil"/>
              <w:left w:val="nil"/>
              <w:bottom w:val="single" w:sz="4" w:space="0" w:color="auto"/>
              <w:right w:val="single" w:sz="4" w:space="0" w:color="auto"/>
            </w:tcBorders>
            <w:vAlign w:val="center"/>
            <w:hideMark/>
          </w:tcPr>
          <w:p w14:paraId="484CFB90" w14:textId="772B9367"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4C5B97C2" w14:textId="13606996"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70D9BC26" w14:textId="6EC438E3" w:rsidR="00CC1203" w:rsidRPr="00453FD8" w:rsidRDefault="00CC1203" w:rsidP="00CC1203">
            <w:pPr>
              <w:widowControl/>
              <w:autoSpaceDE/>
              <w:autoSpaceDN/>
              <w:jc w:val="center"/>
              <w:rPr>
                <w:sz w:val="24"/>
                <w:szCs w:val="24"/>
                <w:lang w:val="en-US"/>
              </w:rPr>
            </w:pPr>
            <w:r w:rsidRPr="00453FD8">
              <w:t xml:space="preserve">Đăng tải trong 05 ngày làm việc </w:t>
            </w:r>
          </w:p>
        </w:tc>
      </w:tr>
      <w:tr w:rsidR="00A779AD" w:rsidRPr="00453FD8" w14:paraId="10B6FAC9"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546C36D6" w14:textId="119730C1" w:rsidR="00CC1203" w:rsidRPr="00453FD8" w:rsidRDefault="00CC1203" w:rsidP="00CC1203">
            <w:pPr>
              <w:widowControl/>
              <w:autoSpaceDE/>
              <w:autoSpaceDN/>
              <w:jc w:val="center"/>
              <w:rPr>
                <w:sz w:val="24"/>
                <w:szCs w:val="24"/>
                <w:lang w:val="en-US"/>
              </w:rPr>
            </w:pPr>
            <w:r w:rsidRPr="00453FD8">
              <w:t>94</w:t>
            </w:r>
          </w:p>
        </w:tc>
        <w:tc>
          <w:tcPr>
            <w:tcW w:w="1688" w:type="pct"/>
            <w:tcBorders>
              <w:top w:val="nil"/>
              <w:left w:val="nil"/>
              <w:bottom w:val="single" w:sz="4" w:space="0" w:color="auto"/>
              <w:right w:val="single" w:sz="4" w:space="0" w:color="auto"/>
            </w:tcBorders>
            <w:vAlign w:val="center"/>
            <w:hideMark/>
          </w:tcPr>
          <w:p w14:paraId="568099EA" w14:textId="642C2F18" w:rsidR="00CC1203" w:rsidRPr="00453FD8" w:rsidRDefault="00CC1203" w:rsidP="00CC1203">
            <w:pPr>
              <w:widowControl/>
              <w:autoSpaceDE/>
              <w:autoSpaceDN/>
              <w:rPr>
                <w:sz w:val="24"/>
                <w:szCs w:val="24"/>
                <w:lang w:val="en-US"/>
              </w:rPr>
            </w:pPr>
            <w:r w:rsidRPr="00453FD8">
              <w:t xml:space="preserve">Hợp đồng tư vấn </w:t>
            </w:r>
          </w:p>
        </w:tc>
        <w:tc>
          <w:tcPr>
            <w:tcW w:w="773" w:type="pct"/>
            <w:tcBorders>
              <w:top w:val="nil"/>
              <w:left w:val="nil"/>
              <w:bottom w:val="single" w:sz="4" w:space="0" w:color="auto"/>
              <w:right w:val="single" w:sz="4" w:space="0" w:color="auto"/>
            </w:tcBorders>
            <w:vAlign w:val="center"/>
            <w:hideMark/>
          </w:tcPr>
          <w:p w14:paraId="1E9D8E9C" w14:textId="3CCF528C" w:rsidR="00CC1203" w:rsidRPr="00453FD8" w:rsidRDefault="00CC1203" w:rsidP="00CC1203">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1D74C007" w14:textId="74EDF0B8"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22F79FB7" w14:textId="05271190" w:rsidR="00CC1203" w:rsidRPr="00453FD8" w:rsidRDefault="00CC1203" w:rsidP="00CC1203">
            <w:pPr>
              <w:widowControl/>
              <w:autoSpaceDE/>
              <w:autoSpaceDN/>
              <w:rPr>
                <w:sz w:val="24"/>
                <w:szCs w:val="24"/>
                <w:lang w:val="en-US"/>
              </w:rPr>
            </w:pPr>
            <w:r w:rsidRPr="00453FD8">
              <w:t> </w:t>
            </w:r>
          </w:p>
        </w:tc>
      </w:tr>
      <w:tr w:rsidR="00A779AD" w:rsidRPr="00453FD8" w14:paraId="6F25F349"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56BFB98D" w14:textId="1E3FE81E" w:rsidR="00CC1203" w:rsidRPr="00453FD8" w:rsidRDefault="00CC1203" w:rsidP="00CC1203">
            <w:pPr>
              <w:widowControl/>
              <w:autoSpaceDE/>
              <w:autoSpaceDN/>
              <w:jc w:val="center"/>
              <w:rPr>
                <w:sz w:val="24"/>
                <w:szCs w:val="24"/>
                <w:lang w:val="en-US"/>
              </w:rPr>
            </w:pPr>
            <w:r w:rsidRPr="00453FD8">
              <w:t>95</w:t>
            </w:r>
          </w:p>
        </w:tc>
        <w:tc>
          <w:tcPr>
            <w:tcW w:w="1688" w:type="pct"/>
            <w:tcBorders>
              <w:top w:val="nil"/>
              <w:left w:val="nil"/>
              <w:bottom w:val="single" w:sz="4" w:space="0" w:color="auto"/>
              <w:right w:val="single" w:sz="4" w:space="0" w:color="auto"/>
            </w:tcBorders>
            <w:vAlign w:val="center"/>
            <w:hideMark/>
          </w:tcPr>
          <w:p w14:paraId="143E2979" w14:textId="090CAF12" w:rsidR="00CC1203" w:rsidRPr="00453FD8" w:rsidRDefault="00CC1203" w:rsidP="00CC1203">
            <w:pPr>
              <w:widowControl/>
              <w:autoSpaceDE/>
              <w:autoSpaceDN/>
              <w:rPr>
                <w:sz w:val="24"/>
                <w:szCs w:val="24"/>
                <w:lang w:val="en-US"/>
              </w:rPr>
            </w:pPr>
            <w:r w:rsidRPr="00453FD8">
              <w:t>Đề cương giám sát thi công xây dựng công trình</w:t>
            </w:r>
          </w:p>
        </w:tc>
        <w:tc>
          <w:tcPr>
            <w:tcW w:w="773" w:type="pct"/>
            <w:tcBorders>
              <w:top w:val="nil"/>
              <w:left w:val="nil"/>
              <w:bottom w:val="single" w:sz="4" w:space="0" w:color="auto"/>
              <w:right w:val="single" w:sz="4" w:space="0" w:color="auto"/>
            </w:tcBorders>
            <w:vAlign w:val="center"/>
            <w:hideMark/>
          </w:tcPr>
          <w:p w14:paraId="2FC9B2DE" w14:textId="41650676" w:rsidR="00CC1203" w:rsidRPr="00453FD8" w:rsidRDefault="00CC1203" w:rsidP="00CC1203">
            <w:pPr>
              <w:widowControl/>
              <w:autoSpaceDE/>
              <w:autoSpaceDN/>
              <w:jc w:val="center"/>
              <w:rPr>
                <w:sz w:val="24"/>
                <w:szCs w:val="24"/>
                <w:lang w:val="en-US"/>
              </w:rPr>
            </w:pPr>
            <w:r w:rsidRPr="00453FD8">
              <w:t>Tư vấn</w:t>
            </w:r>
          </w:p>
        </w:tc>
        <w:tc>
          <w:tcPr>
            <w:tcW w:w="1208" w:type="pct"/>
            <w:tcBorders>
              <w:top w:val="nil"/>
              <w:left w:val="nil"/>
              <w:bottom w:val="single" w:sz="4" w:space="0" w:color="auto"/>
              <w:right w:val="single" w:sz="4" w:space="0" w:color="auto"/>
            </w:tcBorders>
            <w:vAlign w:val="center"/>
            <w:hideMark/>
          </w:tcPr>
          <w:p w14:paraId="67DFB30E" w14:textId="66A1DEBE"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0BE51A13" w14:textId="541A9F4B" w:rsidR="00CC1203" w:rsidRPr="00453FD8" w:rsidRDefault="00CC1203" w:rsidP="00CC1203">
            <w:pPr>
              <w:widowControl/>
              <w:autoSpaceDE/>
              <w:autoSpaceDN/>
              <w:rPr>
                <w:sz w:val="24"/>
                <w:szCs w:val="24"/>
                <w:lang w:val="en-US"/>
              </w:rPr>
            </w:pPr>
            <w:r w:rsidRPr="00453FD8">
              <w:t> </w:t>
            </w:r>
          </w:p>
        </w:tc>
      </w:tr>
      <w:tr w:rsidR="00A779AD" w:rsidRPr="00453FD8" w14:paraId="3EE22778"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1DF3340E" w14:textId="56539D5F" w:rsidR="00CC1203" w:rsidRPr="00453FD8" w:rsidRDefault="00CC1203" w:rsidP="00CC1203">
            <w:pPr>
              <w:widowControl/>
              <w:autoSpaceDE/>
              <w:autoSpaceDN/>
              <w:jc w:val="center"/>
              <w:rPr>
                <w:sz w:val="24"/>
                <w:szCs w:val="24"/>
                <w:lang w:val="en-US"/>
              </w:rPr>
            </w:pPr>
            <w:r w:rsidRPr="00453FD8">
              <w:t>96</w:t>
            </w:r>
          </w:p>
        </w:tc>
        <w:tc>
          <w:tcPr>
            <w:tcW w:w="1688" w:type="pct"/>
            <w:tcBorders>
              <w:top w:val="nil"/>
              <w:left w:val="nil"/>
              <w:bottom w:val="single" w:sz="4" w:space="0" w:color="auto"/>
              <w:right w:val="single" w:sz="4" w:space="0" w:color="auto"/>
            </w:tcBorders>
            <w:vAlign w:val="center"/>
            <w:hideMark/>
          </w:tcPr>
          <w:p w14:paraId="1620AC5E" w14:textId="20EC788A" w:rsidR="00CC1203" w:rsidRPr="00453FD8" w:rsidRDefault="00CC1203" w:rsidP="00CC1203">
            <w:pPr>
              <w:widowControl/>
              <w:autoSpaceDE/>
              <w:autoSpaceDN/>
              <w:rPr>
                <w:sz w:val="24"/>
                <w:szCs w:val="24"/>
                <w:lang w:val="en-US"/>
              </w:rPr>
            </w:pPr>
            <w:r w:rsidRPr="00453FD8">
              <w:t>Quyết định phân công nhiệm vụ của cá nhân tham gia giám sát</w:t>
            </w:r>
          </w:p>
        </w:tc>
        <w:tc>
          <w:tcPr>
            <w:tcW w:w="773" w:type="pct"/>
            <w:tcBorders>
              <w:top w:val="nil"/>
              <w:left w:val="nil"/>
              <w:bottom w:val="single" w:sz="4" w:space="0" w:color="auto"/>
              <w:right w:val="single" w:sz="4" w:space="0" w:color="auto"/>
            </w:tcBorders>
            <w:vAlign w:val="center"/>
            <w:hideMark/>
          </w:tcPr>
          <w:p w14:paraId="7E815D39" w14:textId="63034F4A" w:rsidR="00CC1203" w:rsidRPr="00453FD8" w:rsidRDefault="00CC1203" w:rsidP="00CC1203">
            <w:pPr>
              <w:widowControl/>
              <w:autoSpaceDE/>
              <w:autoSpaceDN/>
              <w:jc w:val="center"/>
              <w:rPr>
                <w:sz w:val="24"/>
                <w:szCs w:val="24"/>
                <w:lang w:val="en-US"/>
              </w:rPr>
            </w:pPr>
            <w:r w:rsidRPr="00453FD8">
              <w:t>Tư vấn</w:t>
            </w:r>
          </w:p>
        </w:tc>
        <w:tc>
          <w:tcPr>
            <w:tcW w:w="1208" w:type="pct"/>
            <w:tcBorders>
              <w:top w:val="nil"/>
              <w:left w:val="nil"/>
              <w:bottom w:val="single" w:sz="4" w:space="0" w:color="auto"/>
              <w:right w:val="single" w:sz="4" w:space="0" w:color="auto"/>
            </w:tcBorders>
            <w:vAlign w:val="center"/>
            <w:hideMark/>
          </w:tcPr>
          <w:p w14:paraId="43E2540F" w14:textId="2072415D"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5CBFA322" w14:textId="3DDE3706" w:rsidR="00CC1203" w:rsidRPr="00453FD8" w:rsidRDefault="00CC1203" w:rsidP="00CC1203">
            <w:pPr>
              <w:widowControl/>
              <w:autoSpaceDE/>
              <w:autoSpaceDN/>
              <w:rPr>
                <w:sz w:val="24"/>
                <w:szCs w:val="24"/>
                <w:lang w:val="en-US"/>
              </w:rPr>
            </w:pPr>
            <w:r w:rsidRPr="00453FD8">
              <w:t> </w:t>
            </w:r>
          </w:p>
        </w:tc>
      </w:tr>
      <w:tr w:rsidR="00A779AD" w:rsidRPr="00453FD8" w14:paraId="633F045E"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510F173" w14:textId="26276EE7" w:rsidR="00CC1203" w:rsidRPr="00453FD8" w:rsidRDefault="00CC1203" w:rsidP="00CC1203">
            <w:pPr>
              <w:widowControl/>
              <w:autoSpaceDE/>
              <w:autoSpaceDN/>
              <w:jc w:val="center"/>
              <w:rPr>
                <w:sz w:val="24"/>
                <w:szCs w:val="24"/>
                <w:lang w:val="en-US"/>
              </w:rPr>
            </w:pPr>
            <w:r w:rsidRPr="00453FD8">
              <w:t>97</w:t>
            </w:r>
          </w:p>
        </w:tc>
        <w:tc>
          <w:tcPr>
            <w:tcW w:w="1688" w:type="pct"/>
            <w:tcBorders>
              <w:top w:val="nil"/>
              <w:left w:val="nil"/>
              <w:bottom w:val="single" w:sz="4" w:space="0" w:color="auto"/>
              <w:right w:val="single" w:sz="4" w:space="0" w:color="auto"/>
            </w:tcBorders>
            <w:vAlign w:val="center"/>
            <w:hideMark/>
          </w:tcPr>
          <w:p w14:paraId="760B8DDC" w14:textId="26AB6647" w:rsidR="00CC1203" w:rsidRPr="00453FD8" w:rsidRDefault="00CC1203" w:rsidP="00CC1203">
            <w:pPr>
              <w:widowControl/>
              <w:autoSpaceDE/>
              <w:autoSpaceDN/>
              <w:rPr>
                <w:sz w:val="24"/>
                <w:szCs w:val="24"/>
                <w:lang w:val="en-US"/>
              </w:rPr>
            </w:pPr>
            <w:r w:rsidRPr="00453FD8">
              <w:t>Báo cáo giám sát thi công xây dựng công trình (định kỳ)</w:t>
            </w:r>
          </w:p>
        </w:tc>
        <w:tc>
          <w:tcPr>
            <w:tcW w:w="773" w:type="pct"/>
            <w:tcBorders>
              <w:top w:val="nil"/>
              <w:left w:val="nil"/>
              <w:bottom w:val="single" w:sz="4" w:space="0" w:color="auto"/>
              <w:right w:val="single" w:sz="4" w:space="0" w:color="auto"/>
            </w:tcBorders>
            <w:vAlign w:val="center"/>
            <w:hideMark/>
          </w:tcPr>
          <w:p w14:paraId="344E1CE5" w14:textId="6B374FE8" w:rsidR="00CC1203" w:rsidRPr="00453FD8" w:rsidRDefault="00CC1203" w:rsidP="00CC1203">
            <w:pPr>
              <w:widowControl/>
              <w:autoSpaceDE/>
              <w:autoSpaceDN/>
              <w:jc w:val="center"/>
              <w:rPr>
                <w:sz w:val="24"/>
                <w:szCs w:val="24"/>
                <w:lang w:val="en-US"/>
              </w:rPr>
            </w:pPr>
            <w:r w:rsidRPr="00453FD8">
              <w:t>Tư vấn</w:t>
            </w:r>
          </w:p>
        </w:tc>
        <w:tc>
          <w:tcPr>
            <w:tcW w:w="1208" w:type="pct"/>
            <w:tcBorders>
              <w:top w:val="nil"/>
              <w:left w:val="nil"/>
              <w:bottom w:val="single" w:sz="4" w:space="0" w:color="auto"/>
              <w:right w:val="single" w:sz="4" w:space="0" w:color="auto"/>
            </w:tcBorders>
            <w:vAlign w:val="center"/>
            <w:hideMark/>
          </w:tcPr>
          <w:p w14:paraId="33B74D4A" w14:textId="064EED70"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1A1CF065" w14:textId="6033A8A9" w:rsidR="00CC1203" w:rsidRPr="00453FD8" w:rsidRDefault="00CC1203" w:rsidP="00CC1203">
            <w:pPr>
              <w:widowControl/>
              <w:autoSpaceDE/>
              <w:autoSpaceDN/>
              <w:rPr>
                <w:sz w:val="24"/>
                <w:szCs w:val="24"/>
                <w:lang w:val="en-US"/>
              </w:rPr>
            </w:pPr>
            <w:r w:rsidRPr="00453FD8">
              <w:t> </w:t>
            </w:r>
          </w:p>
        </w:tc>
      </w:tr>
      <w:tr w:rsidR="00A779AD" w:rsidRPr="00453FD8" w14:paraId="00628EBE"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3977467" w14:textId="2B6BF498" w:rsidR="00CC1203" w:rsidRPr="00453FD8" w:rsidRDefault="00CC1203" w:rsidP="00CC1203">
            <w:pPr>
              <w:widowControl/>
              <w:autoSpaceDE/>
              <w:autoSpaceDN/>
              <w:jc w:val="center"/>
              <w:rPr>
                <w:sz w:val="24"/>
                <w:szCs w:val="24"/>
                <w:lang w:val="en-US"/>
              </w:rPr>
            </w:pPr>
            <w:r w:rsidRPr="00453FD8">
              <w:t>98</w:t>
            </w:r>
          </w:p>
        </w:tc>
        <w:tc>
          <w:tcPr>
            <w:tcW w:w="1688" w:type="pct"/>
            <w:tcBorders>
              <w:top w:val="nil"/>
              <w:left w:val="nil"/>
              <w:bottom w:val="single" w:sz="4" w:space="0" w:color="auto"/>
              <w:right w:val="single" w:sz="4" w:space="0" w:color="auto"/>
            </w:tcBorders>
            <w:vAlign w:val="center"/>
            <w:hideMark/>
          </w:tcPr>
          <w:p w14:paraId="64593642" w14:textId="138033A8" w:rsidR="00CC1203" w:rsidRPr="00453FD8" w:rsidRDefault="00CC1203" w:rsidP="00CC1203">
            <w:pPr>
              <w:widowControl/>
              <w:autoSpaceDE/>
              <w:autoSpaceDN/>
              <w:rPr>
                <w:sz w:val="24"/>
                <w:szCs w:val="24"/>
                <w:lang w:val="en-US"/>
              </w:rPr>
            </w:pPr>
            <w:r w:rsidRPr="00453FD8">
              <w:t>Hồ sơ thanh toán, quyết toán</w:t>
            </w:r>
          </w:p>
        </w:tc>
        <w:tc>
          <w:tcPr>
            <w:tcW w:w="773" w:type="pct"/>
            <w:tcBorders>
              <w:top w:val="nil"/>
              <w:left w:val="nil"/>
              <w:bottom w:val="single" w:sz="4" w:space="0" w:color="auto"/>
              <w:right w:val="single" w:sz="4" w:space="0" w:color="auto"/>
            </w:tcBorders>
            <w:vAlign w:val="center"/>
            <w:hideMark/>
          </w:tcPr>
          <w:p w14:paraId="4D836D93" w14:textId="1A324F3C"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460F73F3" w14:textId="559DCEB9"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59DFF90F" w14:textId="6D60C316" w:rsidR="00CC1203" w:rsidRPr="00453FD8" w:rsidRDefault="00CC1203" w:rsidP="00CC1203">
            <w:pPr>
              <w:widowControl/>
              <w:autoSpaceDE/>
              <w:autoSpaceDN/>
              <w:rPr>
                <w:sz w:val="24"/>
                <w:szCs w:val="24"/>
                <w:lang w:val="en-US"/>
              </w:rPr>
            </w:pPr>
            <w:r w:rsidRPr="00453FD8">
              <w:t> </w:t>
            </w:r>
          </w:p>
        </w:tc>
      </w:tr>
      <w:tr w:rsidR="00A779AD" w:rsidRPr="00453FD8" w14:paraId="0939B555"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600ABDC7" w14:textId="26160AEB"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171F6253" w14:textId="40849301" w:rsidR="00CC1203" w:rsidRPr="00453FD8" w:rsidRDefault="00CC1203" w:rsidP="00CC1203">
            <w:pPr>
              <w:widowControl/>
              <w:autoSpaceDE/>
              <w:autoSpaceDN/>
              <w:rPr>
                <w:i/>
                <w:iCs/>
                <w:sz w:val="24"/>
                <w:szCs w:val="24"/>
                <w:lang w:val="en-US"/>
              </w:rPr>
            </w:pPr>
            <w:r w:rsidRPr="00453FD8">
              <w:rPr>
                <w:i/>
                <w:iCs/>
              </w:rPr>
              <w:t>Biên bản nghiệm thu</w:t>
            </w:r>
          </w:p>
        </w:tc>
        <w:tc>
          <w:tcPr>
            <w:tcW w:w="773" w:type="pct"/>
            <w:tcBorders>
              <w:top w:val="nil"/>
              <w:left w:val="nil"/>
              <w:bottom w:val="single" w:sz="4" w:space="0" w:color="auto"/>
              <w:right w:val="single" w:sz="4" w:space="0" w:color="auto"/>
            </w:tcBorders>
            <w:vAlign w:val="center"/>
            <w:hideMark/>
          </w:tcPr>
          <w:p w14:paraId="2A0BC2A6" w14:textId="13D35766"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2037327F" w14:textId="201708F7" w:rsidR="00CC1203" w:rsidRPr="00453FD8" w:rsidRDefault="00CC1203" w:rsidP="00CC1203">
            <w:pPr>
              <w:widowControl/>
              <w:autoSpaceDE/>
              <w:autoSpaceDN/>
              <w:jc w:val="center"/>
              <w:rPr>
                <w:i/>
                <w:iCs/>
                <w:sz w:val="24"/>
                <w:szCs w:val="24"/>
                <w:lang w:val="en-US"/>
              </w:rPr>
            </w:pPr>
            <w:r w:rsidRPr="00453FD8">
              <w:rPr>
                <w:i/>
                <w:iCs/>
              </w:rPr>
              <w:t xml:space="preserve">Mẫu số 07/TTTN </w:t>
            </w:r>
          </w:p>
        </w:tc>
        <w:tc>
          <w:tcPr>
            <w:tcW w:w="1079" w:type="pct"/>
            <w:tcBorders>
              <w:top w:val="nil"/>
              <w:left w:val="nil"/>
              <w:bottom w:val="single" w:sz="4" w:space="0" w:color="auto"/>
              <w:right w:val="single" w:sz="4" w:space="0" w:color="auto"/>
            </w:tcBorders>
            <w:vAlign w:val="bottom"/>
            <w:hideMark/>
          </w:tcPr>
          <w:p w14:paraId="009903F6" w14:textId="09345B74" w:rsidR="00CC1203" w:rsidRPr="00453FD8" w:rsidRDefault="00CC1203" w:rsidP="00CC1203">
            <w:pPr>
              <w:widowControl/>
              <w:autoSpaceDE/>
              <w:autoSpaceDN/>
              <w:rPr>
                <w:i/>
                <w:iCs/>
                <w:sz w:val="24"/>
                <w:szCs w:val="24"/>
                <w:lang w:val="en-US"/>
              </w:rPr>
            </w:pPr>
            <w:r w:rsidRPr="00453FD8">
              <w:rPr>
                <w:i/>
                <w:iCs/>
              </w:rPr>
              <w:t> </w:t>
            </w:r>
          </w:p>
        </w:tc>
      </w:tr>
      <w:tr w:rsidR="00A779AD" w:rsidRPr="00453FD8" w14:paraId="42159B38"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5EE43DE" w14:textId="3421200F"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20AE4D4A" w14:textId="710E707D" w:rsidR="00CC1203" w:rsidRPr="00453FD8" w:rsidRDefault="00CC1203" w:rsidP="00CC1203">
            <w:pPr>
              <w:widowControl/>
              <w:autoSpaceDE/>
              <w:autoSpaceDN/>
              <w:jc w:val="both"/>
              <w:rPr>
                <w:i/>
                <w:iCs/>
                <w:sz w:val="24"/>
                <w:szCs w:val="24"/>
                <w:lang w:val="en-US"/>
              </w:rPr>
            </w:pPr>
            <w:r w:rsidRPr="00453FD8">
              <w:rPr>
                <w:i/>
                <w:iCs/>
              </w:rPr>
              <w:t>Đơn đề nghị thanh toán, quyết toán</w:t>
            </w:r>
          </w:p>
        </w:tc>
        <w:tc>
          <w:tcPr>
            <w:tcW w:w="773" w:type="pct"/>
            <w:tcBorders>
              <w:top w:val="nil"/>
              <w:left w:val="nil"/>
              <w:bottom w:val="single" w:sz="4" w:space="0" w:color="auto"/>
              <w:right w:val="single" w:sz="4" w:space="0" w:color="auto"/>
            </w:tcBorders>
            <w:vAlign w:val="center"/>
            <w:hideMark/>
          </w:tcPr>
          <w:p w14:paraId="59D7E377" w14:textId="29422E79"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4A3E2AAD" w14:textId="1E5BF629" w:rsidR="00CC1203" w:rsidRPr="00453FD8" w:rsidRDefault="00CC1203" w:rsidP="00CC1203">
            <w:pPr>
              <w:widowControl/>
              <w:autoSpaceDE/>
              <w:autoSpaceDN/>
              <w:jc w:val="center"/>
              <w:rPr>
                <w:i/>
                <w:iCs/>
                <w:sz w:val="24"/>
                <w:szCs w:val="24"/>
                <w:lang w:val="en-US"/>
              </w:rPr>
            </w:pPr>
            <w:r w:rsidRPr="00453FD8">
              <w:rPr>
                <w:i/>
                <w:iCs/>
              </w:rPr>
              <w:t xml:space="preserve">Mẫu số 08/TTTN </w:t>
            </w:r>
          </w:p>
        </w:tc>
        <w:tc>
          <w:tcPr>
            <w:tcW w:w="1079" w:type="pct"/>
            <w:tcBorders>
              <w:top w:val="nil"/>
              <w:left w:val="nil"/>
              <w:bottom w:val="single" w:sz="4" w:space="0" w:color="auto"/>
              <w:right w:val="single" w:sz="4" w:space="0" w:color="auto"/>
            </w:tcBorders>
            <w:vAlign w:val="bottom"/>
            <w:hideMark/>
          </w:tcPr>
          <w:p w14:paraId="4DF81A4B" w14:textId="020969DC" w:rsidR="00CC1203" w:rsidRPr="00453FD8" w:rsidRDefault="00CC1203" w:rsidP="00CC1203">
            <w:pPr>
              <w:widowControl/>
              <w:autoSpaceDE/>
              <w:autoSpaceDN/>
              <w:rPr>
                <w:i/>
                <w:iCs/>
                <w:sz w:val="24"/>
                <w:szCs w:val="24"/>
                <w:lang w:val="en-US"/>
              </w:rPr>
            </w:pPr>
            <w:r w:rsidRPr="00453FD8">
              <w:rPr>
                <w:i/>
                <w:iCs/>
              </w:rPr>
              <w:t> </w:t>
            </w:r>
          </w:p>
        </w:tc>
      </w:tr>
      <w:tr w:rsidR="00A779AD" w:rsidRPr="00453FD8" w14:paraId="395AF0C6"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51F0835E" w14:textId="254E271C"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12EC86B1" w14:textId="0BC43B92" w:rsidR="00CC1203" w:rsidRPr="00453FD8" w:rsidRDefault="00CC1203" w:rsidP="00CC1203">
            <w:pPr>
              <w:widowControl/>
              <w:autoSpaceDE/>
              <w:autoSpaceDN/>
              <w:jc w:val="both"/>
              <w:rPr>
                <w:i/>
                <w:iCs/>
                <w:sz w:val="24"/>
                <w:szCs w:val="24"/>
                <w:lang w:val="en-US"/>
              </w:rPr>
            </w:pPr>
            <w:r w:rsidRPr="00453FD8">
              <w:rPr>
                <w:i/>
                <w:iCs/>
              </w:rPr>
              <w:t>Bảng tổng hợp thông tin hợp đồng mẫu 02.a</w:t>
            </w:r>
          </w:p>
        </w:tc>
        <w:tc>
          <w:tcPr>
            <w:tcW w:w="773" w:type="pct"/>
            <w:tcBorders>
              <w:top w:val="nil"/>
              <w:left w:val="nil"/>
              <w:bottom w:val="single" w:sz="4" w:space="0" w:color="auto"/>
              <w:right w:val="single" w:sz="4" w:space="0" w:color="auto"/>
            </w:tcBorders>
            <w:vAlign w:val="center"/>
            <w:hideMark/>
          </w:tcPr>
          <w:p w14:paraId="16F7EA1A" w14:textId="3AC54B11"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3FDCAAF5" w14:textId="776FFCE6" w:rsidR="00CC1203" w:rsidRPr="00453FD8" w:rsidRDefault="00CC1203" w:rsidP="00CC1203">
            <w:pPr>
              <w:widowControl/>
              <w:autoSpaceDE/>
              <w:autoSpaceDN/>
              <w:jc w:val="center"/>
              <w:rPr>
                <w:i/>
                <w:iCs/>
                <w:sz w:val="24"/>
                <w:szCs w:val="24"/>
                <w:lang w:val="en-US"/>
              </w:rPr>
            </w:pPr>
            <w:r w:rsidRPr="00453FD8">
              <w:rPr>
                <w:i/>
                <w:iCs/>
              </w:rPr>
              <w:t>Mẫu số 02.a/TT NĐ 254/2025/NĐ-CP</w:t>
            </w:r>
          </w:p>
        </w:tc>
        <w:tc>
          <w:tcPr>
            <w:tcW w:w="1079" w:type="pct"/>
            <w:tcBorders>
              <w:top w:val="nil"/>
              <w:left w:val="nil"/>
              <w:bottom w:val="single" w:sz="4" w:space="0" w:color="auto"/>
              <w:right w:val="single" w:sz="4" w:space="0" w:color="auto"/>
            </w:tcBorders>
            <w:vAlign w:val="center"/>
            <w:hideMark/>
          </w:tcPr>
          <w:p w14:paraId="0F9745BC" w14:textId="7BE05FB1" w:rsidR="00CC1203" w:rsidRPr="00453FD8" w:rsidRDefault="00CC1203" w:rsidP="00CC1203">
            <w:pPr>
              <w:widowControl/>
              <w:autoSpaceDE/>
              <w:autoSpaceDN/>
              <w:jc w:val="both"/>
              <w:rPr>
                <w:i/>
                <w:iCs/>
                <w:sz w:val="24"/>
                <w:szCs w:val="24"/>
                <w:lang w:val="en-US"/>
              </w:rPr>
            </w:pPr>
            <w:r w:rsidRPr="00453FD8">
              <w:rPr>
                <w:i/>
                <w:iCs/>
              </w:rPr>
              <w:t> </w:t>
            </w:r>
          </w:p>
        </w:tc>
      </w:tr>
      <w:tr w:rsidR="00A779AD" w:rsidRPr="00453FD8" w14:paraId="0B7FBBCA"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70D3AD99" w14:textId="1D96EF1A"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03B7C657" w14:textId="64C70B5B" w:rsidR="00CC1203" w:rsidRPr="00453FD8" w:rsidRDefault="00CC1203" w:rsidP="00CC1203">
            <w:pPr>
              <w:widowControl/>
              <w:autoSpaceDE/>
              <w:autoSpaceDN/>
              <w:jc w:val="both"/>
              <w:rPr>
                <w:i/>
                <w:iCs/>
                <w:sz w:val="24"/>
                <w:szCs w:val="24"/>
                <w:lang w:val="en-US"/>
              </w:rPr>
            </w:pPr>
            <w:r w:rsidRPr="00453FD8">
              <w:rPr>
                <w:i/>
                <w:iCs/>
              </w:rPr>
              <w:t>Bảng xác định giá trị khối lượng công việc hoàn thành mẫu 03.a; 08.a</w:t>
            </w:r>
          </w:p>
        </w:tc>
        <w:tc>
          <w:tcPr>
            <w:tcW w:w="773" w:type="pct"/>
            <w:tcBorders>
              <w:top w:val="nil"/>
              <w:left w:val="nil"/>
              <w:bottom w:val="single" w:sz="4" w:space="0" w:color="auto"/>
              <w:right w:val="single" w:sz="4" w:space="0" w:color="auto"/>
            </w:tcBorders>
            <w:vAlign w:val="center"/>
            <w:hideMark/>
          </w:tcPr>
          <w:p w14:paraId="3C409F8B" w14:textId="2FA79E29"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16356A38" w14:textId="4D9D0222" w:rsidR="00CC1203" w:rsidRPr="00453FD8" w:rsidRDefault="00CC1203" w:rsidP="00CC1203">
            <w:pPr>
              <w:widowControl/>
              <w:autoSpaceDE/>
              <w:autoSpaceDN/>
              <w:jc w:val="center"/>
              <w:rPr>
                <w:i/>
                <w:iCs/>
                <w:sz w:val="24"/>
                <w:szCs w:val="24"/>
                <w:lang w:val="en-US"/>
              </w:rPr>
            </w:pPr>
            <w:r w:rsidRPr="00453FD8">
              <w:rPr>
                <w:i/>
                <w:iCs/>
              </w:rPr>
              <w:t>Mẫu số 08a nghị định 11/2020/NĐ-CP; Mẫu số 03.a/TT NĐ-254/2025/NĐ-CP</w:t>
            </w:r>
          </w:p>
        </w:tc>
        <w:tc>
          <w:tcPr>
            <w:tcW w:w="1079" w:type="pct"/>
            <w:tcBorders>
              <w:top w:val="nil"/>
              <w:left w:val="nil"/>
              <w:bottom w:val="single" w:sz="4" w:space="0" w:color="auto"/>
              <w:right w:val="single" w:sz="4" w:space="0" w:color="auto"/>
            </w:tcBorders>
            <w:vAlign w:val="center"/>
            <w:hideMark/>
          </w:tcPr>
          <w:p w14:paraId="1A38AE34" w14:textId="75A9E9EC" w:rsidR="00CC1203" w:rsidRPr="00453FD8" w:rsidRDefault="00CC1203" w:rsidP="00CC1203">
            <w:pPr>
              <w:widowControl/>
              <w:autoSpaceDE/>
              <w:autoSpaceDN/>
              <w:jc w:val="both"/>
              <w:rPr>
                <w:i/>
                <w:iCs/>
                <w:sz w:val="24"/>
                <w:szCs w:val="24"/>
                <w:lang w:val="en-US"/>
              </w:rPr>
            </w:pPr>
            <w:r w:rsidRPr="00453FD8">
              <w:rPr>
                <w:i/>
                <w:iCs/>
              </w:rPr>
              <w:t> </w:t>
            </w:r>
          </w:p>
        </w:tc>
      </w:tr>
      <w:tr w:rsidR="00A779AD" w:rsidRPr="00453FD8" w14:paraId="43B454B8"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3E53DF04" w14:textId="549B9BE5"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329F83DB" w14:textId="72BAD938" w:rsidR="00CC1203" w:rsidRPr="00453FD8" w:rsidRDefault="00CC1203" w:rsidP="00CC1203">
            <w:pPr>
              <w:widowControl/>
              <w:autoSpaceDE/>
              <w:autoSpaceDN/>
              <w:jc w:val="both"/>
              <w:rPr>
                <w:i/>
                <w:iCs/>
                <w:sz w:val="24"/>
                <w:szCs w:val="24"/>
                <w:lang w:val="en-US"/>
              </w:rPr>
            </w:pPr>
            <w:r w:rsidRPr="00453FD8">
              <w:rPr>
                <w:i/>
                <w:iCs/>
              </w:rPr>
              <w:t>Bảng tính giá trị quyết toán hợp đồng giữa CĐT và nhà thầu 03.c; 08.a</w:t>
            </w:r>
          </w:p>
        </w:tc>
        <w:tc>
          <w:tcPr>
            <w:tcW w:w="773" w:type="pct"/>
            <w:tcBorders>
              <w:top w:val="nil"/>
              <w:left w:val="nil"/>
              <w:bottom w:val="single" w:sz="4" w:space="0" w:color="auto"/>
              <w:right w:val="single" w:sz="4" w:space="0" w:color="auto"/>
            </w:tcBorders>
            <w:vAlign w:val="center"/>
            <w:hideMark/>
          </w:tcPr>
          <w:p w14:paraId="2C923583" w14:textId="0A63DBBC"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001BAAFA" w14:textId="4F72DC44" w:rsidR="00CC1203" w:rsidRPr="00453FD8" w:rsidRDefault="00CC1203" w:rsidP="00CC1203">
            <w:pPr>
              <w:widowControl/>
              <w:autoSpaceDE/>
              <w:autoSpaceDN/>
              <w:jc w:val="center"/>
              <w:rPr>
                <w:i/>
                <w:iCs/>
                <w:sz w:val="24"/>
                <w:szCs w:val="24"/>
                <w:lang w:val="en-US"/>
              </w:rPr>
            </w:pPr>
            <w:r w:rsidRPr="00453FD8">
              <w:rPr>
                <w:i/>
                <w:iCs/>
              </w:rPr>
              <w:t>Mẫu số 08a nghị định 11/2020/NĐ-CP; Mẫu số 03.c/QT NĐ 254/2025/NĐ-CP</w:t>
            </w:r>
          </w:p>
        </w:tc>
        <w:tc>
          <w:tcPr>
            <w:tcW w:w="1079" w:type="pct"/>
            <w:tcBorders>
              <w:top w:val="nil"/>
              <w:left w:val="nil"/>
              <w:bottom w:val="single" w:sz="4" w:space="0" w:color="auto"/>
              <w:right w:val="single" w:sz="4" w:space="0" w:color="auto"/>
            </w:tcBorders>
            <w:vAlign w:val="center"/>
            <w:hideMark/>
          </w:tcPr>
          <w:p w14:paraId="407AD7C4" w14:textId="30A817E2" w:rsidR="00CC1203" w:rsidRPr="00453FD8" w:rsidRDefault="00CC1203" w:rsidP="00CC1203">
            <w:pPr>
              <w:widowControl/>
              <w:autoSpaceDE/>
              <w:autoSpaceDN/>
              <w:jc w:val="both"/>
              <w:rPr>
                <w:i/>
                <w:iCs/>
                <w:sz w:val="24"/>
                <w:szCs w:val="24"/>
                <w:lang w:val="en-US"/>
              </w:rPr>
            </w:pPr>
            <w:r w:rsidRPr="00453FD8">
              <w:rPr>
                <w:i/>
                <w:iCs/>
              </w:rPr>
              <w:t> </w:t>
            </w:r>
          </w:p>
        </w:tc>
      </w:tr>
      <w:tr w:rsidR="00A779AD" w:rsidRPr="00453FD8" w14:paraId="4FBB270B"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7822E8E3" w14:textId="5F096794" w:rsidR="00CC1203" w:rsidRPr="00453FD8" w:rsidRDefault="00CC1203" w:rsidP="00CC1203">
            <w:pPr>
              <w:widowControl/>
              <w:autoSpaceDE/>
              <w:autoSpaceDN/>
              <w:jc w:val="center"/>
              <w:rPr>
                <w:sz w:val="24"/>
                <w:szCs w:val="24"/>
                <w:lang w:val="en-US"/>
              </w:rPr>
            </w:pPr>
            <w:r w:rsidRPr="00453FD8">
              <w:t>99</w:t>
            </w:r>
          </w:p>
        </w:tc>
        <w:tc>
          <w:tcPr>
            <w:tcW w:w="1688" w:type="pct"/>
            <w:tcBorders>
              <w:top w:val="nil"/>
              <w:left w:val="nil"/>
              <w:bottom w:val="single" w:sz="4" w:space="0" w:color="auto"/>
              <w:right w:val="single" w:sz="4" w:space="0" w:color="auto"/>
            </w:tcBorders>
            <w:vAlign w:val="center"/>
            <w:hideMark/>
          </w:tcPr>
          <w:p w14:paraId="6E4D48B2" w14:textId="11D31BCE" w:rsidR="00CC1203" w:rsidRPr="00453FD8" w:rsidRDefault="00CC1203" w:rsidP="00CC1203">
            <w:pPr>
              <w:widowControl/>
              <w:autoSpaceDE/>
              <w:autoSpaceDN/>
              <w:jc w:val="both"/>
              <w:rPr>
                <w:sz w:val="24"/>
                <w:szCs w:val="24"/>
                <w:lang w:val="en-US"/>
              </w:rPr>
            </w:pPr>
            <w:r w:rsidRPr="00453FD8">
              <w:t>Hóa đơn</w:t>
            </w:r>
          </w:p>
        </w:tc>
        <w:tc>
          <w:tcPr>
            <w:tcW w:w="773" w:type="pct"/>
            <w:tcBorders>
              <w:top w:val="nil"/>
              <w:left w:val="nil"/>
              <w:bottom w:val="single" w:sz="4" w:space="0" w:color="auto"/>
              <w:right w:val="single" w:sz="4" w:space="0" w:color="auto"/>
            </w:tcBorders>
            <w:vAlign w:val="center"/>
            <w:hideMark/>
          </w:tcPr>
          <w:p w14:paraId="25EAB4CD" w14:textId="6F427780" w:rsidR="00CC1203" w:rsidRPr="00453FD8" w:rsidRDefault="00CC1203" w:rsidP="00CC1203">
            <w:pPr>
              <w:widowControl/>
              <w:autoSpaceDE/>
              <w:autoSpaceDN/>
              <w:jc w:val="center"/>
              <w:rPr>
                <w:sz w:val="24"/>
                <w:szCs w:val="24"/>
                <w:lang w:val="en-US"/>
              </w:rPr>
            </w:pPr>
            <w:r w:rsidRPr="00453FD8">
              <w:t>Tư vấn</w:t>
            </w:r>
          </w:p>
        </w:tc>
        <w:tc>
          <w:tcPr>
            <w:tcW w:w="1208" w:type="pct"/>
            <w:tcBorders>
              <w:top w:val="nil"/>
              <w:left w:val="nil"/>
              <w:bottom w:val="single" w:sz="4" w:space="0" w:color="auto"/>
              <w:right w:val="single" w:sz="4" w:space="0" w:color="auto"/>
            </w:tcBorders>
            <w:vAlign w:val="center"/>
            <w:hideMark/>
          </w:tcPr>
          <w:p w14:paraId="3826D1BF" w14:textId="715DFFA7"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44496BD8" w14:textId="464BBDD3" w:rsidR="00CC1203" w:rsidRPr="00453FD8" w:rsidRDefault="00CC1203" w:rsidP="00CC1203">
            <w:pPr>
              <w:widowControl/>
              <w:autoSpaceDE/>
              <w:autoSpaceDN/>
              <w:rPr>
                <w:sz w:val="24"/>
                <w:szCs w:val="24"/>
                <w:lang w:val="en-US"/>
              </w:rPr>
            </w:pPr>
            <w:r w:rsidRPr="00453FD8">
              <w:t> </w:t>
            </w:r>
          </w:p>
        </w:tc>
      </w:tr>
      <w:tr w:rsidR="00A779AD" w:rsidRPr="00453FD8" w14:paraId="5BA5F32D"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59D5A836" w14:textId="33374F06" w:rsidR="00CC1203" w:rsidRPr="00453FD8" w:rsidRDefault="00CC1203" w:rsidP="00CC1203">
            <w:pPr>
              <w:widowControl/>
              <w:autoSpaceDE/>
              <w:autoSpaceDN/>
              <w:jc w:val="center"/>
              <w:rPr>
                <w:sz w:val="24"/>
                <w:szCs w:val="24"/>
                <w:lang w:val="en-US"/>
              </w:rPr>
            </w:pPr>
            <w:r w:rsidRPr="00453FD8">
              <w:t>100</w:t>
            </w:r>
          </w:p>
        </w:tc>
        <w:tc>
          <w:tcPr>
            <w:tcW w:w="1688" w:type="pct"/>
            <w:tcBorders>
              <w:top w:val="nil"/>
              <w:left w:val="nil"/>
              <w:bottom w:val="single" w:sz="4" w:space="0" w:color="auto"/>
              <w:right w:val="single" w:sz="4" w:space="0" w:color="auto"/>
            </w:tcBorders>
            <w:vAlign w:val="center"/>
            <w:hideMark/>
          </w:tcPr>
          <w:p w14:paraId="74A309F0" w14:textId="752FC54A" w:rsidR="00CC1203" w:rsidRPr="00453FD8" w:rsidRDefault="00CC1203" w:rsidP="00CC1203">
            <w:pPr>
              <w:widowControl/>
              <w:autoSpaceDE/>
              <w:autoSpaceDN/>
              <w:rPr>
                <w:sz w:val="24"/>
                <w:szCs w:val="24"/>
                <w:lang w:val="en-US"/>
              </w:rPr>
            </w:pPr>
            <w:r w:rsidRPr="00453FD8">
              <w:t>Thanh lý hợp đồng</w:t>
            </w:r>
          </w:p>
        </w:tc>
        <w:tc>
          <w:tcPr>
            <w:tcW w:w="773" w:type="pct"/>
            <w:tcBorders>
              <w:top w:val="nil"/>
              <w:left w:val="nil"/>
              <w:bottom w:val="single" w:sz="4" w:space="0" w:color="auto"/>
              <w:right w:val="single" w:sz="4" w:space="0" w:color="auto"/>
            </w:tcBorders>
            <w:vAlign w:val="center"/>
            <w:hideMark/>
          </w:tcPr>
          <w:p w14:paraId="2DC132BA" w14:textId="46053E92" w:rsidR="00CC1203" w:rsidRPr="00453FD8" w:rsidRDefault="00CC1203" w:rsidP="00CC1203">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67C3CAD5" w14:textId="381DF6FD"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5D492F3C" w14:textId="3F3A62B4" w:rsidR="00CC1203" w:rsidRPr="00453FD8" w:rsidRDefault="00CC1203" w:rsidP="00CC1203">
            <w:pPr>
              <w:widowControl/>
              <w:autoSpaceDE/>
              <w:autoSpaceDN/>
              <w:rPr>
                <w:sz w:val="24"/>
                <w:szCs w:val="24"/>
                <w:lang w:val="en-US"/>
              </w:rPr>
            </w:pPr>
            <w:r w:rsidRPr="00453FD8">
              <w:t> </w:t>
            </w:r>
          </w:p>
        </w:tc>
      </w:tr>
      <w:tr w:rsidR="00A779AD" w:rsidRPr="00453FD8" w14:paraId="0797F3C7"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86EF226" w14:textId="40A2B000" w:rsidR="00CC1203" w:rsidRPr="00453FD8" w:rsidRDefault="00CC1203" w:rsidP="00CC1203">
            <w:pPr>
              <w:widowControl/>
              <w:autoSpaceDE/>
              <w:autoSpaceDN/>
              <w:jc w:val="center"/>
              <w:rPr>
                <w:sz w:val="24"/>
                <w:szCs w:val="24"/>
                <w:lang w:val="en-US"/>
              </w:rPr>
            </w:pPr>
            <w:r w:rsidRPr="00453FD8">
              <w:lastRenderedPageBreak/>
              <w:t> </w:t>
            </w:r>
          </w:p>
        </w:tc>
        <w:tc>
          <w:tcPr>
            <w:tcW w:w="1688" w:type="pct"/>
            <w:tcBorders>
              <w:top w:val="nil"/>
              <w:left w:val="nil"/>
              <w:bottom w:val="single" w:sz="4" w:space="0" w:color="auto"/>
              <w:right w:val="single" w:sz="4" w:space="0" w:color="auto"/>
            </w:tcBorders>
            <w:vAlign w:val="center"/>
            <w:hideMark/>
          </w:tcPr>
          <w:p w14:paraId="234C4564" w14:textId="026F5225" w:rsidR="00CC1203" w:rsidRPr="00453FD8" w:rsidRDefault="00CC1203" w:rsidP="00CC1203">
            <w:pPr>
              <w:widowControl/>
              <w:autoSpaceDE/>
              <w:autoSpaceDN/>
              <w:rPr>
                <w:b/>
                <w:bCs/>
                <w:sz w:val="24"/>
                <w:szCs w:val="24"/>
                <w:lang w:val="en-US"/>
              </w:rPr>
            </w:pPr>
            <w:r w:rsidRPr="00453FD8">
              <w:rPr>
                <w:b/>
                <w:bCs/>
              </w:rPr>
              <w:t>TRƯỜNG HỢP CHỈ ĐỊNH THẦU THI CÔNG</w:t>
            </w:r>
          </w:p>
        </w:tc>
        <w:tc>
          <w:tcPr>
            <w:tcW w:w="773" w:type="pct"/>
            <w:tcBorders>
              <w:top w:val="nil"/>
              <w:left w:val="nil"/>
              <w:bottom w:val="single" w:sz="4" w:space="0" w:color="auto"/>
              <w:right w:val="single" w:sz="4" w:space="0" w:color="auto"/>
            </w:tcBorders>
            <w:vAlign w:val="center"/>
            <w:hideMark/>
          </w:tcPr>
          <w:p w14:paraId="400EDFE6" w14:textId="6BB3FF87"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15B05AD7" w14:textId="175005EB"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2999AD3E" w14:textId="36407536" w:rsidR="00CC1203" w:rsidRPr="00453FD8" w:rsidRDefault="00CC1203" w:rsidP="00CC1203">
            <w:pPr>
              <w:widowControl/>
              <w:autoSpaceDE/>
              <w:autoSpaceDN/>
              <w:jc w:val="center"/>
              <w:rPr>
                <w:sz w:val="24"/>
                <w:szCs w:val="24"/>
                <w:lang w:val="en-US"/>
              </w:rPr>
            </w:pPr>
            <w:r w:rsidRPr="00453FD8">
              <w:t>Gói thầu thuộc dự toán mua sắm không hình thành dự án có giá gói thầu không quá 500 triệu đồng; gói thầu dịch vụ tư vấn thuộc dự án có giá gói thầu không quá 800 triệu đồng, gói thầu dịch vụ phi tư vấn, hàng hóa, xây lắp, hỗn hợp thuộc dự án có giá gói thầu không quá 02 tỷ đồng</w:t>
            </w:r>
          </w:p>
        </w:tc>
      </w:tr>
      <w:tr w:rsidR="00A779AD" w:rsidRPr="00453FD8" w14:paraId="1DC392C3"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6B6FBB02" w14:textId="0457E864" w:rsidR="00CC1203" w:rsidRPr="00453FD8" w:rsidRDefault="00CC1203" w:rsidP="00CC1203">
            <w:pPr>
              <w:widowControl/>
              <w:autoSpaceDE/>
              <w:autoSpaceDN/>
              <w:jc w:val="center"/>
              <w:rPr>
                <w:sz w:val="24"/>
                <w:szCs w:val="24"/>
                <w:lang w:val="en-US"/>
              </w:rPr>
            </w:pPr>
            <w:r w:rsidRPr="00453FD8">
              <w:t> </w:t>
            </w:r>
          </w:p>
        </w:tc>
        <w:tc>
          <w:tcPr>
            <w:tcW w:w="1688" w:type="pct"/>
            <w:tcBorders>
              <w:top w:val="nil"/>
              <w:left w:val="nil"/>
              <w:bottom w:val="single" w:sz="4" w:space="0" w:color="auto"/>
              <w:right w:val="single" w:sz="4" w:space="0" w:color="auto"/>
            </w:tcBorders>
            <w:vAlign w:val="center"/>
            <w:hideMark/>
          </w:tcPr>
          <w:p w14:paraId="386631E4" w14:textId="77E3271C" w:rsidR="00CC1203" w:rsidRPr="00453FD8" w:rsidRDefault="00CC1203" w:rsidP="00CC1203">
            <w:pPr>
              <w:widowControl/>
              <w:autoSpaceDE/>
              <w:autoSpaceDN/>
              <w:rPr>
                <w:b/>
                <w:bCs/>
                <w:sz w:val="24"/>
                <w:szCs w:val="24"/>
                <w:lang w:val="en-US"/>
              </w:rPr>
            </w:pPr>
            <w:r w:rsidRPr="00453FD8">
              <w:rPr>
                <w:b/>
                <w:bCs/>
              </w:rPr>
              <w:t>Gói thầu thi công (chỉ định thầu)</w:t>
            </w:r>
          </w:p>
        </w:tc>
        <w:tc>
          <w:tcPr>
            <w:tcW w:w="773" w:type="pct"/>
            <w:tcBorders>
              <w:top w:val="nil"/>
              <w:left w:val="nil"/>
              <w:bottom w:val="single" w:sz="4" w:space="0" w:color="auto"/>
              <w:right w:val="single" w:sz="4" w:space="0" w:color="auto"/>
            </w:tcBorders>
            <w:vAlign w:val="center"/>
            <w:hideMark/>
          </w:tcPr>
          <w:p w14:paraId="4394BC8A" w14:textId="6819A997"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3C11C343" w14:textId="040DF36E"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107CC5F9" w14:textId="1134E210" w:rsidR="00CC1203" w:rsidRPr="00453FD8" w:rsidRDefault="00CC1203" w:rsidP="00CC1203">
            <w:pPr>
              <w:widowControl/>
              <w:autoSpaceDE/>
              <w:autoSpaceDN/>
              <w:jc w:val="center"/>
              <w:rPr>
                <w:sz w:val="24"/>
                <w:szCs w:val="24"/>
                <w:lang w:val="en-US"/>
              </w:rPr>
            </w:pPr>
            <w:r w:rsidRPr="00453FD8">
              <w:t> </w:t>
            </w:r>
          </w:p>
        </w:tc>
      </w:tr>
      <w:tr w:rsidR="00A779AD" w:rsidRPr="00453FD8" w14:paraId="5FBFFF1B"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72E20A3E" w14:textId="58EB8C94" w:rsidR="00CC1203" w:rsidRPr="00453FD8" w:rsidRDefault="00CC1203" w:rsidP="00CC1203">
            <w:pPr>
              <w:widowControl/>
              <w:autoSpaceDE/>
              <w:autoSpaceDN/>
              <w:jc w:val="center"/>
              <w:rPr>
                <w:sz w:val="24"/>
                <w:szCs w:val="24"/>
                <w:lang w:val="en-US"/>
              </w:rPr>
            </w:pPr>
            <w:r w:rsidRPr="00453FD8">
              <w:t>101</w:t>
            </w:r>
          </w:p>
        </w:tc>
        <w:tc>
          <w:tcPr>
            <w:tcW w:w="1688" w:type="pct"/>
            <w:tcBorders>
              <w:top w:val="nil"/>
              <w:left w:val="nil"/>
              <w:bottom w:val="single" w:sz="4" w:space="0" w:color="auto"/>
              <w:right w:val="single" w:sz="4" w:space="0" w:color="auto"/>
            </w:tcBorders>
            <w:vAlign w:val="center"/>
            <w:hideMark/>
          </w:tcPr>
          <w:p w14:paraId="64AFF0B2" w14:textId="582E40B5" w:rsidR="00CC1203" w:rsidRPr="00453FD8" w:rsidRDefault="00CC1203" w:rsidP="00CC1203">
            <w:pPr>
              <w:widowControl/>
              <w:autoSpaceDE/>
              <w:autoSpaceDN/>
              <w:jc w:val="both"/>
              <w:rPr>
                <w:sz w:val="24"/>
                <w:szCs w:val="24"/>
                <w:lang w:val="en-US"/>
              </w:rPr>
            </w:pPr>
            <w:r w:rsidRPr="00453FD8">
              <w:t>Dự thảo hợp đồng thi công</w:t>
            </w:r>
          </w:p>
        </w:tc>
        <w:tc>
          <w:tcPr>
            <w:tcW w:w="773" w:type="pct"/>
            <w:tcBorders>
              <w:top w:val="nil"/>
              <w:left w:val="nil"/>
              <w:bottom w:val="single" w:sz="4" w:space="0" w:color="auto"/>
              <w:right w:val="single" w:sz="4" w:space="0" w:color="auto"/>
            </w:tcBorders>
            <w:vAlign w:val="center"/>
            <w:hideMark/>
          </w:tcPr>
          <w:p w14:paraId="4CB1C663" w14:textId="0C2ECB5D" w:rsidR="00CC1203" w:rsidRPr="00453FD8" w:rsidRDefault="00CC1203" w:rsidP="00CC1203">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5B14A91E" w14:textId="7B55CD35" w:rsidR="00CC1203" w:rsidRPr="00453FD8" w:rsidRDefault="00CC1203" w:rsidP="00CC1203">
            <w:pPr>
              <w:widowControl/>
              <w:autoSpaceDE/>
              <w:autoSpaceDN/>
              <w:jc w:val="center"/>
              <w:rPr>
                <w:sz w:val="24"/>
                <w:szCs w:val="24"/>
                <w:lang w:val="en-US"/>
              </w:rPr>
            </w:pPr>
            <w:r w:rsidRPr="00453FD8">
              <w:t>Phụ lục I thông tư 02/2023/TT-BXD</w:t>
            </w:r>
          </w:p>
        </w:tc>
        <w:tc>
          <w:tcPr>
            <w:tcW w:w="1079" w:type="pct"/>
            <w:tcBorders>
              <w:top w:val="nil"/>
              <w:left w:val="nil"/>
              <w:bottom w:val="single" w:sz="4" w:space="0" w:color="auto"/>
              <w:right w:val="single" w:sz="4" w:space="0" w:color="auto"/>
            </w:tcBorders>
            <w:vAlign w:val="center"/>
            <w:hideMark/>
          </w:tcPr>
          <w:p w14:paraId="42A8C5FB" w14:textId="2C627CD8" w:rsidR="00CC1203" w:rsidRPr="00453FD8" w:rsidRDefault="00CC1203" w:rsidP="00CC1203">
            <w:pPr>
              <w:widowControl/>
              <w:autoSpaceDE/>
              <w:autoSpaceDN/>
              <w:jc w:val="both"/>
              <w:rPr>
                <w:sz w:val="24"/>
                <w:szCs w:val="24"/>
                <w:lang w:val="en-US"/>
              </w:rPr>
            </w:pPr>
            <w:r w:rsidRPr="00453FD8">
              <w:t> </w:t>
            </w:r>
          </w:p>
        </w:tc>
      </w:tr>
      <w:tr w:rsidR="00A779AD" w:rsidRPr="00453FD8" w14:paraId="48915E73"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63AA8F3D" w14:textId="3F572EAE" w:rsidR="00CC1203" w:rsidRPr="00453FD8" w:rsidRDefault="00CC1203" w:rsidP="00CC1203">
            <w:pPr>
              <w:widowControl/>
              <w:autoSpaceDE/>
              <w:autoSpaceDN/>
              <w:jc w:val="center"/>
              <w:rPr>
                <w:sz w:val="24"/>
                <w:szCs w:val="24"/>
                <w:lang w:val="en-US"/>
              </w:rPr>
            </w:pPr>
            <w:r w:rsidRPr="00453FD8">
              <w:t>102</w:t>
            </w:r>
          </w:p>
        </w:tc>
        <w:tc>
          <w:tcPr>
            <w:tcW w:w="1688" w:type="pct"/>
            <w:tcBorders>
              <w:top w:val="nil"/>
              <w:left w:val="nil"/>
              <w:bottom w:val="single" w:sz="4" w:space="0" w:color="auto"/>
              <w:right w:val="single" w:sz="4" w:space="0" w:color="auto"/>
            </w:tcBorders>
            <w:vAlign w:val="center"/>
            <w:hideMark/>
          </w:tcPr>
          <w:p w14:paraId="21460E99" w14:textId="287F6A45" w:rsidR="00CC1203" w:rsidRPr="00453FD8" w:rsidRDefault="00CC1203" w:rsidP="00CC1203">
            <w:pPr>
              <w:widowControl/>
              <w:autoSpaceDE/>
              <w:autoSpaceDN/>
              <w:jc w:val="both"/>
              <w:rPr>
                <w:sz w:val="24"/>
                <w:szCs w:val="24"/>
                <w:lang w:val="en-US"/>
              </w:rPr>
            </w:pPr>
            <w:r w:rsidRPr="00453FD8">
              <w:t>Thư mời tham gia gói thầu thi công</w:t>
            </w:r>
          </w:p>
        </w:tc>
        <w:tc>
          <w:tcPr>
            <w:tcW w:w="773" w:type="pct"/>
            <w:tcBorders>
              <w:top w:val="nil"/>
              <w:left w:val="nil"/>
              <w:bottom w:val="single" w:sz="4" w:space="0" w:color="auto"/>
              <w:right w:val="single" w:sz="4" w:space="0" w:color="auto"/>
            </w:tcBorders>
            <w:vAlign w:val="center"/>
            <w:hideMark/>
          </w:tcPr>
          <w:p w14:paraId="17AACB97" w14:textId="533F8B89" w:rsidR="00CC1203" w:rsidRPr="00453FD8" w:rsidRDefault="00CC1203" w:rsidP="00CC1203">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0E5128B0" w14:textId="674465CC"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5A92B0B1" w14:textId="5D61E250" w:rsidR="00CC1203" w:rsidRPr="00453FD8" w:rsidRDefault="00CC1203" w:rsidP="00CC1203">
            <w:pPr>
              <w:widowControl/>
              <w:autoSpaceDE/>
              <w:autoSpaceDN/>
              <w:jc w:val="both"/>
              <w:rPr>
                <w:sz w:val="24"/>
                <w:szCs w:val="24"/>
                <w:lang w:val="en-US"/>
              </w:rPr>
            </w:pPr>
            <w:r w:rsidRPr="00453FD8">
              <w:t> </w:t>
            </w:r>
          </w:p>
        </w:tc>
      </w:tr>
      <w:tr w:rsidR="00A779AD" w:rsidRPr="00453FD8" w14:paraId="7A563900"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BE14E0D" w14:textId="5ADDCF5A" w:rsidR="00CC1203" w:rsidRPr="00453FD8" w:rsidRDefault="00CC1203" w:rsidP="00CC1203">
            <w:pPr>
              <w:widowControl/>
              <w:autoSpaceDE/>
              <w:autoSpaceDN/>
              <w:jc w:val="center"/>
              <w:rPr>
                <w:sz w:val="24"/>
                <w:szCs w:val="24"/>
                <w:lang w:val="en-US"/>
              </w:rPr>
            </w:pPr>
            <w:r w:rsidRPr="00453FD8">
              <w:t>103</w:t>
            </w:r>
          </w:p>
        </w:tc>
        <w:tc>
          <w:tcPr>
            <w:tcW w:w="1688" w:type="pct"/>
            <w:tcBorders>
              <w:top w:val="nil"/>
              <w:left w:val="nil"/>
              <w:bottom w:val="single" w:sz="4" w:space="0" w:color="auto"/>
              <w:right w:val="single" w:sz="4" w:space="0" w:color="auto"/>
            </w:tcBorders>
            <w:vAlign w:val="center"/>
            <w:hideMark/>
          </w:tcPr>
          <w:p w14:paraId="5D7C0E41" w14:textId="66FB43BE" w:rsidR="00CC1203" w:rsidRPr="00453FD8" w:rsidRDefault="00CC1203" w:rsidP="00CC1203">
            <w:pPr>
              <w:widowControl/>
              <w:autoSpaceDE/>
              <w:autoSpaceDN/>
              <w:rPr>
                <w:sz w:val="24"/>
                <w:szCs w:val="24"/>
                <w:lang w:val="en-US"/>
              </w:rPr>
            </w:pPr>
            <w:r w:rsidRPr="00453FD8">
              <w:t>Hồ sơ năng lực, kinh nghiệm của tổ chức, cá nhân</w:t>
            </w:r>
          </w:p>
        </w:tc>
        <w:tc>
          <w:tcPr>
            <w:tcW w:w="773" w:type="pct"/>
            <w:tcBorders>
              <w:top w:val="nil"/>
              <w:left w:val="nil"/>
              <w:bottom w:val="single" w:sz="4" w:space="0" w:color="auto"/>
              <w:right w:val="single" w:sz="4" w:space="0" w:color="auto"/>
            </w:tcBorders>
            <w:vAlign w:val="center"/>
            <w:hideMark/>
          </w:tcPr>
          <w:p w14:paraId="7B3BC307" w14:textId="765D1AF6" w:rsidR="00CC1203" w:rsidRPr="00453FD8" w:rsidRDefault="00CC1203" w:rsidP="00CC1203">
            <w:pPr>
              <w:widowControl/>
              <w:autoSpaceDE/>
              <w:autoSpaceDN/>
              <w:jc w:val="center"/>
              <w:rPr>
                <w:sz w:val="24"/>
                <w:szCs w:val="24"/>
                <w:lang w:val="en-US"/>
              </w:rPr>
            </w:pPr>
            <w:r w:rsidRPr="00453FD8">
              <w:t>Nhà thầu</w:t>
            </w:r>
          </w:p>
        </w:tc>
        <w:tc>
          <w:tcPr>
            <w:tcW w:w="1208" w:type="pct"/>
            <w:tcBorders>
              <w:top w:val="nil"/>
              <w:left w:val="nil"/>
              <w:bottom w:val="single" w:sz="4" w:space="0" w:color="auto"/>
              <w:right w:val="single" w:sz="4" w:space="0" w:color="auto"/>
            </w:tcBorders>
            <w:vAlign w:val="center"/>
            <w:hideMark/>
          </w:tcPr>
          <w:p w14:paraId="3EB5E791" w14:textId="70E12DD2"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6381819C" w14:textId="0381BE87" w:rsidR="00CC1203" w:rsidRPr="00453FD8" w:rsidRDefault="00CC1203" w:rsidP="00CC1203">
            <w:pPr>
              <w:widowControl/>
              <w:autoSpaceDE/>
              <w:autoSpaceDN/>
              <w:rPr>
                <w:sz w:val="24"/>
                <w:szCs w:val="24"/>
                <w:lang w:val="en-US"/>
              </w:rPr>
            </w:pPr>
            <w:r w:rsidRPr="00453FD8">
              <w:t> </w:t>
            </w:r>
          </w:p>
        </w:tc>
      </w:tr>
      <w:tr w:rsidR="00A779AD" w:rsidRPr="00453FD8" w14:paraId="1C412074"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58D5B474" w14:textId="26167DE9" w:rsidR="00CC1203" w:rsidRPr="00453FD8" w:rsidRDefault="00CC1203" w:rsidP="00CC1203">
            <w:pPr>
              <w:widowControl/>
              <w:autoSpaceDE/>
              <w:autoSpaceDN/>
              <w:jc w:val="center"/>
              <w:rPr>
                <w:sz w:val="24"/>
                <w:szCs w:val="24"/>
                <w:lang w:val="en-US"/>
              </w:rPr>
            </w:pPr>
            <w:r w:rsidRPr="00453FD8">
              <w:t>104</w:t>
            </w:r>
          </w:p>
        </w:tc>
        <w:tc>
          <w:tcPr>
            <w:tcW w:w="1688" w:type="pct"/>
            <w:tcBorders>
              <w:top w:val="nil"/>
              <w:left w:val="nil"/>
              <w:bottom w:val="single" w:sz="4" w:space="0" w:color="auto"/>
              <w:right w:val="single" w:sz="4" w:space="0" w:color="auto"/>
            </w:tcBorders>
            <w:vAlign w:val="center"/>
            <w:hideMark/>
          </w:tcPr>
          <w:p w14:paraId="19789EEF" w14:textId="5729A3BA" w:rsidR="00CC1203" w:rsidRPr="00453FD8" w:rsidRDefault="00CC1203" w:rsidP="00CC1203">
            <w:pPr>
              <w:widowControl/>
              <w:autoSpaceDE/>
              <w:autoSpaceDN/>
              <w:jc w:val="both"/>
              <w:rPr>
                <w:sz w:val="24"/>
                <w:szCs w:val="24"/>
                <w:lang w:val="en-US"/>
              </w:rPr>
            </w:pPr>
            <w:r w:rsidRPr="00453FD8">
              <w:t>Thương thảo, hoàn thiện hợp đồng</w:t>
            </w:r>
          </w:p>
        </w:tc>
        <w:tc>
          <w:tcPr>
            <w:tcW w:w="773" w:type="pct"/>
            <w:tcBorders>
              <w:top w:val="nil"/>
              <w:left w:val="nil"/>
              <w:bottom w:val="single" w:sz="4" w:space="0" w:color="auto"/>
              <w:right w:val="single" w:sz="4" w:space="0" w:color="auto"/>
            </w:tcBorders>
            <w:vAlign w:val="center"/>
            <w:hideMark/>
          </w:tcPr>
          <w:p w14:paraId="4375F3AB" w14:textId="503A48BC" w:rsidR="00CC1203" w:rsidRPr="00453FD8" w:rsidRDefault="00CC1203" w:rsidP="00CC1203">
            <w:pPr>
              <w:widowControl/>
              <w:autoSpaceDE/>
              <w:autoSpaceDN/>
              <w:jc w:val="center"/>
              <w:rPr>
                <w:sz w:val="24"/>
                <w:szCs w:val="24"/>
                <w:lang w:val="en-US"/>
              </w:rPr>
            </w:pPr>
            <w:r w:rsidRPr="00453FD8">
              <w:t xml:space="preserve">Trung tâm; nhà thầu </w:t>
            </w:r>
          </w:p>
        </w:tc>
        <w:tc>
          <w:tcPr>
            <w:tcW w:w="1208" w:type="pct"/>
            <w:tcBorders>
              <w:top w:val="nil"/>
              <w:left w:val="nil"/>
              <w:bottom w:val="single" w:sz="4" w:space="0" w:color="auto"/>
              <w:right w:val="single" w:sz="4" w:space="0" w:color="auto"/>
            </w:tcBorders>
            <w:vAlign w:val="center"/>
            <w:hideMark/>
          </w:tcPr>
          <w:p w14:paraId="1F11AD7B" w14:textId="4F8AE692" w:rsidR="00CC1203" w:rsidRPr="00453FD8" w:rsidRDefault="00CC1203" w:rsidP="00CC1203">
            <w:pPr>
              <w:widowControl/>
              <w:autoSpaceDE/>
              <w:autoSpaceDN/>
              <w:jc w:val="center"/>
              <w:rPr>
                <w:sz w:val="24"/>
                <w:szCs w:val="24"/>
                <w:lang w:val="en-US"/>
              </w:rPr>
            </w:pPr>
            <w:r w:rsidRPr="00453FD8">
              <w:t xml:space="preserve">Phụ lục 4B thông tư 79/2025/TT-BTC </w:t>
            </w:r>
          </w:p>
        </w:tc>
        <w:tc>
          <w:tcPr>
            <w:tcW w:w="1079" w:type="pct"/>
            <w:tcBorders>
              <w:top w:val="nil"/>
              <w:left w:val="nil"/>
              <w:bottom w:val="single" w:sz="4" w:space="0" w:color="auto"/>
              <w:right w:val="single" w:sz="4" w:space="0" w:color="auto"/>
            </w:tcBorders>
            <w:vAlign w:val="center"/>
            <w:hideMark/>
          </w:tcPr>
          <w:p w14:paraId="043910AB" w14:textId="3B808C2A" w:rsidR="00CC1203" w:rsidRPr="00453FD8" w:rsidRDefault="00CC1203" w:rsidP="00CC1203">
            <w:pPr>
              <w:widowControl/>
              <w:autoSpaceDE/>
              <w:autoSpaceDN/>
              <w:jc w:val="both"/>
              <w:rPr>
                <w:sz w:val="24"/>
                <w:szCs w:val="24"/>
                <w:lang w:val="en-US"/>
              </w:rPr>
            </w:pPr>
            <w:r w:rsidRPr="00453FD8">
              <w:t> </w:t>
            </w:r>
          </w:p>
        </w:tc>
      </w:tr>
      <w:tr w:rsidR="00A779AD" w:rsidRPr="00453FD8" w14:paraId="14314BB4"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986BBB0" w14:textId="5C17AA64" w:rsidR="00CC1203" w:rsidRPr="00453FD8" w:rsidRDefault="00CC1203" w:rsidP="00CC1203">
            <w:pPr>
              <w:widowControl/>
              <w:autoSpaceDE/>
              <w:autoSpaceDN/>
              <w:jc w:val="center"/>
              <w:rPr>
                <w:sz w:val="24"/>
                <w:szCs w:val="24"/>
                <w:lang w:val="en-US"/>
              </w:rPr>
            </w:pPr>
            <w:r w:rsidRPr="00453FD8">
              <w:t>105</w:t>
            </w:r>
          </w:p>
        </w:tc>
        <w:tc>
          <w:tcPr>
            <w:tcW w:w="1688" w:type="pct"/>
            <w:tcBorders>
              <w:top w:val="nil"/>
              <w:left w:val="nil"/>
              <w:bottom w:val="single" w:sz="4" w:space="0" w:color="auto"/>
              <w:right w:val="single" w:sz="4" w:space="0" w:color="auto"/>
            </w:tcBorders>
            <w:vAlign w:val="center"/>
            <w:hideMark/>
          </w:tcPr>
          <w:p w14:paraId="10DB1599" w14:textId="3429EE5D" w:rsidR="00CC1203" w:rsidRPr="00453FD8" w:rsidRDefault="00CC1203" w:rsidP="00CC1203">
            <w:pPr>
              <w:widowControl/>
              <w:autoSpaceDE/>
              <w:autoSpaceDN/>
              <w:jc w:val="both"/>
              <w:rPr>
                <w:sz w:val="24"/>
                <w:szCs w:val="24"/>
                <w:lang w:val="en-US"/>
              </w:rPr>
            </w:pPr>
            <w:r w:rsidRPr="00453FD8">
              <w:t>Tờ trình đề nghị phê duyệt KQLCNT</w:t>
            </w:r>
          </w:p>
        </w:tc>
        <w:tc>
          <w:tcPr>
            <w:tcW w:w="773" w:type="pct"/>
            <w:tcBorders>
              <w:top w:val="nil"/>
              <w:left w:val="nil"/>
              <w:bottom w:val="single" w:sz="4" w:space="0" w:color="auto"/>
              <w:right w:val="single" w:sz="4" w:space="0" w:color="auto"/>
            </w:tcBorders>
            <w:vAlign w:val="center"/>
            <w:hideMark/>
          </w:tcPr>
          <w:p w14:paraId="3FD84D13" w14:textId="650220B7" w:rsidR="00CC1203" w:rsidRPr="00453FD8" w:rsidRDefault="00CC1203" w:rsidP="00CC1203">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6811981C" w14:textId="36048B75"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06054B95" w14:textId="71417A3E" w:rsidR="00CC1203" w:rsidRPr="00453FD8" w:rsidRDefault="00CC1203" w:rsidP="00CC1203">
            <w:pPr>
              <w:widowControl/>
              <w:autoSpaceDE/>
              <w:autoSpaceDN/>
              <w:jc w:val="both"/>
              <w:rPr>
                <w:sz w:val="24"/>
                <w:szCs w:val="24"/>
                <w:lang w:val="en-US"/>
              </w:rPr>
            </w:pPr>
            <w:r w:rsidRPr="00453FD8">
              <w:t> </w:t>
            </w:r>
          </w:p>
        </w:tc>
      </w:tr>
      <w:tr w:rsidR="00A779AD" w:rsidRPr="00453FD8" w14:paraId="120AE7E3"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4231F130" w14:textId="06E7094B" w:rsidR="00CC1203" w:rsidRPr="00453FD8" w:rsidRDefault="00CC1203" w:rsidP="00CC1203">
            <w:pPr>
              <w:widowControl/>
              <w:autoSpaceDE/>
              <w:autoSpaceDN/>
              <w:jc w:val="center"/>
              <w:rPr>
                <w:sz w:val="24"/>
                <w:szCs w:val="24"/>
                <w:lang w:val="en-US"/>
              </w:rPr>
            </w:pPr>
            <w:r w:rsidRPr="00453FD8">
              <w:t>106</w:t>
            </w:r>
          </w:p>
        </w:tc>
        <w:tc>
          <w:tcPr>
            <w:tcW w:w="1688" w:type="pct"/>
            <w:tcBorders>
              <w:top w:val="nil"/>
              <w:left w:val="nil"/>
              <w:bottom w:val="single" w:sz="4" w:space="0" w:color="auto"/>
              <w:right w:val="single" w:sz="4" w:space="0" w:color="auto"/>
            </w:tcBorders>
            <w:vAlign w:val="center"/>
            <w:hideMark/>
          </w:tcPr>
          <w:p w14:paraId="10FE8C24" w14:textId="32C5600E" w:rsidR="00CC1203" w:rsidRPr="00453FD8" w:rsidRDefault="00CC1203" w:rsidP="00CC1203">
            <w:pPr>
              <w:widowControl/>
              <w:autoSpaceDE/>
              <w:autoSpaceDN/>
              <w:jc w:val="both"/>
              <w:rPr>
                <w:sz w:val="24"/>
                <w:szCs w:val="24"/>
                <w:lang w:val="en-US"/>
              </w:rPr>
            </w:pPr>
            <w:r w:rsidRPr="00453FD8">
              <w:t>QĐ Phê duyệt KQLCNT nhà thầu</w:t>
            </w:r>
          </w:p>
        </w:tc>
        <w:tc>
          <w:tcPr>
            <w:tcW w:w="773" w:type="pct"/>
            <w:tcBorders>
              <w:top w:val="nil"/>
              <w:left w:val="nil"/>
              <w:bottom w:val="single" w:sz="4" w:space="0" w:color="auto"/>
              <w:right w:val="single" w:sz="4" w:space="0" w:color="auto"/>
            </w:tcBorders>
            <w:vAlign w:val="center"/>
            <w:hideMark/>
          </w:tcPr>
          <w:p w14:paraId="1053026B" w14:textId="5AECF095"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5B908555" w14:textId="109AC7DF" w:rsidR="00CC1203" w:rsidRPr="00453FD8" w:rsidRDefault="00CC1203" w:rsidP="00CC1203">
            <w:pPr>
              <w:widowControl/>
              <w:autoSpaceDE/>
              <w:autoSpaceDN/>
              <w:jc w:val="center"/>
              <w:rPr>
                <w:sz w:val="24"/>
                <w:szCs w:val="24"/>
                <w:lang w:val="en-US"/>
              </w:rPr>
            </w:pPr>
            <w:r w:rsidRPr="00453FD8">
              <w:t>Mẫu số 06/TTTN (Điều 33, nghị định 214/2025/NĐ-CP)</w:t>
            </w:r>
          </w:p>
        </w:tc>
        <w:tc>
          <w:tcPr>
            <w:tcW w:w="1079" w:type="pct"/>
            <w:tcBorders>
              <w:top w:val="nil"/>
              <w:left w:val="nil"/>
              <w:bottom w:val="single" w:sz="4" w:space="0" w:color="auto"/>
              <w:right w:val="single" w:sz="4" w:space="0" w:color="auto"/>
            </w:tcBorders>
            <w:vAlign w:val="center"/>
            <w:hideMark/>
          </w:tcPr>
          <w:p w14:paraId="5257EC23" w14:textId="1E074C94" w:rsidR="00CC1203" w:rsidRPr="00453FD8" w:rsidRDefault="00CC1203" w:rsidP="00CC1203">
            <w:pPr>
              <w:widowControl/>
              <w:autoSpaceDE/>
              <w:autoSpaceDN/>
              <w:jc w:val="both"/>
              <w:rPr>
                <w:sz w:val="24"/>
                <w:szCs w:val="24"/>
                <w:lang w:val="en-US"/>
              </w:rPr>
            </w:pPr>
            <w:r w:rsidRPr="00453FD8">
              <w:t> </w:t>
            </w:r>
          </w:p>
        </w:tc>
      </w:tr>
      <w:tr w:rsidR="00A779AD" w:rsidRPr="00453FD8" w14:paraId="38D1A5BF"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476EBBE4" w14:textId="53CCCDD8" w:rsidR="00CC1203" w:rsidRPr="00453FD8" w:rsidRDefault="00CC1203" w:rsidP="00CC1203">
            <w:pPr>
              <w:widowControl/>
              <w:autoSpaceDE/>
              <w:autoSpaceDN/>
              <w:jc w:val="center"/>
              <w:rPr>
                <w:sz w:val="24"/>
                <w:szCs w:val="24"/>
                <w:lang w:val="en-US"/>
              </w:rPr>
            </w:pPr>
            <w:r w:rsidRPr="00453FD8">
              <w:t>107</w:t>
            </w:r>
          </w:p>
        </w:tc>
        <w:tc>
          <w:tcPr>
            <w:tcW w:w="1688" w:type="pct"/>
            <w:tcBorders>
              <w:top w:val="nil"/>
              <w:left w:val="nil"/>
              <w:bottom w:val="single" w:sz="4" w:space="0" w:color="auto"/>
              <w:right w:val="single" w:sz="4" w:space="0" w:color="auto"/>
            </w:tcBorders>
            <w:vAlign w:val="center"/>
            <w:hideMark/>
          </w:tcPr>
          <w:p w14:paraId="7E2AFE27" w14:textId="230D3499" w:rsidR="00CC1203" w:rsidRPr="00453FD8" w:rsidRDefault="00CC1203" w:rsidP="00CC1203">
            <w:pPr>
              <w:widowControl/>
              <w:autoSpaceDE/>
              <w:autoSpaceDN/>
              <w:jc w:val="both"/>
              <w:rPr>
                <w:sz w:val="24"/>
                <w:szCs w:val="24"/>
                <w:lang w:val="en-US"/>
              </w:rPr>
            </w:pPr>
            <w:r w:rsidRPr="00453FD8">
              <w:t>Bản đăng tải KQLCNT trên mạng</w:t>
            </w:r>
          </w:p>
        </w:tc>
        <w:tc>
          <w:tcPr>
            <w:tcW w:w="773" w:type="pct"/>
            <w:tcBorders>
              <w:top w:val="nil"/>
              <w:left w:val="nil"/>
              <w:bottom w:val="single" w:sz="4" w:space="0" w:color="auto"/>
              <w:right w:val="single" w:sz="4" w:space="0" w:color="auto"/>
            </w:tcBorders>
            <w:vAlign w:val="center"/>
            <w:hideMark/>
          </w:tcPr>
          <w:p w14:paraId="526526B0" w14:textId="53A24B5C"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0D8A05FB" w14:textId="593AB094"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03143213" w14:textId="5FA9276C" w:rsidR="00CC1203" w:rsidRPr="00453FD8" w:rsidRDefault="00CC1203" w:rsidP="00CC1203">
            <w:pPr>
              <w:widowControl/>
              <w:autoSpaceDE/>
              <w:autoSpaceDN/>
              <w:jc w:val="center"/>
              <w:rPr>
                <w:sz w:val="24"/>
                <w:szCs w:val="24"/>
                <w:lang w:val="en-US"/>
              </w:rPr>
            </w:pPr>
            <w:r w:rsidRPr="00453FD8">
              <w:t xml:space="preserve">Đăng tải trong 05 ngày làm việc </w:t>
            </w:r>
          </w:p>
        </w:tc>
      </w:tr>
      <w:tr w:rsidR="00A779AD" w:rsidRPr="00453FD8" w14:paraId="5FC54BC9"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5DD0559F" w14:textId="5F049B1A" w:rsidR="00CC1203" w:rsidRPr="00453FD8" w:rsidRDefault="00CC1203" w:rsidP="00CC1203">
            <w:pPr>
              <w:widowControl/>
              <w:autoSpaceDE/>
              <w:autoSpaceDN/>
              <w:jc w:val="center"/>
              <w:rPr>
                <w:sz w:val="24"/>
                <w:szCs w:val="24"/>
                <w:lang w:val="en-US"/>
              </w:rPr>
            </w:pPr>
            <w:r w:rsidRPr="00453FD8">
              <w:t>108</w:t>
            </w:r>
          </w:p>
        </w:tc>
        <w:tc>
          <w:tcPr>
            <w:tcW w:w="1688" w:type="pct"/>
            <w:tcBorders>
              <w:top w:val="nil"/>
              <w:left w:val="nil"/>
              <w:bottom w:val="single" w:sz="4" w:space="0" w:color="auto"/>
              <w:right w:val="single" w:sz="4" w:space="0" w:color="auto"/>
            </w:tcBorders>
            <w:vAlign w:val="center"/>
            <w:hideMark/>
          </w:tcPr>
          <w:p w14:paraId="1C719F50" w14:textId="13ECC8AD" w:rsidR="00CC1203" w:rsidRPr="00453FD8" w:rsidRDefault="00CC1203" w:rsidP="00CC1203">
            <w:pPr>
              <w:widowControl/>
              <w:autoSpaceDE/>
              <w:autoSpaceDN/>
              <w:jc w:val="both"/>
              <w:rPr>
                <w:sz w:val="24"/>
                <w:szCs w:val="24"/>
                <w:lang w:val="en-US"/>
              </w:rPr>
            </w:pPr>
            <w:r w:rsidRPr="00453FD8">
              <w:t>Hợp đồng thi công</w:t>
            </w:r>
          </w:p>
        </w:tc>
        <w:tc>
          <w:tcPr>
            <w:tcW w:w="773" w:type="pct"/>
            <w:tcBorders>
              <w:top w:val="nil"/>
              <w:left w:val="nil"/>
              <w:bottom w:val="single" w:sz="4" w:space="0" w:color="auto"/>
              <w:right w:val="single" w:sz="4" w:space="0" w:color="auto"/>
            </w:tcBorders>
            <w:vAlign w:val="center"/>
            <w:hideMark/>
          </w:tcPr>
          <w:p w14:paraId="4DF97EC7" w14:textId="6102235B" w:rsidR="00CC1203" w:rsidRPr="00453FD8" w:rsidRDefault="00CC1203" w:rsidP="00CC1203">
            <w:pPr>
              <w:widowControl/>
              <w:autoSpaceDE/>
              <w:autoSpaceDN/>
              <w:jc w:val="center"/>
              <w:rPr>
                <w:sz w:val="24"/>
                <w:szCs w:val="24"/>
                <w:lang w:val="en-US"/>
              </w:rPr>
            </w:pPr>
            <w:r w:rsidRPr="00453FD8">
              <w:t>Trung tâm; nhà thầu</w:t>
            </w:r>
          </w:p>
        </w:tc>
        <w:tc>
          <w:tcPr>
            <w:tcW w:w="1208" w:type="pct"/>
            <w:tcBorders>
              <w:top w:val="nil"/>
              <w:left w:val="nil"/>
              <w:bottom w:val="single" w:sz="4" w:space="0" w:color="auto"/>
              <w:right w:val="single" w:sz="4" w:space="0" w:color="auto"/>
            </w:tcBorders>
            <w:vAlign w:val="center"/>
            <w:hideMark/>
          </w:tcPr>
          <w:p w14:paraId="77817367" w14:textId="4147275C" w:rsidR="00CC1203" w:rsidRPr="00453FD8" w:rsidRDefault="00CC1203" w:rsidP="00CC1203">
            <w:pPr>
              <w:widowControl/>
              <w:autoSpaceDE/>
              <w:autoSpaceDN/>
              <w:jc w:val="center"/>
              <w:rPr>
                <w:sz w:val="24"/>
                <w:szCs w:val="24"/>
                <w:lang w:val="en-US"/>
              </w:rPr>
            </w:pPr>
            <w:r w:rsidRPr="00453FD8">
              <w:t>Phụ lục I thông tư 02/2023/TT-BXD</w:t>
            </w:r>
          </w:p>
        </w:tc>
        <w:tc>
          <w:tcPr>
            <w:tcW w:w="1079" w:type="pct"/>
            <w:tcBorders>
              <w:top w:val="nil"/>
              <w:left w:val="nil"/>
              <w:bottom w:val="single" w:sz="4" w:space="0" w:color="auto"/>
              <w:right w:val="single" w:sz="4" w:space="0" w:color="auto"/>
            </w:tcBorders>
            <w:vAlign w:val="center"/>
            <w:hideMark/>
          </w:tcPr>
          <w:p w14:paraId="3C3531D3" w14:textId="49DDEF2B" w:rsidR="00CC1203" w:rsidRPr="00453FD8" w:rsidRDefault="00CC1203" w:rsidP="00CC1203">
            <w:pPr>
              <w:widowControl/>
              <w:autoSpaceDE/>
              <w:autoSpaceDN/>
              <w:jc w:val="both"/>
              <w:rPr>
                <w:sz w:val="24"/>
                <w:szCs w:val="24"/>
                <w:lang w:val="en-US"/>
              </w:rPr>
            </w:pPr>
            <w:r w:rsidRPr="00453FD8">
              <w:t> </w:t>
            </w:r>
          </w:p>
        </w:tc>
      </w:tr>
      <w:tr w:rsidR="00A779AD" w:rsidRPr="00453FD8" w14:paraId="33D23E87" w14:textId="77777777" w:rsidTr="006100B5">
        <w:trPr>
          <w:trHeight w:val="2595"/>
        </w:trPr>
        <w:tc>
          <w:tcPr>
            <w:tcW w:w="252" w:type="pct"/>
            <w:tcBorders>
              <w:top w:val="nil"/>
              <w:left w:val="single" w:sz="4" w:space="0" w:color="auto"/>
              <w:bottom w:val="single" w:sz="4" w:space="0" w:color="auto"/>
              <w:right w:val="single" w:sz="4" w:space="0" w:color="auto"/>
            </w:tcBorders>
            <w:vAlign w:val="center"/>
            <w:hideMark/>
          </w:tcPr>
          <w:p w14:paraId="2EF93995" w14:textId="75CE7F5E" w:rsidR="00CC1203" w:rsidRPr="00453FD8" w:rsidRDefault="00CC1203" w:rsidP="00CC1203">
            <w:pPr>
              <w:widowControl/>
              <w:autoSpaceDE/>
              <w:autoSpaceDN/>
              <w:jc w:val="center"/>
              <w:rPr>
                <w:sz w:val="24"/>
                <w:szCs w:val="24"/>
                <w:lang w:val="en-US"/>
              </w:rPr>
            </w:pPr>
            <w:r w:rsidRPr="00453FD8">
              <w:lastRenderedPageBreak/>
              <w:t> </w:t>
            </w:r>
          </w:p>
        </w:tc>
        <w:tc>
          <w:tcPr>
            <w:tcW w:w="1688" w:type="pct"/>
            <w:tcBorders>
              <w:top w:val="nil"/>
              <w:left w:val="nil"/>
              <w:bottom w:val="single" w:sz="4" w:space="0" w:color="auto"/>
              <w:right w:val="single" w:sz="4" w:space="0" w:color="auto"/>
            </w:tcBorders>
            <w:vAlign w:val="center"/>
            <w:hideMark/>
          </w:tcPr>
          <w:p w14:paraId="2A22E19F" w14:textId="2AE0DD0D" w:rsidR="00CC1203" w:rsidRPr="00453FD8" w:rsidRDefault="00CC1203" w:rsidP="00CC1203">
            <w:pPr>
              <w:widowControl/>
              <w:autoSpaceDE/>
              <w:autoSpaceDN/>
              <w:rPr>
                <w:b/>
                <w:bCs/>
                <w:sz w:val="24"/>
                <w:szCs w:val="24"/>
                <w:lang w:val="en-US"/>
              </w:rPr>
            </w:pPr>
            <w:r w:rsidRPr="00453FD8">
              <w:rPr>
                <w:b/>
                <w:bCs/>
              </w:rPr>
              <w:t>TRƯỜNG HỢP ĐẦU THẦU RỘNG RÃI THI CÔNG</w:t>
            </w:r>
          </w:p>
        </w:tc>
        <w:tc>
          <w:tcPr>
            <w:tcW w:w="773" w:type="pct"/>
            <w:tcBorders>
              <w:top w:val="nil"/>
              <w:left w:val="nil"/>
              <w:bottom w:val="single" w:sz="4" w:space="0" w:color="auto"/>
              <w:right w:val="single" w:sz="4" w:space="0" w:color="auto"/>
            </w:tcBorders>
            <w:vAlign w:val="center"/>
            <w:hideMark/>
          </w:tcPr>
          <w:p w14:paraId="17365819" w14:textId="2F480C1A"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1ADE6790" w14:textId="2FE93D38"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6137C6CB" w14:textId="6C0C8909" w:rsidR="00CC1203" w:rsidRPr="00453FD8" w:rsidRDefault="00CC1203" w:rsidP="00CC1203">
            <w:pPr>
              <w:widowControl/>
              <w:autoSpaceDE/>
              <w:autoSpaceDN/>
              <w:jc w:val="center"/>
              <w:rPr>
                <w:sz w:val="24"/>
                <w:szCs w:val="24"/>
                <w:lang w:val="en-US"/>
              </w:rPr>
            </w:pPr>
            <w:r w:rsidRPr="00453FD8">
              <w:t>Gói thầu thuộc dự toán mua sắm không hình thành dự án có giá gói thầu trên 500 triệu đồng; gói thầu dịch vụ tư vấn thuộc dự án có giá gói thầu trên 800 triệu đồng, gói thầu dịch vụ phi tư vấn, hàng hóa, xây lắp, hỗn hợp thuộc dự án có giá gói thầu trên 02 tỷ đồng</w:t>
            </w:r>
          </w:p>
        </w:tc>
      </w:tr>
      <w:tr w:rsidR="00A779AD" w:rsidRPr="00453FD8" w14:paraId="0C0A6852"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23B58049" w14:textId="5EE3D590" w:rsidR="00CC1203" w:rsidRPr="00453FD8" w:rsidRDefault="00CC1203" w:rsidP="00CC1203">
            <w:pPr>
              <w:widowControl/>
              <w:autoSpaceDE/>
              <w:autoSpaceDN/>
              <w:jc w:val="center"/>
              <w:rPr>
                <w:sz w:val="24"/>
                <w:szCs w:val="24"/>
                <w:lang w:val="en-US"/>
              </w:rPr>
            </w:pPr>
            <w:r w:rsidRPr="00453FD8">
              <w:t> </w:t>
            </w:r>
          </w:p>
        </w:tc>
        <w:tc>
          <w:tcPr>
            <w:tcW w:w="1688" w:type="pct"/>
            <w:tcBorders>
              <w:top w:val="nil"/>
              <w:left w:val="nil"/>
              <w:bottom w:val="single" w:sz="4" w:space="0" w:color="auto"/>
              <w:right w:val="single" w:sz="4" w:space="0" w:color="auto"/>
            </w:tcBorders>
            <w:vAlign w:val="center"/>
            <w:hideMark/>
          </w:tcPr>
          <w:p w14:paraId="05072FB0" w14:textId="3741CC58" w:rsidR="00CC1203" w:rsidRPr="00453FD8" w:rsidRDefault="00CC1203" w:rsidP="00CC1203">
            <w:pPr>
              <w:widowControl/>
              <w:autoSpaceDE/>
              <w:autoSpaceDN/>
              <w:rPr>
                <w:b/>
                <w:bCs/>
                <w:sz w:val="24"/>
                <w:szCs w:val="24"/>
                <w:lang w:val="en-US"/>
              </w:rPr>
            </w:pPr>
            <w:r w:rsidRPr="00453FD8">
              <w:rPr>
                <w:b/>
                <w:bCs/>
              </w:rPr>
              <w:t>Gói thầu Tư vấn lập E-HSMT  (đấu thầu rộng rãi)</w:t>
            </w:r>
          </w:p>
        </w:tc>
        <w:tc>
          <w:tcPr>
            <w:tcW w:w="773" w:type="pct"/>
            <w:tcBorders>
              <w:top w:val="nil"/>
              <w:left w:val="nil"/>
              <w:bottom w:val="single" w:sz="4" w:space="0" w:color="auto"/>
              <w:right w:val="single" w:sz="4" w:space="0" w:color="auto"/>
            </w:tcBorders>
            <w:vAlign w:val="center"/>
            <w:hideMark/>
          </w:tcPr>
          <w:p w14:paraId="7FBD2B21" w14:textId="798A3B65"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172C9A09" w14:textId="22C141F9"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251E074A" w14:textId="61CB3CDC" w:rsidR="00CC1203" w:rsidRPr="00453FD8" w:rsidRDefault="00CC1203" w:rsidP="00CC1203">
            <w:pPr>
              <w:widowControl/>
              <w:autoSpaceDE/>
              <w:autoSpaceDN/>
              <w:jc w:val="center"/>
              <w:rPr>
                <w:sz w:val="24"/>
                <w:szCs w:val="24"/>
                <w:lang w:val="en-US"/>
              </w:rPr>
            </w:pPr>
            <w:r w:rsidRPr="00453FD8">
              <w:t> </w:t>
            </w:r>
          </w:p>
        </w:tc>
      </w:tr>
      <w:tr w:rsidR="00A779AD" w:rsidRPr="00453FD8" w14:paraId="0A7E0550"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650BB61" w14:textId="63E62324" w:rsidR="00CC1203" w:rsidRPr="00453FD8" w:rsidRDefault="00CC1203" w:rsidP="00CC1203">
            <w:pPr>
              <w:widowControl/>
              <w:autoSpaceDE/>
              <w:autoSpaceDN/>
              <w:jc w:val="center"/>
              <w:rPr>
                <w:sz w:val="24"/>
                <w:szCs w:val="24"/>
                <w:lang w:val="en-US"/>
              </w:rPr>
            </w:pPr>
            <w:r w:rsidRPr="00453FD8">
              <w:t>109</w:t>
            </w:r>
          </w:p>
        </w:tc>
        <w:tc>
          <w:tcPr>
            <w:tcW w:w="1688" w:type="pct"/>
            <w:tcBorders>
              <w:top w:val="nil"/>
              <w:left w:val="nil"/>
              <w:bottom w:val="single" w:sz="4" w:space="0" w:color="auto"/>
              <w:right w:val="single" w:sz="4" w:space="0" w:color="auto"/>
            </w:tcBorders>
            <w:vAlign w:val="center"/>
            <w:hideMark/>
          </w:tcPr>
          <w:p w14:paraId="62312472" w14:textId="1F38D43F" w:rsidR="00CC1203" w:rsidRPr="00453FD8" w:rsidRDefault="00CC1203" w:rsidP="00CC1203">
            <w:pPr>
              <w:widowControl/>
              <w:autoSpaceDE/>
              <w:autoSpaceDN/>
              <w:jc w:val="both"/>
              <w:rPr>
                <w:sz w:val="24"/>
                <w:szCs w:val="24"/>
                <w:lang w:val="en-US"/>
              </w:rPr>
            </w:pPr>
            <w:r w:rsidRPr="00453FD8">
              <w:t>Dự thảo hợp đồng tư vấn</w:t>
            </w:r>
          </w:p>
        </w:tc>
        <w:tc>
          <w:tcPr>
            <w:tcW w:w="773" w:type="pct"/>
            <w:tcBorders>
              <w:top w:val="nil"/>
              <w:left w:val="nil"/>
              <w:bottom w:val="single" w:sz="4" w:space="0" w:color="auto"/>
              <w:right w:val="single" w:sz="4" w:space="0" w:color="auto"/>
            </w:tcBorders>
            <w:vAlign w:val="center"/>
            <w:hideMark/>
          </w:tcPr>
          <w:p w14:paraId="125009B3" w14:textId="615AF58A"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2390DB2A" w14:textId="5544ECA4" w:rsidR="00CC1203" w:rsidRPr="00453FD8" w:rsidRDefault="00CC1203" w:rsidP="00CC1203">
            <w:pPr>
              <w:widowControl/>
              <w:autoSpaceDE/>
              <w:autoSpaceDN/>
              <w:jc w:val="center"/>
              <w:rPr>
                <w:sz w:val="24"/>
                <w:szCs w:val="24"/>
                <w:lang w:val="en-US"/>
              </w:rPr>
            </w:pPr>
            <w:r w:rsidRPr="00453FD8">
              <w:t>Phụ lục II thông tư 02/2023/TT-BXD</w:t>
            </w:r>
          </w:p>
        </w:tc>
        <w:tc>
          <w:tcPr>
            <w:tcW w:w="1079" w:type="pct"/>
            <w:tcBorders>
              <w:top w:val="nil"/>
              <w:left w:val="nil"/>
              <w:bottom w:val="single" w:sz="4" w:space="0" w:color="auto"/>
              <w:right w:val="single" w:sz="4" w:space="0" w:color="auto"/>
            </w:tcBorders>
            <w:vAlign w:val="center"/>
            <w:hideMark/>
          </w:tcPr>
          <w:p w14:paraId="0734AA83" w14:textId="721C9E6F" w:rsidR="00CC1203" w:rsidRPr="00453FD8" w:rsidRDefault="00CC1203" w:rsidP="00CC1203">
            <w:pPr>
              <w:widowControl/>
              <w:autoSpaceDE/>
              <w:autoSpaceDN/>
              <w:jc w:val="both"/>
              <w:rPr>
                <w:sz w:val="24"/>
                <w:szCs w:val="24"/>
                <w:lang w:val="en-US"/>
              </w:rPr>
            </w:pPr>
            <w:r w:rsidRPr="00453FD8">
              <w:t> </w:t>
            </w:r>
          </w:p>
        </w:tc>
      </w:tr>
      <w:tr w:rsidR="00A779AD" w:rsidRPr="00453FD8" w14:paraId="3A80344D"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1F9E7780" w14:textId="731DD6AC" w:rsidR="00CC1203" w:rsidRPr="00453FD8" w:rsidRDefault="00CC1203" w:rsidP="00CC1203">
            <w:pPr>
              <w:widowControl/>
              <w:autoSpaceDE/>
              <w:autoSpaceDN/>
              <w:jc w:val="center"/>
              <w:rPr>
                <w:sz w:val="24"/>
                <w:szCs w:val="24"/>
                <w:lang w:val="en-US"/>
              </w:rPr>
            </w:pPr>
            <w:r w:rsidRPr="00453FD8">
              <w:t>110</w:t>
            </w:r>
          </w:p>
        </w:tc>
        <w:tc>
          <w:tcPr>
            <w:tcW w:w="1688" w:type="pct"/>
            <w:tcBorders>
              <w:top w:val="nil"/>
              <w:left w:val="nil"/>
              <w:bottom w:val="single" w:sz="4" w:space="0" w:color="auto"/>
              <w:right w:val="single" w:sz="4" w:space="0" w:color="auto"/>
            </w:tcBorders>
            <w:vAlign w:val="center"/>
            <w:hideMark/>
          </w:tcPr>
          <w:p w14:paraId="1D5B2E23" w14:textId="491B3301" w:rsidR="00CC1203" w:rsidRPr="00453FD8" w:rsidRDefault="00CC1203" w:rsidP="00CC1203">
            <w:pPr>
              <w:widowControl/>
              <w:autoSpaceDE/>
              <w:autoSpaceDN/>
              <w:jc w:val="both"/>
              <w:rPr>
                <w:sz w:val="24"/>
                <w:szCs w:val="24"/>
                <w:lang w:val="en-US"/>
              </w:rPr>
            </w:pPr>
            <w:r w:rsidRPr="00453FD8">
              <w:t>Thư mời tham gia gói thầu tư vấn</w:t>
            </w:r>
          </w:p>
        </w:tc>
        <w:tc>
          <w:tcPr>
            <w:tcW w:w="773" w:type="pct"/>
            <w:tcBorders>
              <w:top w:val="nil"/>
              <w:left w:val="nil"/>
              <w:bottom w:val="single" w:sz="4" w:space="0" w:color="auto"/>
              <w:right w:val="single" w:sz="4" w:space="0" w:color="auto"/>
            </w:tcBorders>
            <w:vAlign w:val="center"/>
            <w:hideMark/>
          </w:tcPr>
          <w:p w14:paraId="4E05B6E0" w14:textId="630C5BDD"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4C459820" w14:textId="1B5F4FC9"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24E9DAEB" w14:textId="214727B5" w:rsidR="00CC1203" w:rsidRPr="00453FD8" w:rsidRDefault="00CC1203" w:rsidP="00CC1203">
            <w:pPr>
              <w:widowControl/>
              <w:autoSpaceDE/>
              <w:autoSpaceDN/>
              <w:jc w:val="both"/>
              <w:rPr>
                <w:sz w:val="24"/>
                <w:szCs w:val="24"/>
                <w:lang w:val="en-US"/>
              </w:rPr>
            </w:pPr>
            <w:r w:rsidRPr="00453FD8">
              <w:t> </w:t>
            </w:r>
          </w:p>
        </w:tc>
      </w:tr>
      <w:tr w:rsidR="00A779AD" w:rsidRPr="00453FD8" w14:paraId="4D2883AC"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63633A06" w14:textId="25E393F3" w:rsidR="00CC1203" w:rsidRPr="00453FD8" w:rsidRDefault="00CC1203" w:rsidP="00CC1203">
            <w:pPr>
              <w:widowControl/>
              <w:autoSpaceDE/>
              <w:autoSpaceDN/>
              <w:jc w:val="center"/>
              <w:rPr>
                <w:sz w:val="24"/>
                <w:szCs w:val="24"/>
                <w:lang w:val="en-US"/>
              </w:rPr>
            </w:pPr>
            <w:r w:rsidRPr="00453FD8">
              <w:t>111</w:t>
            </w:r>
          </w:p>
        </w:tc>
        <w:tc>
          <w:tcPr>
            <w:tcW w:w="1688" w:type="pct"/>
            <w:tcBorders>
              <w:top w:val="nil"/>
              <w:left w:val="nil"/>
              <w:bottom w:val="single" w:sz="4" w:space="0" w:color="auto"/>
              <w:right w:val="single" w:sz="4" w:space="0" w:color="auto"/>
            </w:tcBorders>
            <w:vAlign w:val="center"/>
            <w:hideMark/>
          </w:tcPr>
          <w:p w14:paraId="70B5E007" w14:textId="38FD1556" w:rsidR="00CC1203" w:rsidRPr="00453FD8" w:rsidRDefault="00CC1203" w:rsidP="00CC1203">
            <w:pPr>
              <w:widowControl/>
              <w:autoSpaceDE/>
              <w:autoSpaceDN/>
              <w:rPr>
                <w:sz w:val="24"/>
                <w:szCs w:val="24"/>
                <w:lang w:val="en-US"/>
              </w:rPr>
            </w:pPr>
            <w:r w:rsidRPr="00453FD8">
              <w:t>Hồ sơ năng lực, chứng chỉ hành nghề</w:t>
            </w:r>
          </w:p>
        </w:tc>
        <w:tc>
          <w:tcPr>
            <w:tcW w:w="773" w:type="pct"/>
            <w:tcBorders>
              <w:top w:val="nil"/>
              <w:left w:val="nil"/>
              <w:bottom w:val="single" w:sz="4" w:space="0" w:color="auto"/>
              <w:right w:val="single" w:sz="4" w:space="0" w:color="auto"/>
            </w:tcBorders>
            <w:vAlign w:val="center"/>
            <w:hideMark/>
          </w:tcPr>
          <w:p w14:paraId="0C60634F" w14:textId="03F987FB" w:rsidR="00CC1203" w:rsidRPr="00453FD8" w:rsidRDefault="00CC1203" w:rsidP="00CC1203">
            <w:pPr>
              <w:widowControl/>
              <w:autoSpaceDE/>
              <w:autoSpaceDN/>
              <w:jc w:val="center"/>
              <w:rPr>
                <w:sz w:val="24"/>
                <w:szCs w:val="24"/>
                <w:lang w:val="en-US"/>
              </w:rPr>
            </w:pPr>
            <w:r w:rsidRPr="00453FD8">
              <w:t>Tư vấn</w:t>
            </w:r>
          </w:p>
        </w:tc>
        <w:tc>
          <w:tcPr>
            <w:tcW w:w="1208" w:type="pct"/>
            <w:tcBorders>
              <w:top w:val="nil"/>
              <w:left w:val="nil"/>
              <w:bottom w:val="single" w:sz="4" w:space="0" w:color="auto"/>
              <w:right w:val="single" w:sz="4" w:space="0" w:color="auto"/>
            </w:tcBorders>
            <w:vAlign w:val="center"/>
            <w:hideMark/>
          </w:tcPr>
          <w:p w14:paraId="68CE7D6D" w14:textId="0767171A"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54AEB37C" w14:textId="7B463B51" w:rsidR="00CC1203" w:rsidRPr="00453FD8" w:rsidRDefault="00CC1203" w:rsidP="00CC1203">
            <w:pPr>
              <w:widowControl/>
              <w:autoSpaceDE/>
              <w:autoSpaceDN/>
              <w:rPr>
                <w:sz w:val="24"/>
                <w:szCs w:val="24"/>
                <w:lang w:val="en-US"/>
              </w:rPr>
            </w:pPr>
            <w:r w:rsidRPr="00453FD8">
              <w:t> </w:t>
            </w:r>
          </w:p>
        </w:tc>
      </w:tr>
      <w:tr w:rsidR="00A779AD" w:rsidRPr="00453FD8" w14:paraId="2E6817D6"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26503F58" w14:textId="57937794" w:rsidR="00CC1203" w:rsidRPr="00453FD8" w:rsidRDefault="00CC1203" w:rsidP="00CC1203">
            <w:pPr>
              <w:widowControl/>
              <w:autoSpaceDE/>
              <w:autoSpaceDN/>
              <w:jc w:val="center"/>
              <w:rPr>
                <w:sz w:val="24"/>
                <w:szCs w:val="24"/>
                <w:lang w:val="en-US"/>
              </w:rPr>
            </w:pPr>
            <w:r w:rsidRPr="00453FD8">
              <w:t>112</w:t>
            </w:r>
          </w:p>
        </w:tc>
        <w:tc>
          <w:tcPr>
            <w:tcW w:w="1688" w:type="pct"/>
            <w:tcBorders>
              <w:top w:val="nil"/>
              <w:left w:val="nil"/>
              <w:bottom w:val="single" w:sz="4" w:space="0" w:color="auto"/>
              <w:right w:val="single" w:sz="4" w:space="0" w:color="auto"/>
            </w:tcBorders>
            <w:vAlign w:val="center"/>
            <w:hideMark/>
          </w:tcPr>
          <w:p w14:paraId="6F9ACEFC" w14:textId="164891F0" w:rsidR="00CC1203" w:rsidRPr="00453FD8" w:rsidRDefault="00CC1203" w:rsidP="00CC1203">
            <w:pPr>
              <w:widowControl/>
              <w:autoSpaceDE/>
              <w:autoSpaceDN/>
              <w:jc w:val="both"/>
              <w:rPr>
                <w:sz w:val="24"/>
                <w:szCs w:val="24"/>
                <w:lang w:val="en-US"/>
              </w:rPr>
            </w:pPr>
            <w:r w:rsidRPr="00453FD8">
              <w:t>Thương thảo, hoàn thiện, ký hợp đồng tư vấn</w:t>
            </w:r>
          </w:p>
        </w:tc>
        <w:tc>
          <w:tcPr>
            <w:tcW w:w="773" w:type="pct"/>
            <w:tcBorders>
              <w:top w:val="nil"/>
              <w:left w:val="nil"/>
              <w:bottom w:val="single" w:sz="4" w:space="0" w:color="auto"/>
              <w:right w:val="single" w:sz="4" w:space="0" w:color="auto"/>
            </w:tcBorders>
            <w:vAlign w:val="center"/>
            <w:hideMark/>
          </w:tcPr>
          <w:p w14:paraId="21038658" w14:textId="7808300E" w:rsidR="00CC1203" w:rsidRPr="00453FD8" w:rsidRDefault="00CC1203" w:rsidP="00CC1203">
            <w:pPr>
              <w:widowControl/>
              <w:autoSpaceDE/>
              <w:autoSpaceDN/>
              <w:jc w:val="center"/>
              <w:rPr>
                <w:sz w:val="24"/>
                <w:szCs w:val="24"/>
                <w:lang w:val="en-US"/>
              </w:rPr>
            </w:pPr>
            <w:r w:rsidRPr="00453FD8">
              <w:t xml:space="preserve">Chủ đầu tư; nhà thầu </w:t>
            </w:r>
          </w:p>
        </w:tc>
        <w:tc>
          <w:tcPr>
            <w:tcW w:w="1208" w:type="pct"/>
            <w:tcBorders>
              <w:top w:val="nil"/>
              <w:left w:val="nil"/>
              <w:bottom w:val="single" w:sz="4" w:space="0" w:color="auto"/>
              <w:right w:val="single" w:sz="4" w:space="0" w:color="auto"/>
            </w:tcBorders>
            <w:vAlign w:val="center"/>
            <w:hideMark/>
          </w:tcPr>
          <w:p w14:paraId="1F45ADEB" w14:textId="43BDD4F2" w:rsidR="00CC1203" w:rsidRPr="00453FD8" w:rsidRDefault="00CC1203" w:rsidP="00CC1203">
            <w:pPr>
              <w:widowControl/>
              <w:autoSpaceDE/>
              <w:autoSpaceDN/>
              <w:jc w:val="center"/>
              <w:rPr>
                <w:sz w:val="24"/>
                <w:szCs w:val="24"/>
              </w:rPr>
            </w:pPr>
            <w:r w:rsidRPr="00453FD8">
              <w:t xml:space="preserve"> Phụ lục 4C, thông tư 79/2025/TT-BTC; Phụ lục II thông tư 02/2023/TT-BXD </w:t>
            </w:r>
          </w:p>
        </w:tc>
        <w:tc>
          <w:tcPr>
            <w:tcW w:w="1079" w:type="pct"/>
            <w:tcBorders>
              <w:top w:val="nil"/>
              <w:left w:val="nil"/>
              <w:bottom w:val="single" w:sz="4" w:space="0" w:color="auto"/>
              <w:right w:val="single" w:sz="4" w:space="0" w:color="auto"/>
            </w:tcBorders>
            <w:vAlign w:val="center"/>
            <w:hideMark/>
          </w:tcPr>
          <w:p w14:paraId="4F2DE2F1" w14:textId="46E1C62A" w:rsidR="00CC1203" w:rsidRPr="00453FD8" w:rsidRDefault="00CC1203" w:rsidP="00CC1203">
            <w:pPr>
              <w:widowControl/>
              <w:autoSpaceDE/>
              <w:autoSpaceDN/>
              <w:jc w:val="both"/>
              <w:rPr>
                <w:sz w:val="24"/>
                <w:szCs w:val="24"/>
              </w:rPr>
            </w:pPr>
            <w:r w:rsidRPr="00453FD8">
              <w:t> </w:t>
            </w:r>
          </w:p>
        </w:tc>
      </w:tr>
      <w:tr w:rsidR="00A779AD" w:rsidRPr="00453FD8" w14:paraId="540A884B"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6A672FE0" w14:textId="5B7F1A86" w:rsidR="00CC1203" w:rsidRPr="00453FD8" w:rsidRDefault="00CC1203" w:rsidP="00CC1203">
            <w:pPr>
              <w:widowControl/>
              <w:autoSpaceDE/>
              <w:autoSpaceDN/>
              <w:jc w:val="center"/>
              <w:rPr>
                <w:sz w:val="24"/>
                <w:szCs w:val="24"/>
                <w:lang w:val="en-US"/>
              </w:rPr>
            </w:pPr>
            <w:r w:rsidRPr="00453FD8">
              <w:t>113</w:t>
            </w:r>
          </w:p>
        </w:tc>
        <w:tc>
          <w:tcPr>
            <w:tcW w:w="1688" w:type="pct"/>
            <w:tcBorders>
              <w:top w:val="nil"/>
              <w:left w:val="nil"/>
              <w:bottom w:val="single" w:sz="4" w:space="0" w:color="auto"/>
              <w:right w:val="single" w:sz="4" w:space="0" w:color="auto"/>
            </w:tcBorders>
            <w:vAlign w:val="center"/>
            <w:hideMark/>
          </w:tcPr>
          <w:p w14:paraId="13A49AFD" w14:textId="707EF0E9" w:rsidR="00CC1203" w:rsidRPr="00453FD8" w:rsidRDefault="00CC1203" w:rsidP="00CC1203">
            <w:pPr>
              <w:widowControl/>
              <w:autoSpaceDE/>
              <w:autoSpaceDN/>
              <w:jc w:val="both"/>
              <w:rPr>
                <w:sz w:val="24"/>
                <w:szCs w:val="24"/>
                <w:lang w:val="en-US"/>
              </w:rPr>
            </w:pPr>
            <w:r w:rsidRPr="00453FD8">
              <w:t>Tờ trình đề nghị phê duyệt KQLCNT gói thầu tư vấn</w:t>
            </w:r>
          </w:p>
        </w:tc>
        <w:tc>
          <w:tcPr>
            <w:tcW w:w="773" w:type="pct"/>
            <w:tcBorders>
              <w:top w:val="nil"/>
              <w:left w:val="nil"/>
              <w:bottom w:val="single" w:sz="4" w:space="0" w:color="auto"/>
              <w:right w:val="single" w:sz="4" w:space="0" w:color="auto"/>
            </w:tcBorders>
            <w:vAlign w:val="center"/>
            <w:hideMark/>
          </w:tcPr>
          <w:p w14:paraId="2CDAA3FE" w14:textId="32851015" w:rsidR="00CC1203" w:rsidRPr="00453FD8" w:rsidRDefault="00CC1203" w:rsidP="00CC1203">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5AD21712" w14:textId="239F87F8"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48CBF889" w14:textId="6088DAB1" w:rsidR="00CC1203" w:rsidRPr="00453FD8" w:rsidRDefault="00CC1203" w:rsidP="00CC1203">
            <w:pPr>
              <w:widowControl/>
              <w:autoSpaceDE/>
              <w:autoSpaceDN/>
              <w:jc w:val="both"/>
              <w:rPr>
                <w:sz w:val="24"/>
                <w:szCs w:val="24"/>
                <w:lang w:val="en-US"/>
              </w:rPr>
            </w:pPr>
            <w:r w:rsidRPr="00453FD8">
              <w:t> </w:t>
            </w:r>
          </w:p>
        </w:tc>
      </w:tr>
      <w:tr w:rsidR="00A779AD" w:rsidRPr="00453FD8" w14:paraId="1D96C6C2"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331B8DFF" w14:textId="4FB3EAD2" w:rsidR="00CC1203" w:rsidRPr="00453FD8" w:rsidRDefault="00CC1203" w:rsidP="00CC1203">
            <w:pPr>
              <w:widowControl/>
              <w:autoSpaceDE/>
              <w:autoSpaceDN/>
              <w:jc w:val="center"/>
              <w:rPr>
                <w:sz w:val="24"/>
                <w:szCs w:val="24"/>
                <w:lang w:val="en-US"/>
              </w:rPr>
            </w:pPr>
            <w:r w:rsidRPr="00453FD8">
              <w:t>114</w:t>
            </w:r>
          </w:p>
        </w:tc>
        <w:tc>
          <w:tcPr>
            <w:tcW w:w="1688" w:type="pct"/>
            <w:tcBorders>
              <w:top w:val="nil"/>
              <w:left w:val="nil"/>
              <w:bottom w:val="single" w:sz="4" w:space="0" w:color="auto"/>
              <w:right w:val="single" w:sz="4" w:space="0" w:color="auto"/>
            </w:tcBorders>
            <w:vAlign w:val="center"/>
            <w:hideMark/>
          </w:tcPr>
          <w:p w14:paraId="432346EE" w14:textId="0D7BBABB" w:rsidR="00CC1203" w:rsidRPr="00453FD8" w:rsidRDefault="00CC1203" w:rsidP="00CC1203">
            <w:pPr>
              <w:widowControl/>
              <w:autoSpaceDE/>
              <w:autoSpaceDN/>
              <w:jc w:val="both"/>
              <w:rPr>
                <w:sz w:val="24"/>
                <w:szCs w:val="24"/>
                <w:lang w:val="en-US"/>
              </w:rPr>
            </w:pPr>
            <w:r w:rsidRPr="00453FD8">
              <w:t>QĐ Phê duyệt KQLCNT tư vấn</w:t>
            </w:r>
          </w:p>
        </w:tc>
        <w:tc>
          <w:tcPr>
            <w:tcW w:w="773" w:type="pct"/>
            <w:tcBorders>
              <w:top w:val="nil"/>
              <w:left w:val="nil"/>
              <w:bottom w:val="single" w:sz="4" w:space="0" w:color="auto"/>
              <w:right w:val="single" w:sz="4" w:space="0" w:color="auto"/>
            </w:tcBorders>
            <w:vAlign w:val="center"/>
            <w:hideMark/>
          </w:tcPr>
          <w:p w14:paraId="3B64E364" w14:textId="3A3EFC86"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28743F62" w14:textId="15C63634" w:rsidR="00CC1203" w:rsidRPr="00453FD8" w:rsidRDefault="00CC1203" w:rsidP="00CC1203">
            <w:pPr>
              <w:widowControl/>
              <w:autoSpaceDE/>
              <w:autoSpaceDN/>
              <w:jc w:val="center"/>
              <w:rPr>
                <w:sz w:val="24"/>
                <w:szCs w:val="24"/>
                <w:lang w:val="en-US"/>
              </w:rPr>
            </w:pPr>
            <w:r w:rsidRPr="00453FD8">
              <w:t>Mẫu số 06/TTTN (Điều 33, nghị định 214/2025/NĐ-CP)</w:t>
            </w:r>
          </w:p>
        </w:tc>
        <w:tc>
          <w:tcPr>
            <w:tcW w:w="1079" w:type="pct"/>
            <w:tcBorders>
              <w:top w:val="nil"/>
              <w:left w:val="nil"/>
              <w:bottom w:val="single" w:sz="4" w:space="0" w:color="auto"/>
              <w:right w:val="single" w:sz="4" w:space="0" w:color="auto"/>
            </w:tcBorders>
            <w:vAlign w:val="center"/>
            <w:hideMark/>
          </w:tcPr>
          <w:p w14:paraId="0EB05418" w14:textId="3520CF6D" w:rsidR="00CC1203" w:rsidRPr="00453FD8" w:rsidRDefault="00CC1203" w:rsidP="00CC1203">
            <w:pPr>
              <w:widowControl/>
              <w:autoSpaceDE/>
              <w:autoSpaceDN/>
              <w:jc w:val="both"/>
              <w:rPr>
                <w:sz w:val="24"/>
                <w:szCs w:val="24"/>
                <w:lang w:val="en-US"/>
              </w:rPr>
            </w:pPr>
            <w:r w:rsidRPr="00453FD8">
              <w:t> </w:t>
            </w:r>
          </w:p>
        </w:tc>
      </w:tr>
      <w:tr w:rsidR="00A779AD" w:rsidRPr="00453FD8" w14:paraId="63063D73"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3C53B022" w14:textId="2675E055" w:rsidR="00CC1203" w:rsidRPr="00453FD8" w:rsidRDefault="00CC1203" w:rsidP="00CC1203">
            <w:pPr>
              <w:widowControl/>
              <w:autoSpaceDE/>
              <w:autoSpaceDN/>
              <w:jc w:val="center"/>
              <w:rPr>
                <w:sz w:val="24"/>
                <w:szCs w:val="24"/>
                <w:lang w:val="en-US"/>
              </w:rPr>
            </w:pPr>
            <w:r w:rsidRPr="00453FD8">
              <w:t>115</w:t>
            </w:r>
          </w:p>
        </w:tc>
        <w:tc>
          <w:tcPr>
            <w:tcW w:w="1688" w:type="pct"/>
            <w:tcBorders>
              <w:top w:val="nil"/>
              <w:left w:val="nil"/>
              <w:bottom w:val="single" w:sz="4" w:space="0" w:color="auto"/>
              <w:right w:val="single" w:sz="4" w:space="0" w:color="auto"/>
            </w:tcBorders>
            <w:vAlign w:val="center"/>
            <w:hideMark/>
          </w:tcPr>
          <w:p w14:paraId="7198CFE8" w14:textId="15D622DA" w:rsidR="00CC1203" w:rsidRPr="00453FD8" w:rsidRDefault="00CC1203" w:rsidP="00CC1203">
            <w:pPr>
              <w:widowControl/>
              <w:autoSpaceDE/>
              <w:autoSpaceDN/>
              <w:jc w:val="both"/>
              <w:rPr>
                <w:sz w:val="24"/>
                <w:szCs w:val="24"/>
                <w:lang w:val="en-US"/>
              </w:rPr>
            </w:pPr>
            <w:r w:rsidRPr="00453FD8">
              <w:t>Bản đăng tải KQLCNT trên mạng</w:t>
            </w:r>
          </w:p>
        </w:tc>
        <w:tc>
          <w:tcPr>
            <w:tcW w:w="773" w:type="pct"/>
            <w:tcBorders>
              <w:top w:val="nil"/>
              <w:left w:val="nil"/>
              <w:bottom w:val="single" w:sz="4" w:space="0" w:color="auto"/>
              <w:right w:val="single" w:sz="4" w:space="0" w:color="auto"/>
            </w:tcBorders>
            <w:vAlign w:val="center"/>
            <w:hideMark/>
          </w:tcPr>
          <w:p w14:paraId="0E6CE308" w14:textId="4FEA7A80"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024E652E" w14:textId="1B7126BE"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148C3CD4" w14:textId="045F53BA" w:rsidR="00CC1203" w:rsidRPr="00453FD8" w:rsidRDefault="00CC1203" w:rsidP="00CC1203">
            <w:pPr>
              <w:widowControl/>
              <w:autoSpaceDE/>
              <w:autoSpaceDN/>
              <w:jc w:val="center"/>
              <w:rPr>
                <w:sz w:val="24"/>
                <w:szCs w:val="24"/>
                <w:lang w:val="en-US"/>
              </w:rPr>
            </w:pPr>
            <w:r w:rsidRPr="00453FD8">
              <w:t xml:space="preserve">Đăng tải trong 05 ngày làm việc </w:t>
            </w:r>
          </w:p>
        </w:tc>
      </w:tr>
      <w:tr w:rsidR="00A779AD" w:rsidRPr="00453FD8" w14:paraId="75A50F94"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1704A9C" w14:textId="3C555DAB" w:rsidR="00CC1203" w:rsidRPr="00453FD8" w:rsidRDefault="00CC1203" w:rsidP="00CC1203">
            <w:pPr>
              <w:widowControl/>
              <w:autoSpaceDE/>
              <w:autoSpaceDN/>
              <w:jc w:val="center"/>
              <w:rPr>
                <w:sz w:val="24"/>
                <w:szCs w:val="24"/>
                <w:lang w:val="en-US"/>
              </w:rPr>
            </w:pPr>
            <w:r w:rsidRPr="00453FD8">
              <w:t>116</w:t>
            </w:r>
          </w:p>
        </w:tc>
        <w:tc>
          <w:tcPr>
            <w:tcW w:w="1688" w:type="pct"/>
            <w:tcBorders>
              <w:top w:val="nil"/>
              <w:left w:val="nil"/>
              <w:bottom w:val="single" w:sz="4" w:space="0" w:color="auto"/>
              <w:right w:val="single" w:sz="4" w:space="0" w:color="auto"/>
            </w:tcBorders>
            <w:vAlign w:val="center"/>
            <w:hideMark/>
          </w:tcPr>
          <w:p w14:paraId="4BEAF061" w14:textId="7449BAA0" w:rsidR="00CC1203" w:rsidRPr="00453FD8" w:rsidRDefault="00CC1203" w:rsidP="00CC1203">
            <w:pPr>
              <w:widowControl/>
              <w:autoSpaceDE/>
              <w:autoSpaceDN/>
              <w:rPr>
                <w:sz w:val="24"/>
                <w:szCs w:val="24"/>
                <w:lang w:val="en-US"/>
              </w:rPr>
            </w:pPr>
            <w:r w:rsidRPr="00453FD8">
              <w:t xml:space="preserve">Hợp đồng tư vấn </w:t>
            </w:r>
          </w:p>
        </w:tc>
        <w:tc>
          <w:tcPr>
            <w:tcW w:w="773" w:type="pct"/>
            <w:tcBorders>
              <w:top w:val="nil"/>
              <w:left w:val="nil"/>
              <w:bottom w:val="single" w:sz="4" w:space="0" w:color="auto"/>
              <w:right w:val="single" w:sz="4" w:space="0" w:color="auto"/>
            </w:tcBorders>
            <w:vAlign w:val="center"/>
            <w:hideMark/>
          </w:tcPr>
          <w:p w14:paraId="0F148B70" w14:textId="74891EE7" w:rsidR="00CC1203" w:rsidRPr="00453FD8" w:rsidRDefault="00CC1203" w:rsidP="00CC1203">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22361098" w14:textId="2598795D" w:rsidR="00CC1203" w:rsidRPr="00453FD8" w:rsidRDefault="00CC1203" w:rsidP="00CC1203">
            <w:pPr>
              <w:widowControl/>
              <w:autoSpaceDE/>
              <w:autoSpaceDN/>
              <w:jc w:val="center"/>
              <w:rPr>
                <w:sz w:val="24"/>
                <w:szCs w:val="24"/>
                <w:lang w:val="en-US"/>
              </w:rPr>
            </w:pPr>
            <w:r w:rsidRPr="00453FD8">
              <w:t>Phụ lục II thông tư 02/2023/TT-BXD</w:t>
            </w:r>
          </w:p>
        </w:tc>
        <w:tc>
          <w:tcPr>
            <w:tcW w:w="1079" w:type="pct"/>
            <w:tcBorders>
              <w:top w:val="nil"/>
              <w:left w:val="nil"/>
              <w:bottom w:val="single" w:sz="4" w:space="0" w:color="auto"/>
              <w:right w:val="single" w:sz="4" w:space="0" w:color="auto"/>
            </w:tcBorders>
            <w:vAlign w:val="bottom"/>
            <w:hideMark/>
          </w:tcPr>
          <w:p w14:paraId="0F2766F2" w14:textId="482F8F6A" w:rsidR="00CC1203" w:rsidRPr="00453FD8" w:rsidRDefault="00CC1203" w:rsidP="00CC1203">
            <w:pPr>
              <w:widowControl/>
              <w:autoSpaceDE/>
              <w:autoSpaceDN/>
              <w:rPr>
                <w:sz w:val="24"/>
                <w:szCs w:val="24"/>
                <w:lang w:val="en-US"/>
              </w:rPr>
            </w:pPr>
            <w:r w:rsidRPr="00453FD8">
              <w:t> </w:t>
            </w:r>
          </w:p>
        </w:tc>
      </w:tr>
      <w:tr w:rsidR="00A779AD" w:rsidRPr="00453FD8" w14:paraId="2A9072A1"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58538D69" w14:textId="30FE364B" w:rsidR="00CC1203" w:rsidRPr="00453FD8" w:rsidRDefault="00CC1203" w:rsidP="00CC1203">
            <w:pPr>
              <w:widowControl/>
              <w:autoSpaceDE/>
              <w:autoSpaceDN/>
              <w:jc w:val="center"/>
              <w:rPr>
                <w:sz w:val="24"/>
                <w:szCs w:val="24"/>
                <w:lang w:val="en-US"/>
              </w:rPr>
            </w:pPr>
            <w:r w:rsidRPr="00453FD8">
              <w:t>117</w:t>
            </w:r>
          </w:p>
        </w:tc>
        <w:tc>
          <w:tcPr>
            <w:tcW w:w="1688" w:type="pct"/>
            <w:tcBorders>
              <w:top w:val="nil"/>
              <w:left w:val="nil"/>
              <w:bottom w:val="single" w:sz="4" w:space="0" w:color="auto"/>
              <w:right w:val="single" w:sz="4" w:space="0" w:color="auto"/>
            </w:tcBorders>
            <w:vAlign w:val="center"/>
            <w:hideMark/>
          </w:tcPr>
          <w:p w14:paraId="1864DDAC" w14:textId="73B4158D" w:rsidR="00CC1203" w:rsidRPr="00453FD8" w:rsidRDefault="00CC1203" w:rsidP="00CC1203">
            <w:pPr>
              <w:widowControl/>
              <w:autoSpaceDE/>
              <w:autoSpaceDN/>
              <w:rPr>
                <w:sz w:val="24"/>
                <w:szCs w:val="24"/>
                <w:lang w:val="en-US"/>
              </w:rPr>
            </w:pPr>
            <w:r w:rsidRPr="00453FD8">
              <w:t>Hồ sơ thanh toán, quyết toán</w:t>
            </w:r>
          </w:p>
        </w:tc>
        <w:tc>
          <w:tcPr>
            <w:tcW w:w="773" w:type="pct"/>
            <w:tcBorders>
              <w:top w:val="nil"/>
              <w:left w:val="nil"/>
              <w:bottom w:val="single" w:sz="4" w:space="0" w:color="auto"/>
              <w:right w:val="single" w:sz="4" w:space="0" w:color="auto"/>
            </w:tcBorders>
            <w:vAlign w:val="center"/>
            <w:hideMark/>
          </w:tcPr>
          <w:p w14:paraId="7098D1DE" w14:textId="7E518123"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31B82F4E" w14:textId="3E908015"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01FB8E58" w14:textId="1D30169B" w:rsidR="00CC1203" w:rsidRPr="00453FD8" w:rsidRDefault="00CC1203" w:rsidP="00CC1203">
            <w:pPr>
              <w:widowControl/>
              <w:autoSpaceDE/>
              <w:autoSpaceDN/>
              <w:rPr>
                <w:sz w:val="24"/>
                <w:szCs w:val="24"/>
                <w:lang w:val="en-US"/>
              </w:rPr>
            </w:pPr>
            <w:r w:rsidRPr="00453FD8">
              <w:t> </w:t>
            </w:r>
          </w:p>
        </w:tc>
      </w:tr>
      <w:tr w:rsidR="00A779AD" w:rsidRPr="00453FD8" w14:paraId="17C8791E"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28A47DC" w14:textId="22D81F03"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0DF38456" w14:textId="6EE148AE" w:rsidR="00CC1203" w:rsidRPr="00453FD8" w:rsidRDefault="00CC1203" w:rsidP="00CC1203">
            <w:pPr>
              <w:widowControl/>
              <w:autoSpaceDE/>
              <w:autoSpaceDN/>
              <w:rPr>
                <w:i/>
                <w:iCs/>
                <w:sz w:val="24"/>
                <w:szCs w:val="24"/>
                <w:lang w:val="en-US"/>
              </w:rPr>
            </w:pPr>
            <w:r w:rsidRPr="00453FD8">
              <w:rPr>
                <w:i/>
                <w:iCs/>
              </w:rPr>
              <w:t>Biên bản nghiệm thu</w:t>
            </w:r>
          </w:p>
        </w:tc>
        <w:tc>
          <w:tcPr>
            <w:tcW w:w="773" w:type="pct"/>
            <w:tcBorders>
              <w:top w:val="nil"/>
              <w:left w:val="nil"/>
              <w:bottom w:val="single" w:sz="4" w:space="0" w:color="auto"/>
              <w:right w:val="single" w:sz="4" w:space="0" w:color="auto"/>
            </w:tcBorders>
            <w:vAlign w:val="center"/>
            <w:hideMark/>
          </w:tcPr>
          <w:p w14:paraId="5228A0AC" w14:textId="5CF69104"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7BA8D79F" w14:textId="2677AEFA" w:rsidR="00CC1203" w:rsidRPr="00453FD8" w:rsidRDefault="00CC1203" w:rsidP="00CC1203">
            <w:pPr>
              <w:widowControl/>
              <w:autoSpaceDE/>
              <w:autoSpaceDN/>
              <w:jc w:val="center"/>
              <w:rPr>
                <w:i/>
                <w:iCs/>
                <w:sz w:val="24"/>
                <w:szCs w:val="24"/>
                <w:lang w:val="en-US"/>
              </w:rPr>
            </w:pPr>
            <w:r w:rsidRPr="00453FD8">
              <w:rPr>
                <w:i/>
                <w:iCs/>
              </w:rPr>
              <w:t xml:space="preserve">Mẫu số 07/TTTN </w:t>
            </w:r>
          </w:p>
        </w:tc>
        <w:tc>
          <w:tcPr>
            <w:tcW w:w="1079" w:type="pct"/>
            <w:tcBorders>
              <w:top w:val="nil"/>
              <w:left w:val="nil"/>
              <w:bottom w:val="single" w:sz="4" w:space="0" w:color="auto"/>
              <w:right w:val="single" w:sz="4" w:space="0" w:color="auto"/>
            </w:tcBorders>
            <w:vAlign w:val="bottom"/>
            <w:hideMark/>
          </w:tcPr>
          <w:p w14:paraId="1764F99B" w14:textId="529BB705" w:rsidR="00CC1203" w:rsidRPr="00453FD8" w:rsidRDefault="00CC1203" w:rsidP="00CC1203">
            <w:pPr>
              <w:widowControl/>
              <w:autoSpaceDE/>
              <w:autoSpaceDN/>
              <w:rPr>
                <w:i/>
                <w:iCs/>
                <w:sz w:val="24"/>
                <w:szCs w:val="24"/>
                <w:lang w:val="en-US"/>
              </w:rPr>
            </w:pPr>
            <w:r w:rsidRPr="00453FD8">
              <w:rPr>
                <w:i/>
                <w:iCs/>
              </w:rPr>
              <w:t> </w:t>
            </w:r>
          </w:p>
        </w:tc>
      </w:tr>
      <w:tr w:rsidR="00A779AD" w:rsidRPr="00453FD8" w14:paraId="69985F36"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0DB2428" w14:textId="4E4FCC88"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7206C51B" w14:textId="000E137A" w:rsidR="00CC1203" w:rsidRPr="00453FD8" w:rsidRDefault="00CC1203" w:rsidP="00CC1203">
            <w:pPr>
              <w:widowControl/>
              <w:autoSpaceDE/>
              <w:autoSpaceDN/>
              <w:jc w:val="both"/>
              <w:rPr>
                <w:i/>
                <w:iCs/>
                <w:sz w:val="24"/>
                <w:szCs w:val="24"/>
                <w:lang w:val="en-US"/>
              </w:rPr>
            </w:pPr>
            <w:r w:rsidRPr="00453FD8">
              <w:rPr>
                <w:i/>
                <w:iCs/>
              </w:rPr>
              <w:t>Đơn đề nghị thanh toán, quyết toán</w:t>
            </w:r>
          </w:p>
        </w:tc>
        <w:tc>
          <w:tcPr>
            <w:tcW w:w="773" w:type="pct"/>
            <w:tcBorders>
              <w:top w:val="nil"/>
              <w:left w:val="nil"/>
              <w:bottom w:val="single" w:sz="4" w:space="0" w:color="auto"/>
              <w:right w:val="single" w:sz="4" w:space="0" w:color="auto"/>
            </w:tcBorders>
            <w:vAlign w:val="center"/>
            <w:hideMark/>
          </w:tcPr>
          <w:p w14:paraId="08C48DF5" w14:textId="288397A6"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7786934B" w14:textId="2F32897F" w:rsidR="00CC1203" w:rsidRPr="00453FD8" w:rsidRDefault="00CC1203" w:rsidP="00CC1203">
            <w:pPr>
              <w:widowControl/>
              <w:autoSpaceDE/>
              <w:autoSpaceDN/>
              <w:jc w:val="center"/>
              <w:rPr>
                <w:i/>
                <w:iCs/>
                <w:sz w:val="24"/>
                <w:szCs w:val="24"/>
                <w:lang w:val="en-US"/>
              </w:rPr>
            </w:pPr>
            <w:r w:rsidRPr="00453FD8">
              <w:rPr>
                <w:i/>
                <w:iCs/>
              </w:rPr>
              <w:t xml:space="preserve">Mẫu số 08/TTTN </w:t>
            </w:r>
          </w:p>
        </w:tc>
        <w:tc>
          <w:tcPr>
            <w:tcW w:w="1079" w:type="pct"/>
            <w:tcBorders>
              <w:top w:val="nil"/>
              <w:left w:val="nil"/>
              <w:bottom w:val="single" w:sz="4" w:space="0" w:color="auto"/>
              <w:right w:val="single" w:sz="4" w:space="0" w:color="auto"/>
            </w:tcBorders>
            <w:vAlign w:val="bottom"/>
            <w:hideMark/>
          </w:tcPr>
          <w:p w14:paraId="00CD934B" w14:textId="42C97B7B" w:rsidR="00CC1203" w:rsidRPr="00453FD8" w:rsidRDefault="00CC1203" w:rsidP="00CC1203">
            <w:pPr>
              <w:widowControl/>
              <w:autoSpaceDE/>
              <w:autoSpaceDN/>
              <w:rPr>
                <w:i/>
                <w:iCs/>
                <w:sz w:val="24"/>
                <w:szCs w:val="24"/>
                <w:lang w:val="en-US"/>
              </w:rPr>
            </w:pPr>
            <w:r w:rsidRPr="00453FD8">
              <w:rPr>
                <w:i/>
                <w:iCs/>
              </w:rPr>
              <w:t> </w:t>
            </w:r>
          </w:p>
        </w:tc>
      </w:tr>
      <w:tr w:rsidR="00A779AD" w:rsidRPr="00453FD8" w14:paraId="4C52B037"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158998F3" w14:textId="0D85347F"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5ABD6AA8" w14:textId="6BC06335" w:rsidR="00CC1203" w:rsidRPr="00453FD8" w:rsidRDefault="00CC1203" w:rsidP="00CC1203">
            <w:pPr>
              <w:widowControl/>
              <w:autoSpaceDE/>
              <w:autoSpaceDN/>
              <w:jc w:val="both"/>
              <w:rPr>
                <w:i/>
                <w:iCs/>
                <w:sz w:val="24"/>
                <w:szCs w:val="24"/>
                <w:lang w:val="en-US"/>
              </w:rPr>
            </w:pPr>
            <w:r w:rsidRPr="00453FD8">
              <w:rPr>
                <w:i/>
                <w:iCs/>
              </w:rPr>
              <w:t>Bảng tổng hợp thông tin hợp đồng mẫu 02.a</w:t>
            </w:r>
          </w:p>
        </w:tc>
        <w:tc>
          <w:tcPr>
            <w:tcW w:w="773" w:type="pct"/>
            <w:tcBorders>
              <w:top w:val="nil"/>
              <w:left w:val="nil"/>
              <w:bottom w:val="single" w:sz="4" w:space="0" w:color="auto"/>
              <w:right w:val="single" w:sz="4" w:space="0" w:color="auto"/>
            </w:tcBorders>
            <w:vAlign w:val="center"/>
            <w:hideMark/>
          </w:tcPr>
          <w:p w14:paraId="2FB19AB4" w14:textId="0926D5FC"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4B88C5E7" w14:textId="409746AB" w:rsidR="00CC1203" w:rsidRPr="00453FD8" w:rsidRDefault="00CC1203" w:rsidP="00CC1203">
            <w:pPr>
              <w:widowControl/>
              <w:autoSpaceDE/>
              <w:autoSpaceDN/>
              <w:jc w:val="center"/>
              <w:rPr>
                <w:i/>
                <w:iCs/>
                <w:sz w:val="24"/>
                <w:szCs w:val="24"/>
                <w:lang w:val="en-US"/>
              </w:rPr>
            </w:pPr>
            <w:r w:rsidRPr="00453FD8">
              <w:rPr>
                <w:i/>
                <w:iCs/>
              </w:rPr>
              <w:t>Mẫu số 02.a/TT NĐ 254/2025/NĐ-CP</w:t>
            </w:r>
          </w:p>
        </w:tc>
        <w:tc>
          <w:tcPr>
            <w:tcW w:w="1079" w:type="pct"/>
            <w:tcBorders>
              <w:top w:val="nil"/>
              <w:left w:val="nil"/>
              <w:bottom w:val="single" w:sz="4" w:space="0" w:color="auto"/>
              <w:right w:val="single" w:sz="4" w:space="0" w:color="auto"/>
            </w:tcBorders>
            <w:vAlign w:val="center"/>
            <w:hideMark/>
          </w:tcPr>
          <w:p w14:paraId="591D18F1" w14:textId="4FA9621D" w:rsidR="00CC1203" w:rsidRPr="00453FD8" w:rsidRDefault="00CC1203" w:rsidP="00CC1203">
            <w:pPr>
              <w:widowControl/>
              <w:autoSpaceDE/>
              <w:autoSpaceDN/>
              <w:jc w:val="both"/>
              <w:rPr>
                <w:i/>
                <w:iCs/>
                <w:sz w:val="24"/>
                <w:szCs w:val="24"/>
                <w:lang w:val="en-US"/>
              </w:rPr>
            </w:pPr>
            <w:r w:rsidRPr="00453FD8">
              <w:rPr>
                <w:i/>
                <w:iCs/>
              </w:rPr>
              <w:t> </w:t>
            </w:r>
          </w:p>
        </w:tc>
      </w:tr>
      <w:tr w:rsidR="00A779AD" w:rsidRPr="00453FD8" w14:paraId="673FAAC8"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1B3EFF94" w14:textId="35C7E8EB"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5ADFA32F" w14:textId="044BB571" w:rsidR="00CC1203" w:rsidRPr="00453FD8" w:rsidRDefault="00CC1203" w:rsidP="00CC1203">
            <w:pPr>
              <w:widowControl/>
              <w:autoSpaceDE/>
              <w:autoSpaceDN/>
              <w:jc w:val="both"/>
              <w:rPr>
                <w:i/>
                <w:iCs/>
                <w:sz w:val="24"/>
                <w:szCs w:val="24"/>
                <w:lang w:val="en-US"/>
              </w:rPr>
            </w:pPr>
            <w:r w:rsidRPr="00453FD8">
              <w:rPr>
                <w:i/>
                <w:iCs/>
              </w:rPr>
              <w:t>Bảng xác định giá trị khối lượng công việc hoàn thành mẫu 03.a; 08.a</w:t>
            </w:r>
          </w:p>
        </w:tc>
        <w:tc>
          <w:tcPr>
            <w:tcW w:w="773" w:type="pct"/>
            <w:tcBorders>
              <w:top w:val="nil"/>
              <w:left w:val="nil"/>
              <w:bottom w:val="single" w:sz="4" w:space="0" w:color="auto"/>
              <w:right w:val="single" w:sz="4" w:space="0" w:color="auto"/>
            </w:tcBorders>
            <w:vAlign w:val="center"/>
            <w:hideMark/>
          </w:tcPr>
          <w:p w14:paraId="50843AC8" w14:textId="2B42155C"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7BCFFC65" w14:textId="53B86BBE" w:rsidR="00CC1203" w:rsidRPr="00453FD8" w:rsidRDefault="00CC1203" w:rsidP="00CC1203">
            <w:pPr>
              <w:widowControl/>
              <w:autoSpaceDE/>
              <w:autoSpaceDN/>
              <w:jc w:val="center"/>
              <w:rPr>
                <w:i/>
                <w:iCs/>
                <w:sz w:val="24"/>
                <w:szCs w:val="24"/>
                <w:lang w:val="en-US"/>
              </w:rPr>
            </w:pPr>
            <w:r w:rsidRPr="00453FD8">
              <w:rPr>
                <w:i/>
                <w:iCs/>
              </w:rPr>
              <w:t>Mẫu số 08a nghị định 11/2020/NĐ-CP; Mẫu số 03.a/TT NĐ-254/2025/NĐ-CP</w:t>
            </w:r>
          </w:p>
        </w:tc>
        <w:tc>
          <w:tcPr>
            <w:tcW w:w="1079" w:type="pct"/>
            <w:tcBorders>
              <w:top w:val="nil"/>
              <w:left w:val="nil"/>
              <w:bottom w:val="single" w:sz="4" w:space="0" w:color="auto"/>
              <w:right w:val="single" w:sz="4" w:space="0" w:color="auto"/>
            </w:tcBorders>
            <w:vAlign w:val="center"/>
            <w:hideMark/>
          </w:tcPr>
          <w:p w14:paraId="7512A48D" w14:textId="55B43F99" w:rsidR="00CC1203" w:rsidRPr="00453FD8" w:rsidRDefault="00CC1203" w:rsidP="00CC1203">
            <w:pPr>
              <w:widowControl/>
              <w:autoSpaceDE/>
              <w:autoSpaceDN/>
              <w:jc w:val="both"/>
              <w:rPr>
                <w:i/>
                <w:iCs/>
                <w:sz w:val="24"/>
                <w:szCs w:val="24"/>
                <w:lang w:val="en-US"/>
              </w:rPr>
            </w:pPr>
            <w:r w:rsidRPr="00453FD8">
              <w:rPr>
                <w:i/>
                <w:iCs/>
              </w:rPr>
              <w:t> </w:t>
            </w:r>
          </w:p>
        </w:tc>
      </w:tr>
      <w:tr w:rsidR="00A779AD" w:rsidRPr="00453FD8" w14:paraId="24F8FCF1"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1087BAB6" w14:textId="2826FAF2" w:rsidR="00CC1203" w:rsidRPr="00453FD8" w:rsidRDefault="00CC1203" w:rsidP="00CC1203">
            <w:pPr>
              <w:widowControl/>
              <w:autoSpaceDE/>
              <w:autoSpaceDN/>
              <w:jc w:val="center"/>
              <w:rPr>
                <w:i/>
                <w:iCs/>
                <w:sz w:val="24"/>
                <w:szCs w:val="24"/>
                <w:lang w:val="en-US"/>
              </w:rPr>
            </w:pPr>
            <w:r w:rsidRPr="00453FD8">
              <w:rPr>
                <w:i/>
                <w:iCs/>
              </w:rPr>
              <w:lastRenderedPageBreak/>
              <w:t> </w:t>
            </w:r>
          </w:p>
        </w:tc>
        <w:tc>
          <w:tcPr>
            <w:tcW w:w="1688" w:type="pct"/>
            <w:tcBorders>
              <w:top w:val="nil"/>
              <w:left w:val="nil"/>
              <w:bottom w:val="single" w:sz="4" w:space="0" w:color="auto"/>
              <w:right w:val="single" w:sz="4" w:space="0" w:color="auto"/>
            </w:tcBorders>
            <w:vAlign w:val="center"/>
            <w:hideMark/>
          </w:tcPr>
          <w:p w14:paraId="42129BDA" w14:textId="18509E3D" w:rsidR="00CC1203" w:rsidRPr="00453FD8" w:rsidRDefault="00CC1203" w:rsidP="00CC1203">
            <w:pPr>
              <w:widowControl/>
              <w:autoSpaceDE/>
              <w:autoSpaceDN/>
              <w:jc w:val="both"/>
              <w:rPr>
                <w:i/>
                <w:iCs/>
                <w:sz w:val="24"/>
                <w:szCs w:val="24"/>
                <w:lang w:val="en-US"/>
              </w:rPr>
            </w:pPr>
            <w:r w:rsidRPr="00453FD8">
              <w:rPr>
                <w:i/>
                <w:iCs/>
              </w:rPr>
              <w:t>Bảng tính giá trị quyết toán hợp đồng giữa CĐT và nhà thầu 03.c; 08.a</w:t>
            </w:r>
          </w:p>
        </w:tc>
        <w:tc>
          <w:tcPr>
            <w:tcW w:w="773" w:type="pct"/>
            <w:tcBorders>
              <w:top w:val="nil"/>
              <w:left w:val="nil"/>
              <w:bottom w:val="single" w:sz="4" w:space="0" w:color="auto"/>
              <w:right w:val="single" w:sz="4" w:space="0" w:color="auto"/>
            </w:tcBorders>
            <w:vAlign w:val="center"/>
            <w:hideMark/>
          </w:tcPr>
          <w:p w14:paraId="5EF1DBD3" w14:textId="2EE1DD06"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7F8B217D" w14:textId="6BD818D0" w:rsidR="00CC1203" w:rsidRPr="00453FD8" w:rsidRDefault="00CC1203" w:rsidP="00CC1203">
            <w:pPr>
              <w:widowControl/>
              <w:autoSpaceDE/>
              <w:autoSpaceDN/>
              <w:jc w:val="center"/>
              <w:rPr>
                <w:i/>
                <w:iCs/>
                <w:sz w:val="24"/>
                <w:szCs w:val="24"/>
                <w:lang w:val="en-US"/>
              </w:rPr>
            </w:pPr>
            <w:r w:rsidRPr="00453FD8">
              <w:rPr>
                <w:i/>
                <w:iCs/>
              </w:rPr>
              <w:t>Mẫu số 08a nghị định 11/2020/NĐ-CP; Mẫu số 03.c/QT NĐ 254/2025/NĐ-CP</w:t>
            </w:r>
          </w:p>
        </w:tc>
        <w:tc>
          <w:tcPr>
            <w:tcW w:w="1079" w:type="pct"/>
            <w:tcBorders>
              <w:top w:val="nil"/>
              <w:left w:val="nil"/>
              <w:bottom w:val="single" w:sz="4" w:space="0" w:color="auto"/>
              <w:right w:val="single" w:sz="4" w:space="0" w:color="auto"/>
            </w:tcBorders>
            <w:vAlign w:val="center"/>
            <w:hideMark/>
          </w:tcPr>
          <w:p w14:paraId="1790B192" w14:textId="2687AD20" w:rsidR="00CC1203" w:rsidRPr="00453FD8" w:rsidRDefault="00CC1203" w:rsidP="00CC1203">
            <w:pPr>
              <w:widowControl/>
              <w:autoSpaceDE/>
              <w:autoSpaceDN/>
              <w:jc w:val="both"/>
              <w:rPr>
                <w:i/>
                <w:iCs/>
                <w:sz w:val="24"/>
                <w:szCs w:val="24"/>
                <w:lang w:val="en-US"/>
              </w:rPr>
            </w:pPr>
            <w:r w:rsidRPr="00453FD8">
              <w:rPr>
                <w:i/>
                <w:iCs/>
              </w:rPr>
              <w:t> </w:t>
            </w:r>
          </w:p>
        </w:tc>
      </w:tr>
      <w:tr w:rsidR="00A779AD" w:rsidRPr="00453FD8" w14:paraId="53E756DF"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7F0C674A" w14:textId="0A34B036" w:rsidR="00CC1203" w:rsidRPr="00453FD8" w:rsidRDefault="00CC1203" w:rsidP="00CC1203">
            <w:pPr>
              <w:widowControl/>
              <w:autoSpaceDE/>
              <w:autoSpaceDN/>
              <w:jc w:val="center"/>
              <w:rPr>
                <w:sz w:val="24"/>
                <w:szCs w:val="24"/>
                <w:lang w:val="en-US"/>
              </w:rPr>
            </w:pPr>
            <w:r w:rsidRPr="00453FD8">
              <w:t>118</w:t>
            </w:r>
          </w:p>
        </w:tc>
        <w:tc>
          <w:tcPr>
            <w:tcW w:w="1688" w:type="pct"/>
            <w:tcBorders>
              <w:top w:val="nil"/>
              <w:left w:val="nil"/>
              <w:bottom w:val="single" w:sz="4" w:space="0" w:color="auto"/>
              <w:right w:val="single" w:sz="4" w:space="0" w:color="auto"/>
            </w:tcBorders>
            <w:vAlign w:val="center"/>
            <w:hideMark/>
          </w:tcPr>
          <w:p w14:paraId="19E37580" w14:textId="42DD2492" w:rsidR="00CC1203" w:rsidRPr="00453FD8" w:rsidRDefault="00CC1203" w:rsidP="00CC1203">
            <w:pPr>
              <w:widowControl/>
              <w:autoSpaceDE/>
              <w:autoSpaceDN/>
              <w:jc w:val="both"/>
              <w:rPr>
                <w:sz w:val="24"/>
                <w:szCs w:val="24"/>
                <w:lang w:val="en-US"/>
              </w:rPr>
            </w:pPr>
            <w:r w:rsidRPr="00453FD8">
              <w:t>Hóa đơn</w:t>
            </w:r>
          </w:p>
        </w:tc>
        <w:tc>
          <w:tcPr>
            <w:tcW w:w="773" w:type="pct"/>
            <w:tcBorders>
              <w:top w:val="nil"/>
              <w:left w:val="nil"/>
              <w:bottom w:val="single" w:sz="4" w:space="0" w:color="auto"/>
              <w:right w:val="single" w:sz="4" w:space="0" w:color="auto"/>
            </w:tcBorders>
            <w:vAlign w:val="center"/>
            <w:hideMark/>
          </w:tcPr>
          <w:p w14:paraId="461F6D77" w14:textId="3BDA13B7" w:rsidR="00CC1203" w:rsidRPr="00453FD8" w:rsidRDefault="00CC1203" w:rsidP="00CC1203">
            <w:pPr>
              <w:widowControl/>
              <w:autoSpaceDE/>
              <w:autoSpaceDN/>
              <w:jc w:val="center"/>
              <w:rPr>
                <w:sz w:val="24"/>
                <w:szCs w:val="24"/>
                <w:lang w:val="en-US"/>
              </w:rPr>
            </w:pPr>
            <w:r w:rsidRPr="00453FD8">
              <w:t>Tư vấn</w:t>
            </w:r>
          </w:p>
        </w:tc>
        <w:tc>
          <w:tcPr>
            <w:tcW w:w="1208" w:type="pct"/>
            <w:tcBorders>
              <w:top w:val="nil"/>
              <w:left w:val="nil"/>
              <w:bottom w:val="single" w:sz="4" w:space="0" w:color="auto"/>
              <w:right w:val="single" w:sz="4" w:space="0" w:color="auto"/>
            </w:tcBorders>
            <w:vAlign w:val="center"/>
            <w:hideMark/>
          </w:tcPr>
          <w:p w14:paraId="3EB75063" w14:textId="1D86DE2A"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1993BDDC" w14:textId="25CFAEFF" w:rsidR="00CC1203" w:rsidRPr="00453FD8" w:rsidRDefault="00CC1203" w:rsidP="00CC1203">
            <w:pPr>
              <w:widowControl/>
              <w:autoSpaceDE/>
              <w:autoSpaceDN/>
              <w:rPr>
                <w:sz w:val="24"/>
                <w:szCs w:val="24"/>
                <w:lang w:val="en-US"/>
              </w:rPr>
            </w:pPr>
            <w:r w:rsidRPr="00453FD8">
              <w:t> </w:t>
            </w:r>
          </w:p>
        </w:tc>
      </w:tr>
      <w:tr w:rsidR="00A779AD" w:rsidRPr="00453FD8" w14:paraId="57464B73"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6CFC7A75" w14:textId="63CB87EF" w:rsidR="00CC1203" w:rsidRPr="00453FD8" w:rsidRDefault="00CC1203" w:rsidP="00CC1203">
            <w:pPr>
              <w:widowControl/>
              <w:autoSpaceDE/>
              <w:autoSpaceDN/>
              <w:jc w:val="center"/>
              <w:rPr>
                <w:sz w:val="24"/>
                <w:szCs w:val="24"/>
                <w:lang w:val="en-US"/>
              </w:rPr>
            </w:pPr>
            <w:r w:rsidRPr="00453FD8">
              <w:t>119</w:t>
            </w:r>
          </w:p>
        </w:tc>
        <w:tc>
          <w:tcPr>
            <w:tcW w:w="1688" w:type="pct"/>
            <w:tcBorders>
              <w:top w:val="nil"/>
              <w:left w:val="nil"/>
              <w:bottom w:val="single" w:sz="4" w:space="0" w:color="auto"/>
              <w:right w:val="single" w:sz="4" w:space="0" w:color="auto"/>
            </w:tcBorders>
            <w:vAlign w:val="center"/>
            <w:hideMark/>
          </w:tcPr>
          <w:p w14:paraId="2CF2C55A" w14:textId="0E8789E7" w:rsidR="00CC1203" w:rsidRPr="00453FD8" w:rsidRDefault="00CC1203" w:rsidP="00CC1203">
            <w:pPr>
              <w:widowControl/>
              <w:autoSpaceDE/>
              <w:autoSpaceDN/>
              <w:rPr>
                <w:sz w:val="24"/>
                <w:szCs w:val="24"/>
                <w:lang w:val="en-US"/>
              </w:rPr>
            </w:pPr>
            <w:r w:rsidRPr="00453FD8">
              <w:t>Thanh lý hợp đồng</w:t>
            </w:r>
          </w:p>
        </w:tc>
        <w:tc>
          <w:tcPr>
            <w:tcW w:w="773" w:type="pct"/>
            <w:tcBorders>
              <w:top w:val="nil"/>
              <w:left w:val="nil"/>
              <w:bottom w:val="single" w:sz="4" w:space="0" w:color="auto"/>
              <w:right w:val="single" w:sz="4" w:space="0" w:color="auto"/>
            </w:tcBorders>
            <w:vAlign w:val="center"/>
            <w:hideMark/>
          </w:tcPr>
          <w:p w14:paraId="7889E86E" w14:textId="32A53E0F" w:rsidR="00CC1203" w:rsidRPr="00453FD8" w:rsidRDefault="00CC1203" w:rsidP="00CC1203">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5DA6C2E3" w14:textId="3282CEE9"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618F7347" w14:textId="7D126308" w:rsidR="00CC1203" w:rsidRPr="00453FD8" w:rsidRDefault="00CC1203" w:rsidP="00CC1203">
            <w:pPr>
              <w:widowControl/>
              <w:autoSpaceDE/>
              <w:autoSpaceDN/>
              <w:rPr>
                <w:sz w:val="24"/>
                <w:szCs w:val="24"/>
                <w:lang w:val="en-US"/>
              </w:rPr>
            </w:pPr>
            <w:r w:rsidRPr="00453FD8">
              <w:t> </w:t>
            </w:r>
          </w:p>
        </w:tc>
      </w:tr>
      <w:tr w:rsidR="00A779AD" w:rsidRPr="00453FD8" w14:paraId="49FDAA1F"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3EC960C1" w14:textId="3054CED8" w:rsidR="00CC1203" w:rsidRPr="00453FD8" w:rsidRDefault="00CC1203" w:rsidP="00CC1203">
            <w:pPr>
              <w:widowControl/>
              <w:autoSpaceDE/>
              <w:autoSpaceDN/>
              <w:jc w:val="center"/>
              <w:rPr>
                <w:sz w:val="24"/>
                <w:szCs w:val="24"/>
                <w:lang w:val="en-US"/>
              </w:rPr>
            </w:pPr>
            <w:r w:rsidRPr="00453FD8">
              <w:t> </w:t>
            </w:r>
          </w:p>
        </w:tc>
        <w:tc>
          <w:tcPr>
            <w:tcW w:w="1688" w:type="pct"/>
            <w:tcBorders>
              <w:top w:val="nil"/>
              <w:left w:val="nil"/>
              <w:bottom w:val="single" w:sz="4" w:space="0" w:color="auto"/>
              <w:right w:val="single" w:sz="4" w:space="0" w:color="auto"/>
            </w:tcBorders>
            <w:vAlign w:val="center"/>
            <w:hideMark/>
          </w:tcPr>
          <w:p w14:paraId="4E91AE1E" w14:textId="7236D639" w:rsidR="00CC1203" w:rsidRPr="00453FD8" w:rsidRDefault="00CC1203" w:rsidP="00CC1203">
            <w:pPr>
              <w:widowControl/>
              <w:autoSpaceDE/>
              <w:autoSpaceDN/>
              <w:rPr>
                <w:b/>
                <w:bCs/>
                <w:sz w:val="24"/>
                <w:szCs w:val="24"/>
                <w:lang w:val="en-US"/>
              </w:rPr>
            </w:pPr>
            <w:r w:rsidRPr="00453FD8">
              <w:rPr>
                <w:b/>
                <w:bCs/>
              </w:rPr>
              <w:t>Gói thầu Tư vấn thẩm định E-HSMT, KQLCNT  (đấu thầu rộng rãi)</w:t>
            </w:r>
          </w:p>
        </w:tc>
        <w:tc>
          <w:tcPr>
            <w:tcW w:w="773" w:type="pct"/>
            <w:tcBorders>
              <w:top w:val="nil"/>
              <w:left w:val="nil"/>
              <w:bottom w:val="single" w:sz="4" w:space="0" w:color="auto"/>
              <w:right w:val="single" w:sz="4" w:space="0" w:color="auto"/>
            </w:tcBorders>
            <w:vAlign w:val="center"/>
            <w:hideMark/>
          </w:tcPr>
          <w:p w14:paraId="45D1A537" w14:textId="730FF7EA"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16BC1389" w14:textId="0717AF67"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48463F78" w14:textId="3E141CD3" w:rsidR="00CC1203" w:rsidRPr="00453FD8" w:rsidRDefault="00CC1203" w:rsidP="00CC1203">
            <w:pPr>
              <w:widowControl/>
              <w:autoSpaceDE/>
              <w:autoSpaceDN/>
              <w:jc w:val="center"/>
              <w:rPr>
                <w:sz w:val="24"/>
                <w:szCs w:val="24"/>
                <w:lang w:val="en-US"/>
              </w:rPr>
            </w:pPr>
            <w:r w:rsidRPr="00453FD8">
              <w:t> </w:t>
            </w:r>
          </w:p>
        </w:tc>
      </w:tr>
      <w:tr w:rsidR="00A779AD" w:rsidRPr="00453FD8" w14:paraId="7CA3DD95"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237444B3" w14:textId="0CF239F1" w:rsidR="00CC1203" w:rsidRPr="00453FD8" w:rsidRDefault="00CC1203" w:rsidP="00CC1203">
            <w:pPr>
              <w:widowControl/>
              <w:autoSpaceDE/>
              <w:autoSpaceDN/>
              <w:jc w:val="center"/>
              <w:rPr>
                <w:sz w:val="24"/>
                <w:szCs w:val="24"/>
                <w:lang w:val="en-US"/>
              </w:rPr>
            </w:pPr>
            <w:r w:rsidRPr="00453FD8">
              <w:t>120</w:t>
            </w:r>
          </w:p>
        </w:tc>
        <w:tc>
          <w:tcPr>
            <w:tcW w:w="1688" w:type="pct"/>
            <w:tcBorders>
              <w:top w:val="nil"/>
              <w:left w:val="nil"/>
              <w:bottom w:val="single" w:sz="4" w:space="0" w:color="auto"/>
              <w:right w:val="single" w:sz="4" w:space="0" w:color="auto"/>
            </w:tcBorders>
            <w:vAlign w:val="center"/>
            <w:hideMark/>
          </w:tcPr>
          <w:p w14:paraId="3E7C4DE9" w14:textId="42161511" w:rsidR="00CC1203" w:rsidRPr="00453FD8" w:rsidRDefault="00CC1203" w:rsidP="00CC1203">
            <w:pPr>
              <w:widowControl/>
              <w:autoSpaceDE/>
              <w:autoSpaceDN/>
              <w:rPr>
                <w:sz w:val="24"/>
                <w:szCs w:val="24"/>
                <w:lang w:val="en-US"/>
              </w:rPr>
            </w:pPr>
            <w:r w:rsidRPr="00453FD8">
              <w:t>Hợp đồng tư vấn Tư vấn thẩm định E-HSMT, KQLCNT</w:t>
            </w:r>
          </w:p>
        </w:tc>
        <w:tc>
          <w:tcPr>
            <w:tcW w:w="773" w:type="pct"/>
            <w:tcBorders>
              <w:top w:val="nil"/>
              <w:left w:val="nil"/>
              <w:bottom w:val="single" w:sz="4" w:space="0" w:color="auto"/>
              <w:right w:val="single" w:sz="4" w:space="0" w:color="auto"/>
            </w:tcBorders>
            <w:vAlign w:val="center"/>
            <w:hideMark/>
          </w:tcPr>
          <w:p w14:paraId="41C5B70A" w14:textId="133F6609"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590BDAD7" w14:textId="0B48F5BE"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36D74CA3" w14:textId="19565536" w:rsidR="00CC1203" w:rsidRPr="00453FD8" w:rsidRDefault="00CC1203" w:rsidP="00CC1203">
            <w:pPr>
              <w:widowControl/>
              <w:autoSpaceDE/>
              <w:autoSpaceDN/>
              <w:rPr>
                <w:sz w:val="24"/>
                <w:szCs w:val="24"/>
                <w:lang w:val="en-US"/>
              </w:rPr>
            </w:pPr>
            <w:r w:rsidRPr="00453FD8">
              <w:t> </w:t>
            </w:r>
          </w:p>
        </w:tc>
      </w:tr>
      <w:tr w:rsidR="00A779AD" w:rsidRPr="00453FD8" w14:paraId="0C4BA0B6"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35788B33" w14:textId="176A1667" w:rsidR="00CC1203" w:rsidRPr="00453FD8" w:rsidRDefault="00CC1203" w:rsidP="00CC1203">
            <w:pPr>
              <w:widowControl/>
              <w:autoSpaceDE/>
              <w:autoSpaceDN/>
              <w:jc w:val="center"/>
              <w:rPr>
                <w:sz w:val="24"/>
                <w:szCs w:val="24"/>
                <w:lang w:val="en-US"/>
              </w:rPr>
            </w:pPr>
            <w:r w:rsidRPr="00453FD8">
              <w:t>121</w:t>
            </w:r>
          </w:p>
        </w:tc>
        <w:tc>
          <w:tcPr>
            <w:tcW w:w="1688" w:type="pct"/>
            <w:tcBorders>
              <w:top w:val="nil"/>
              <w:left w:val="nil"/>
              <w:bottom w:val="single" w:sz="4" w:space="0" w:color="auto"/>
              <w:right w:val="single" w:sz="4" w:space="0" w:color="auto"/>
            </w:tcBorders>
            <w:vAlign w:val="center"/>
            <w:hideMark/>
          </w:tcPr>
          <w:p w14:paraId="6C80F6EC" w14:textId="409ADBC0" w:rsidR="00CC1203" w:rsidRPr="00453FD8" w:rsidRDefault="00CC1203" w:rsidP="00CC1203">
            <w:pPr>
              <w:widowControl/>
              <w:autoSpaceDE/>
              <w:autoSpaceDN/>
              <w:rPr>
                <w:sz w:val="24"/>
                <w:szCs w:val="24"/>
                <w:lang w:val="en-US"/>
              </w:rPr>
            </w:pPr>
            <w:r w:rsidRPr="00453FD8">
              <w:t xml:space="preserve">Hồ sơ năng lực </w:t>
            </w:r>
          </w:p>
        </w:tc>
        <w:tc>
          <w:tcPr>
            <w:tcW w:w="773" w:type="pct"/>
            <w:tcBorders>
              <w:top w:val="nil"/>
              <w:left w:val="nil"/>
              <w:bottom w:val="single" w:sz="4" w:space="0" w:color="auto"/>
              <w:right w:val="single" w:sz="4" w:space="0" w:color="auto"/>
            </w:tcBorders>
            <w:vAlign w:val="center"/>
            <w:hideMark/>
          </w:tcPr>
          <w:p w14:paraId="2A8D9BF2" w14:textId="1997033A" w:rsidR="00CC1203" w:rsidRPr="00453FD8" w:rsidRDefault="00CC1203" w:rsidP="00CC1203">
            <w:pPr>
              <w:widowControl/>
              <w:autoSpaceDE/>
              <w:autoSpaceDN/>
              <w:jc w:val="center"/>
              <w:rPr>
                <w:sz w:val="24"/>
                <w:szCs w:val="24"/>
                <w:lang w:val="en-US"/>
              </w:rPr>
            </w:pPr>
            <w:r w:rsidRPr="00453FD8">
              <w:t>tư vấn</w:t>
            </w:r>
          </w:p>
        </w:tc>
        <w:tc>
          <w:tcPr>
            <w:tcW w:w="1208" w:type="pct"/>
            <w:tcBorders>
              <w:top w:val="nil"/>
              <w:left w:val="nil"/>
              <w:bottom w:val="single" w:sz="4" w:space="0" w:color="auto"/>
              <w:right w:val="single" w:sz="4" w:space="0" w:color="auto"/>
            </w:tcBorders>
            <w:vAlign w:val="center"/>
            <w:hideMark/>
          </w:tcPr>
          <w:p w14:paraId="15A44F16" w14:textId="73E2F4DC"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5B7AACFF" w14:textId="6429B1F6" w:rsidR="00CC1203" w:rsidRPr="00453FD8" w:rsidRDefault="00CC1203" w:rsidP="00CC1203">
            <w:pPr>
              <w:widowControl/>
              <w:autoSpaceDE/>
              <w:autoSpaceDN/>
              <w:rPr>
                <w:sz w:val="24"/>
                <w:szCs w:val="24"/>
                <w:lang w:val="en-US"/>
              </w:rPr>
            </w:pPr>
            <w:r w:rsidRPr="00453FD8">
              <w:t> </w:t>
            </w:r>
          </w:p>
        </w:tc>
      </w:tr>
      <w:tr w:rsidR="00A779AD" w:rsidRPr="00453FD8" w14:paraId="449B89DD"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4C611313" w14:textId="59C84AA3" w:rsidR="00CC1203" w:rsidRPr="00453FD8" w:rsidRDefault="00CC1203" w:rsidP="00CC1203">
            <w:pPr>
              <w:widowControl/>
              <w:autoSpaceDE/>
              <w:autoSpaceDN/>
              <w:jc w:val="center"/>
              <w:rPr>
                <w:sz w:val="24"/>
                <w:szCs w:val="24"/>
                <w:lang w:val="en-US"/>
              </w:rPr>
            </w:pPr>
            <w:r w:rsidRPr="00453FD8">
              <w:t>122</w:t>
            </w:r>
          </w:p>
        </w:tc>
        <w:tc>
          <w:tcPr>
            <w:tcW w:w="1688" w:type="pct"/>
            <w:tcBorders>
              <w:top w:val="nil"/>
              <w:left w:val="nil"/>
              <w:bottom w:val="single" w:sz="4" w:space="0" w:color="auto"/>
              <w:right w:val="single" w:sz="4" w:space="0" w:color="auto"/>
            </w:tcBorders>
            <w:vAlign w:val="center"/>
            <w:hideMark/>
          </w:tcPr>
          <w:p w14:paraId="43259924" w14:textId="17887BE7" w:rsidR="00CC1203" w:rsidRPr="00453FD8" w:rsidRDefault="00CC1203" w:rsidP="00CC1203">
            <w:pPr>
              <w:widowControl/>
              <w:autoSpaceDE/>
              <w:autoSpaceDN/>
              <w:rPr>
                <w:sz w:val="24"/>
                <w:szCs w:val="24"/>
                <w:lang w:val="en-US"/>
              </w:rPr>
            </w:pPr>
            <w:r w:rsidRPr="00453FD8">
              <w:t>Dự thảo hợp đồng tư vấn</w:t>
            </w:r>
          </w:p>
        </w:tc>
        <w:tc>
          <w:tcPr>
            <w:tcW w:w="773" w:type="pct"/>
            <w:tcBorders>
              <w:top w:val="nil"/>
              <w:left w:val="nil"/>
              <w:bottom w:val="single" w:sz="4" w:space="0" w:color="auto"/>
              <w:right w:val="single" w:sz="4" w:space="0" w:color="auto"/>
            </w:tcBorders>
            <w:vAlign w:val="center"/>
            <w:hideMark/>
          </w:tcPr>
          <w:p w14:paraId="1470E0BC" w14:textId="02CB7A0F"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496A39EE" w14:textId="16BB5CA8" w:rsidR="00CC1203" w:rsidRPr="00453FD8" w:rsidRDefault="00CC1203" w:rsidP="00CC1203">
            <w:pPr>
              <w:widowControl/>
              <w:autoSpaceDE/>
              <w:autoSpaceDN/>
              <w:jc w:val="center"/>
              <w:rPr>
                <w:sz w:val="24"/>
                <w:szCs w:val="24"/>
                <w:lang w:val="en-US"/>
              </w:rPr>
            </w:pPr>
            <w:r w:rsidRPr="00453FD8">
              <w:t>Phụ lục II thông tư 02/2023/TT-BXD</w:t>
            </w:r>
          </w:p>
        </w:tc>
        <w:tc>
          <w:tcPr>
            <w:tcW w:w="1079" w:type="pct"/>
            <w:tcBorders>
              <w:top w:val="nil"/>
              <w:left w:val="nil"/>
              <w:bottom w:val="single" w:sz="4" w:space="0" w:color="auto"/>
              <w:right w:val="single" w:sz="4" w:space="0" w:color="auto"/>
            </w:tcBorders>
            <w:vAlign w:val="bottom"/>
            <w:hideMark/>
          </w:tcPr>
          <w:p w14:paraId="0B3D2AB1" w14:textId="68B976EC" w:rsidR="00CC1203" w:rsidRPr="00453FD8" w:rsidRDefault="00CC1203" w:rsidP="00CC1203">
            <w:pPr>
              <w:widowControl/>
              <w:autoSpaceDE/>
              <w:autoSpaceDN/>
              <w:rPr>
                <w:sz w:val="24"/>
                <w:szCs w:val="24"/>
                <w:lang w:val="en-US"/>
              </w:rPr>
            </w:pPr>
            <w:r w:rsidRPr="00453FD8">
              <w:t> </w:t>
            </w:r>
          </w:p>
        </w:tc>
      </w:tr>
      <w:tr w:rsidR="00A779AD" w:rsidRPr="00453FD8" w14:paraId="7936CB96"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1E04BAA7" w14:textId="53DFD653" w:rsidR="00CC1203" w:rsidRPr="00453FD8" w:rsidRDefault="00CC1203" w:rsidP="00CC1203">
            <w:pPr>
              <w:widowControl/>
              <w:autoSpaceDE/>
              <w:autoSpaceDN/>
              <w:jc w:val="center"/>
              <w:rPr>
                <w:sz w:val="24"/>
                <w:szCs w:val="24"/>
                <w:lang w:val="en-US"/>
              </w:rPr>
            </w:pPr>
            <w:r w:rsidRPr="00453FD8">
              <w:t>123</w:t>
            </w:r>
          </w:p>
        </w:tc>
        <w:tc>
          <w:tcPr>
            <w:tcW w:w="1688" w:type="pct"/>
            <w:tcBorders>
              <w:top w:val="nil"/>
              <w:left w:val="nil"/>
              <w:bottom w:val="single" w:sz="4" w:space="0" w:color="auto"/>
              <w:right w:val="single" w:sz="4" w:space="0" w:color="auto"/>
            </w:tcBorders>
            <w:vAlign w:val="center"/>
            <w:hideMark/>
          </w:tcPr>
          <w:p w14:paraId="36796A91" w14:textId="793A9559" w:rsidR="00CC1203" w:rsidRPr="00453FD8" w:rsidRDefault="00CC1203" w:rsidP="00CC1203">
            <w:pPr>
              <w:widowControl/>
              <w:autoSpaceDE/>
              <w:autoSpaceDN/>
              <w:jc w:val="both"/>
              <w:rPr>
                <w:sz w:val="24"/>
                <w:szCs w:val="24"/>
                <w:lang w:val="en-US"/>
              </w:rPr>
            </w:pPr>
            <w:r w:rsidRPr="00453FD8">
              <w:t>Thư mời tham gia gói thầu ttư vấn</w:t>
            </w:r>
          </w:p>
        </w:tc>
        <w:tc>
          <w:tcPr>
            <w:tcW w:w="773" w:type="pct"/>
            <w:tcBorders>
              <w:top w:val="nil"/>
              <w:left w:val="nil"/>
              <w:bottom w:val="single" w:sz="4" w:space="0" w:color="auto"/>
              <w:right w:val="single" w:sz="4" w:space="0" w:color="auto"/>
            </w:tcBorders>
            <w:vAlign w:val="center"/>
            <w:hideMark/>
          </w:tcPr>
          <w:p w14:paraId="6AFA049B" w14:textId="764B7661"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148F9689" w14:textId="2984E663"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638ED2B8" w14:textId="5DC02305" w:rsidR="00CC1203" w:rsidRPr="00453FD8" w:rsidRDefault="00CC1203" w:rsidP="00CC1203">
            <w:pPr>
              <w:widowControl/>
              <w:autoSpaceDE/>
              <w:autoSpaceDN/>
              <w:jc w:val="both"/>
              <w:rPr>
                <w:sz w:val="24"/>
                <w:szCs w:val="24"/>
                <w:lang w:val="en-US"/>
              </w:rPr>
            </w:pPr>
            <w:r w:rsidRPr="00453FD8">
              <w:t> </w:t>
            </w:r>
          </w:p>
        </w:tc>
      </w:tr>
      <w:tr w:rsidR="00A779AD" w:rsidRPr="00453FD8" w14:paraId="7DC251CB"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462D252A" w14:textId="0933CF8A" w:rsidR="00CC1203" w:rsidRPr="00453FD8" w:rsidRDefault="00CC1203" w:rsidP="00CC1203">
            <w:pPr>
              <w:widowControl/>
              <w:autoSpaceDE/>
              <w:autoSpaceDN/>
              <w:jc w:val="center"/>
              <w:rPr>
                <w:sz w:val="24"/>
                <w:szCs w:val="24"/>
                <w:lang w:val="en-US"/>
              </w:rPr>
            </w:pPr>
            <w:r w:rsidRPr="00453FD8">
              <w:t>124</w:t>
            </w:r>
          </w:p>
        </w:tc>
        <w:tc>
          <w:tcPr>
            <w:tcW w:w="1688" w:type="pct"/>
            <w:tcBorders>
              <w:top w:val="nil"/>
              <w:left w:val="nil"/>
              <w:bottom w:val="single" w:sz="4" w:space="0" w:color="auto"/>
              <w:right w:val="single" w:sz="4" w:space="0" w:color="auto"/>
            </w:tcBorders>
            <w:vAlign w:val="center"/>
            <w:hideMark/>
          </w:tcPr>
          <w:p w14:paraId="4CF796D8" w14:textId="55BD8FBF" w:rsidR="00CC1203" w:rsidRPr="00453FD8" w:rsidRDefault="00CC1203" w:rsidP="00CC1203">
            <w:pPr>
              <w:widowControl/>
              <w:autoSpaceDE/>
              <w:autoSpaceDN/>
              <w:jc w:val="both"/>
              <w:rPr>
                <w:sz w:val="24"/>
                <w:szCs w:val="24"/>
                <w:lang w:val="en-US"/>
              </w:rPr>
            </w:pPr>
            <w:r w:rsidRPr="00453FD8">
              <w:t>Thương thảo, hoàn thiện, ký hợp đồng</w:t>
            </w:r>
          </w:p>
        </w:tc>
        <w:tc>
          <w:tcPr>
            <w:tcW w:w="773" w:type="pct"/>
            <w:tcBorders>
              <w:top w:val="nil"/>
              <w:left w:val="nil"/>
              <w:bottom w:val="single" w:sz="4" w:space="0" w:color="auto"/>
              <w:right w:val="single" w:sz="4" w:space="0" w:color="auto"/>
            </w:tcBorders>
            <w:vAlign w:val="center"/>
            <w:hideMark/>
          </w:tcPr>
          <w:p w14:paraId="5162CD76" w14:textId="1972FCFE" w:rsidR="00CC1203" w:rsidRPr="00453FD8" w:rsidRDefault="00CC1203" w:rsidP="00CC1203">
            <w:pPr>
              <w:widowControl/>
              <w:autoSpaceDE/>
              <w:autoSpaceDN/>
              <w:jc w:val="center"/>
              <w:rPr>
                <w:sz w:val="24"/>
                <w:szCs w:val="24"/>
                <w:lang w:val="en-US"/>
              </w:rPr>
            </w:pPr>
            <w:r w:rsidRPr="00453FD8">
              <w:t xml:space="preserve">Chủ đầu tư; nhà thầu </w:t>
            </w:r>
          </w:p>
        </w:tc>
        <w:tc>
          <w:tcPr>
            <w:tcW w:w="1208" w:type="pct"/>
            <w:tcBorders>
              <w:top w:val="nil"/>
              <w:left w:val="nil"/>
              <w:bottom w:val="single" w:sz="4" w:space="0" w:color="auto"/>
              <w:right w:val="single" w:sz="4" w:space="0" w:color="auto"/>
            </w:tcBorders>
            <w:vAlign w:val="center"/>
            <w:hideMark/>
          </w:tcPr>
          <w:p w14:paraId="5670FE69" w14:textId="68986DA7" w:rsidR="00CC1203" w:rsidRPr="00453FD8" w:rsidRDefault="00CC1203" w:rsidP="00CC1203">
            <w:pPr>
              <w:widowControl/>
              <w:autoSpaceDE/>
              <w:autoSpaceDN/>
              <w:jc w:val="center"/>
              <w:rPr>
                <w:sz w:val="24"/>
                <w:szCs w:val="24"/>
              </w:rPr>
            </w:pPr>
            <w:r w:rsidRPr="00453FD8">
              <w:t xml:space="preserve"> Phụ lục 4C, thông tư 79/2025/TT-BTC; Phụ lục II thông tư 02/2023/TT-BXD </w:t>
            </w:r>
          </w:p>
        </w:tc>
        <w:tc>
          <w:tcPr>
            <w:tcW w:w="1079" w:type="pct"/>
            <w:tcBorders>
              <w:top w:val="nil"/>
              <w:left w:val="nil"/>
              <w:bottom w:val="single" w:sz="4" w:space="0" w:color="auto"/>
              <w:right w:val="single" w:sz="4" w:space="0" w:color="auto"/>
            </w:tcBorders>
            <w:vAlign w:val="center"/>
            <w:hideMark/>
          </w:tcPr>
          <w:p w14:paraId="47DCD41E" w14:textId="162BD528" w:rsidR="00CC1203" w:rsidRPr="00453FD8" w:rsidRDefault="00CC1203" w:rsidP="00CC1203">
            <w:pPr>
              <w:widowControl/>
              <w:autoSpaceDE/>
              <w:autoSpaceDN/>
              <w:jc w:val="both"/>
              <w:rPr>
                <w:sz w:val="24"/>
                <w:szCs w:val="24"/>
              </w:rPr>
            </w:pPr>
            <w:r w:rsidRPr="00453FD8">
              <w:t> </w:t>
            </w:r>
          </w:p>
        </w:tc>
      </w:tr>
      <w:tr w:rsidR="00A779AD" w:rsidRPr="00453FD8" w14:paraId="77831026"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22C8E337" w14:textId="65E6914B" w:rsidR="00CC1203" w:rsidRPr="00453FD8" w:rsidRDefault="00CC1203" w:rsidP="00CC1203">
            <w:pPr>
              <w:widowControl/>
              <w:autoSpaceDE/>
              <w:autoSpaceDN/>
              <w:jc w:val="center"/>
              <w:rPr>
                <w:sz w:val="24"/>
                <w:szCs w:val="24"/>
                <w:lang w:val="en-US"/>
              </w:rPr>
            </w:pPr>
            <w:r w:rsidRPr="00453FD8">
              <w:t>125</w:t>
            </w:r>
          </w:p>
        </w:tc>
        <w:tc>
          <w:tcPr>
            <w:tcW w:w="1688" w:type="pct"/>
            <w:tcBorders>
              <w:top w:val="nil"/>
              <w:left w:val="nil"/>
              <w:bottom w:val="single" w:sz="4" w:space="0" w:color="auto"/>
              <w:right w:val="single" w:sz="4" w:space="0" w:color="auto"/>
            </w:tcBorders>
            <w:vAlign w:val="center"/>
            <w:hideMark/>
          </w:tcPr>
          <w:p w14:paraId="0FC1823C" w14:textId="755157FB" w:rsidR="00CC1203" w:rsidRPr="00453FD8" w:rsidRDefault="00CC1203" w:rsidP="00CC1203">
            <w:pPr>
              <w:widowControl/>
              <w:autoSpaceDE/>
              <w:autoSpaceDN/>
              <w:jc w:val="both"/>
              <w:rPr>
                <w:sz w:val="24"/>
                <w:szCs w:val="24"/>
                <w:lang w:val="en-US"/>
              </w:rPr>
            </w:pPr>
            <w:r w:rsidRPr="00453FD8">
              <w:t>Tờ trình đề nghị phê duyệt KQLCNT gói thầu tư vấn</w:t>
            </w:r>
          </w:p>
        </w:tc>
        <w:tc>
          <w:tcPr>
            <w:tcW w:w="773" w:type="pct"/>
            <w:tcBorders>
              <w:top w:val="nil"/>
              <w:left w:val="nil"/>
              <w:bottom w:val="single" w:sz="4" w:space="0" w:color="auto"/>
              <w:right w:val="single" w:sz="4" w:space="0" w:color="auto"/>
            </w:tcBorders>
            <w:vAlign w:val="center"/>
            <w:hideMark/>
          </w:tcPr>
          <w:p w14:paraId="0DADF5B1" w14:textId="1357FA8B" w:rsidR="00CC1203" w:rsidRPr="00453FD8" w:rsidRDefault="00CC1203" w:rsidP="00CC1203">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65B73C20" w14:textId="19549F8A"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418A73A3" w14:textId="68532848" w:rsidR="00CC1203" w:rsidRPr="00453FD8" w:rsidRDefault="00CC1203" w:rsidP="00CC1203">
            <w:pPr>
              <w:widowControl/>
              <w:autoSpaceDE/>
              <w:autoSpaceDN/>
              <w:jc w:val="both"/>
              <w:rPr>
                <w:sz w:val="24"/>
                <w:szCs w:val="24"/>
                <w:lang w:val="en-US"/>
              </w:rPr>
            </w:pPr>
            <w:r w:rsidRPr="00453FD8">
              <w:t> </w:t>
            </w:r>
          </w:p>
        </w:tc>
      </w:tr>
      <w:tr w:rsidR="00A779AD" w:rsidRPr="00453FD8" w14:paraId="4F23CAE1"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7A0F7D22" w14:textId="1E401F9C" w:rsidR="00CC1203" w:rsidRPr="00453FD8" w:rsidRDefault="00CC1203" w:rsidP="00CC1203">
            <w:pPr>
              <w:widowControl/>
              <w:autoSpaceDE/>
              <w:autoSpaceDN/>
              <w:jc w:val="center"/>
              <w:rPr>
                <w:sz w:val="24"/>
                <w:szCs w:val="24"/>
                <w:lang w:val="en-US"/>
              </w:rPr>
            </w:pPr>
            <w:r w:rsidRPr="00453FD8">
              <w:t>127</w:t>
            </w:r>
          </w:p>
        </w:tc>
        <w:tc>
          <w:tcPr>
            <w:tcW w:w="1688" w:type="pct"/>
            <w:tcBorders>
              <w:top w:val="nil"/>
              <w:left w:val="nil"/>
              <w:bottom w:val="single" w:sz="4" w:space="0" w:color="auto"/>
              <w:right w:val="single" w:sz="4" w:space="0" w:color="auto"/>
            </w:tcBorders>
            <w:vAlign w:val="center"/>
            <w:hideMark/>
          </w:tcPr>
          <w:p w14:paraId="3F4080F4" w14:textId="0A6F7DD5" w:rsidR="00CC1203" w:rsidRPr="00453FD8" w:rsidRDefault="00CC1203" w:rsidP="00CC1203">
            <w:pPr>
              <w:widowControl/>
              <w:autoSpaceDE/>
              <w:autoSpaceDN/>
              <w:jc w:val="both"/>
              <w:rPr>
                <w:sz w:val="24"/>
                <w:szCs w:val="24"/>
                <w:lang w:val="en-US"/>
              </w:rPr>
            </w:pPr>
            <w:r w:rsidRPr="00453FD8">
              <w:t xml:space="preserve">QĐ Phê duyệt KQLCNT </w:t>
            </w:r>
          </w:p>
        </w:tc>
        <w:tc>
          <w:tcPr>
            <w:tcW w:w="773" w:type="pct"/>
            <w:tcBorders>
              <w:top w:val="nil"/>
              <w:left w:val="nil"/>
              <w:bottom w:val="single" w:sz="4" w:space="0" w:color="auto"/>
              <w:right w:val="single" w:sz="4" w:space="0" w:color="auto"/>
            </w:tcBorders>
            <w:vAlign w:val="center"/>
            <w:hideMark/>
          </w:tcPr>
          <w:p w14:paraId="289FF75E" w14:textId="6041305B"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1BE1AC1D" w14:textId="66D7B996" w:rsidR="00CC1203" w:rsidRPr="00453FD8" w:rsidRDefault="00CC1203" w:rsidP="00CC1203">
            <w:pPr>
              <w:widowControl/>
              <w:autoSpaceDE/>
              <w:autoSpaceDN/>
              <w:jc w:val="center"/>
              <w:rPr>
                <w:sz w:val="24"/>
                <w:szCs w:val="24"/>
                <w:lang w:val="en-US"/>
              </w:rPr>
            </w:pPr>
            <w:r w:rsidRPr="00453FD8">
              <w:t>Mẫu số 06/TTTN (Điều 33, nghị định 214/2025/NĐ-CP)</w:t>
            </w:r>
          </w:p>
        </w:tc>
        <w:tc>
          <w:tcPr>
            <w:tcW w:w="1079" w:type="pct"/>
            <w:tcBorders>
              <w:top w:val="nil"/>
              <w:left w:val="nil"/>
              <w:bottom w:val="single" w:sz="4" w:space="0" w:color="auto"/>
              <w:right w:val="single" w:sz="4" w:space="0" w:color="auto"/>
            </w:tcBorders>
            <w:vAlign w:val="center"/>
            <w:hideMark/>
          </w:tcPr>
          <w:p w14:paraId="3B949BA5" w14:textId="4133BE57" w:rsidR="00CC1203" w:rsidRPr="00453FD8" w:rsidRDefault="00CC1203" w:rsidP="00CC1203">
            <w:pPr>
              <w:widowControl/>
              <w:autoSpaceDE/>
              <w:autoSpaceDN/>
              <w:jc w:val="both"/>
              <w:rPr>
                <w:sz w:val="24"/>
                <w:szCs w:val="24"/>
                <w:lang w:val="en-US"/>
              </w:rPr>
            </w:pPr>
            <w:r w:rsidRPr="00453FD8">
              <w:t> </w:t>
            </w:r>
          </w:p>
        </w:tc>
      </w:tr>
      <w:tr w:rsidR="00A779AD" w:rsidRPr="00453FD8" w14:paraId="61A33C81"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2B2AED96" w14:textId="74457341" w:rsidR="00CC1203" w:rsidRPr="00453FD8" w:rsidRDefault="00CC1203" w:rsidP="00CC1203">
            <w:pPr>
              <w:widowControl/>
              <w:autoSpaceDE/>
              <w:autoSpaceDN/>
              <w:jc w:val="center"/>
              <w:rPr>
                <w:sz w:val="24"/>
                <w:szCs w:val="24"/>
                <w:lang w:val="en-US"/>
              </w:rPr>
            </w:pPr>
            <w:r w:rsidRPr="00453FD8">
              <w:t>128</w:t>
            </w:r>
          </w:p>
        </w:tc>
        <w:tc>
          <w:tcPr>
            <w:tcW w:w="1688" w:type="pct"/>
            <w:tcBorders>
              <w:top w:val="nil"/>
              <w:left w:val="nil"/>
              <w:bottom w:val="single" w:sz="4" w:space="0" w:color="auto"/>
              <w:right w:val="single" w:sz="4" w:space="0" w:color="auto"/>
            </w:tcBorders>
            <w:vAlign w:val="center"/>
            <w:hideMark/>
          </w:tcPr>
          <w:p w14:paraId="28E950C9" w14:textId="2C47C193" w:rsidR="00CC1203" w:rsidRPr="00453FD8" w:rsidRDefault="00CC1203" w:rsidP="00CC1203">
            <w:pPr>
              <w:widowControl/>
              <w:autoSpaceDE/>
              <w:autoSpaceDN/>
              <w:jc w:val="both"/>
              <w:rPr>
                <w:sz w:val="24"/>
                <w:szCs w:val="24"/>
                <w:lang w:val="en-US"/>
              </w:rPr>
            </w:pPr>
            <w:r w:rsidRPr="00453FD8">
              <w:t>Bản đăng tải KQLCNT trên mạng</w:t>
            </w:r>
          </w:p>
        </w:tc>
        <w:tc>
          <w:tcPr>
            <w:tcW w:w="773" w:type="pct"/>
            <w:tcBorders>
              <w:top w:val="nil"/>
              <w:left w:val="nil"/>
              <w:bottom w:val="single" w:sz="4" w:space="0" w:color="auto"/>
              <w:right w:val="single" w:sz="4" w:space="0" w:color="auto"/>
            </w:tcBorders>
            <w:vAlign w:val="center"/>
            <w:hideMark/>
          </w:tcPr>
          <w:p w14:paraId="19CCF8D4" w14:textId="60D603E0"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67728D44" w14:textId="2649902D"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30A26902" w14:textId="27D4769F" w:rsidR="00CC1203" w:rsidRPr="00453FD8" w:rsidRDefault="00CC1203" w:rsidP="00CC1203">
            <w:pPr>
              <w:widowControl/>
              <w:autoSpaceDE/>
              <w:autoSpaceDN/>
              <w:jc w:val="both"/>
              <w:rPr>
                <w:sz w:val="24"/>
                <w:szCs w:val="24"/>
                <w:lang w:val="en-US"/>
              </w:rPr>
            </w:pPr>
            <w:r w:rsidRPr="00453FD8">
              <w:t xml:space="preserve">Đăng tải trong 05 ngày làm việc </w:t>
            </w:r>
          </w:p>
        </w:tc>
      </w:tr>
      <w:tr w:rsidR="00A779AD" w:rsidRPr="00453FD8" w14:paraId="0D355A5D" w14:textId="77777777" w:rsidTr="00720066">
        <w:trPr>
          <w:trHeight w:val="315"/>
        </w:trPr>
        <w:tc>
          <w:tcPr>
            <w:tcW w:w="252" w:type="pct"/>
            <w:tcBorders>
              <w:top w:val="nil"/>
              <w:left w:val="single" w:sz="4" w:space="0" w:color="auto"/>
              <w:bottom w:val="single" w:sz="4" w:space="0" w:color="auto"/>
              <w:right w:val="single" w:sz="4" w:space="0" w:color="auto"/>
            </w:tcBorders>
            <w:vAlign w:val="center"/>
            <w:hideMark/>
          </w:tcPr>
          <w:p w14:paraId="4E550557" w14:textId="117E425E" w:rsidR="00CC1203" w:rsidRPr="00453FD8" w:rsidRDefault="00CC1203" w:rsidP="00CC1203">
            <w:pPr>
              <w:widowControl/>
              <w:autoSpaceDE/>
              <w:autoSpaceDN/>
              <w:jc w:val="center"/>
              <w:rPr>
                <w:sz w:val="24"/>
                <w:szCs w:val="24"/>
                <w:lang w:val="en-US"/>
              </w:rPr>
            </w:pPr>
            <w:r w:rsidRPr="00453FD8">
              <w:t>129</w:t>
            </w:r>
          </w:p>
        </w:tc>
        <w:tc>
          <w:tcPr>
            <w:tcW w:w="1688" w:type="pct"/>
            <w:tcBorders>
              <w:top w:val="nil"/>
              <w:left w:val="nil"/>
              <w:bottom w:val="single" w:sz="4" w:space="0" w:color="auto"/>
              <w:right w:val="single" w:sz="4" w:space="0" w:color="auto"/>
            </w:tcBorders>
            <w:vAlign w:val="center"/>
            <w:hideMark/>
          </w:tcPr>
          <w:p w14:paraId="2EBACAB3" w14:textId="1CD136F9" w:rsidR="00CC1203" w:rsidRPr="00453FD8" w:rsidRDefault="00CC1203" w:rsidP="00CC1203">
            <w:pPr>
              <w:widowControl/>
              <w:autoSpaceDE/>
              <w:autoSpaceDN/>
              <w:jc w:val="both"/>
              <w:rPr>
                <w:sz w:val="24"/>
                <w:szCs w:val="24"/>
                <w:lang w:val="en-US"/>
              </w:rPr>
            </w:pPr>
            <w:r w:rsidRPr="00453FD8">
              <w:t xml:space="preserve">Hợp đồng tư vấn </w:t>
            </w:r>
          </w:p>
        </w:tc>
        <w:tc>
          <w:tcPr>
            <w:tcW w:w="773" w:type="pct"/>
            <w:tcBorders>
              <w:top w:val="nil"/>
              <w:left w:val="nil"/>
              <w:bottom w:val="single" w:sz="4" w:space="0" w:color="auto"/>
              <w:right w:val="single" w:sz="4" w:space="0" w:color="auto"/>
            </w:tcBorders>
            <w:vAlign w:val="center"/>
            <w:hideMark/>
          </w:tcPr>
          <w:p w14:paraId="4EFF04AD" w14:textId="4C392E18" w:rsidR="00CC1203" w:rsidRPr="00453FD8" w:rsidRDefault="00CC1203" w:rsidP="00CC1203">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28633DE9" w14:textId="429DCABA"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024ADE0D" w14:textId="03E53988" w:rsidR="00CC1203" w:rsidRPr="00453FD8" w:rsidRDefault="00CC1203" w:rsidP="00CC1203">
            <w:pPr>
              <w:widowControl/>
              <w:autoSpaceDE/>
              <w:autoSpaceDN/>
              <w:jc w:val="center"/>
              <w:rPr>
                <w:sz w:val="24"/>
                <w:szCs w:val="24"/>
                <w:lang w:val="en-US"/>
              </w:rPr>
            </w:pPr>
            <w:r w:rsidRPr="00453FD8">
              <w:t> </w:t>
            </w:r>
          </w:p>
        </w:tc>
      </w:tr>
      <w:tr w:rsidR="00A779AD" w:rsidRPr="00453FD8" w14:paraId="7D9353B3"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52D859C2" w14:textId="2F483FA3" w:rsidR="00CC1203" w:rsidRPr="00453FD8" w:rsidRDefault="00CC1203" w:rsidP="00CC1203">
            <w:pPr>
              <w:widowControl/>
              <w:autoSpaceDE/>
              <w:autoSpaceDN/>
              <w:jc w:val="center"/>
              <w:rPr>
                <w:sz w:val="24"/>
                <w:szCs w:val="24"/>
                <w:lang w:val="en-US"/>
              </w:rPr>
            </w:pPr>
            <w:r w:rsidRPr="00453FD8">
              <w:t>130</w:t>
            </w:r>
          </w:p>
        </w:tc>
        <w:tc>
          <w:tcPr>
            <w:tcW w:w="1688" w:type="pct"/>
            <w:tcBorders>
              <w:top w:val="nil"/>
              <w:left w:val="nil"/>
              <w:bottom w:val="single" w:sz="4" w:space="0" w:color="auto"/>
              <w:right w:val="single" w:sz="4" w:space="0" w:color="auto"/>
            </w:tcBorders>
            <w:vAlign w:val="center"/>
            <w:hideMark/>
          </w:tcPr>
          <w:p w14:paraId="50F84C3F" w14:textId="77716BFB" w:rsidR="00CC1203" w:rsidRPr="00453FD8" w:rsidRDefault="00CC1203" w:rsidP="00CC1203">
            <w:pPr>
              <w:widowControl/>
              <w:autoSpaceDE/>
              <w:autoSpaceDN/>
              <w:rPr>
                <w:sz w:val="24"/>
                <w:szCs w:val="24"/>
                <w:lang w:val="en-US"/>
              </w:rPr>
            </w:pPr>
            <w:r w:rsidRPr="00453FD8">
              <w:t>Thanh, quyết toán Hợp đồng</w:t>
            </w:r>
          </w:p>
        </w:tc>
        <w:tc>
          <w:tcPr>
            <w:tcW w:w="773" w:type="pct"/>
            <w:tcBorders>
              <w:top w:val="nil"/>
              <w:left w:val="nil"/>
              <w:bottom w:val="single" w:sz="4" w:space="0" w:color="auto"/>
              <w:right w:val="single" w:sz="4" w:space="0" w:color="auto"/>
            </w:tcBorders>
            <w:vAlign w:val="center"/>
            <w:hideMark/>
          </w:tcPr>
          <w:p w14:paraId="6091E334" w14:textId="5512F618"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57C62552" w14:textId="35A5B9D7"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6792960D" w14:textId="27C44660" w:rsidR="00CC1203" w:rsidRPr="00453FD8" w:rsidRDefault="00CC1203" w:rsidP="00CC1203">
            <w:pPr>
              <w:widowControl/>
              <w:autoSpaceDE/>
              <w:autoSpaceDN/>
              <w:rPr>
                <w:sz w:val="24"/>
                <w:szCs w:val="24"/>
                <w:lang w:val="en-US"/>
              </w:rPr>
            </w:pPr>
            <w:r w:rsidRPr="00453FD8">
              <w:t> </w:t>
            </w:r>
          </w:p>
        </w:tc>
      </w:tr>
      <w:tr w:rsidR="00A779AD" w:rsidRPr="00453FD8" w14:paraId="407DE327"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17FEF836" w14:textId="591467C8" w:rsidR="00CC1203" w:rsidRPr="00453FD8" w:rsidRDefault="00CC1203" w:rsidP="00CC1203">
            <w:pPr>
              <w:widowControl/>
              <w:autoSpaceDE/>
              <w:autoSpaceDN/>
              <w:jc w:val="center"/>
              <w:rPr>
                <w:sz w:val="24"/>
                <w:szCs w:val="24"/>
                <w:lang w:val="en-US"/>
              </w:rPr>
            </w:pPr>
            <w:r w:rsidRPr="00453FD8">
              <w:t>131</w:t>
            </w:r>
          </w:p>
        </w:tc>
        <w:tc>
          <w:tcPr>
            <w:tcW w:w="1688" w:type="pct"/>
            <w:tcBorders>
              <w:top w:val="nil"/>
              <w:left w:val="nil"/>
              <w:bottom w:val="single" w:sz="4" w:space="0" w:color="auto"/>
              <w:right w:val="single" w:sz="4" w:space="0" w:color="auto"/>
            </w:tcBorders>
            <w:vAlign w:val="center"/>
            <w:hideMark/>
          </w:tcPr>
          <w:p w14:paraId="2B84DE99" w14:textId="30CA0D36" w:rsidR="00CC1203" w:rsidRPr="00453FD8" w:rsidRDefault="00CC1203" w:rsidP="00CC1203">
            <w:pPr>
              <w:widowControl/>
              <w:autoSpaceDE/>
              <w:autoSpaceDN/>
              <w:rPr>
                <w:sz w:val="24"/>
                <w:szCs w:val="24"/>
                <w:lang w:val="en-US"/>
              </w:rPr>
            </w:pPr>
            <w:r w:rsidRPr="00453FD8">
              <w:t>Hồ sơ thanh toán, quyết toán</w:t>
            </w:r>
          </w:p>
        </w:tc>
        <w:tc>
          <w:tcPr>
            <w:tcW w:w="773" w:type="pct"/>
            <w:tcBorders>
              <w:top w:val="nil"/>
              <w:left w:val="nil"/>
              <w:bottom w:val="single" w:sz="4" w:space="0" w:color="auto"/>
              <w:right w:val="single" w:sz="4" w:space="0" w:color="auto"/>
            </w:tcBorders>
            <w:vAlign w:val="center"/>
            <w:hideMark/>
          </w:tcPr>
          <w:p w14:paraId="235C6927" w14:textId="3B07D8D0"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2B3AC148" w14:textId="4F981D28"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08159EE8" w14:textId="2D457AE4" w:rsidR="00CC1203" w:rsidRPr="00453FD8" w:rsidRDefault="00CC1203" w:rsidP="00CC1203">
            <w:pPr>
              <w:widowControl/>
              <w:autoSpaceDE/>
              <w:autoSpaceDN/>
              <w:rPr>
                <w:sz w:val="24"/>
                <w:szCs w:val="24"/>
                <w:lang w:val="en-US"/>
              </w:rPr>
            </w:pPr>
            <w:r w:rsidRPr="00453FD8">
              <w:t> </w:t>
            </w:r>
          </w:p>
        </w:tc>
      </w:tr>
      <w:tr w:rsidR="00A779AD" w:rsidRPr="00453FD8" w14:paraId="27EB5B50"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388023D6" w14:textId="4F4CD401" w:rsidR="00CC1203" w:rsidRPr="00453FD8" w:rsidRDefault="00CC1203" w:rsidP="00CC1203">
            <w:pPr>
              <w:widowControl/>
              <w:autoSpaceDE/>
              <w:autoSpaceDN/>
              <w:jc w:val="center"/>
              <w:rPr>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26EBAC53" w14:textId="0505CC2B" w:rsidR="00CC1203" w:rsidRPr="00453FD8" w:rsidRDefault="00CC1203" w:rsidP="00CC1203">
            <w:pPr>
              <w:widowControl/>
              <w:autoSpaceDE/>
              <w:autoSpaceDN/>
              <w:rPr>
                <w:sz w:val="24"/>
                <w:szCs w:val="24"/>
                <w:lang w:val="en-US"/>
              </w:rPr>
            </w:pPr>
            <w:r w:rsidRPr="00453FD8">
              <w:rPr>
                <w:i/>
                <w:iCs/>
              </w:rPr>
              <w:t>Biên bản nghiệm thu</w:t>
            </w:r>
          </w:p>
        </w:tc>
        <w:tc>
          <w:tcPr>
            <w:tcW w:w="773" w:type="pct"/>
            <w:tcBorders>
              <w:top w:val="nil"/>
              <w:left w:val="nil"/>
              <w:bottom w:val="single" w:sz="4" w:space="0" w:color="auto"/>
              <w:right w:val="single" w:sz="4" w:space="0" w:color="auto"/>
            </w:tcBorders>
            <w:vAlign w:val="center"/>
            <w:hideMark/>
          </w:tcPr>
          <w:p w14:paraId="3A3EAEFD" w14:textId="379A9783" w:rsidR="00CC1203" w:rsidRPr="00453FD8" w:rsidRDefault="00CC1203" w:rsidP="00CC1203">
            <w:pPr>
              <w:widowControl/>
              <w:autoSpaceDE/>
              <w:autoSpaceDN/>
              <w:jc w:val="center"/>
              <w:rPr>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11CBFAA7" w14:textId="3838EBF7" w:rsidR="00CC1203" w:rsidRPr="00453FD8" w:rsidRDefault="00CC1203" w:rsidP="00CC1203">
            <w:pPr>
              <w:widowControl/>
              <w:autoSpaceDE/>
              <w:autoSpaceDN/>
              <w:jc w:val="center"/>
              <w:rPr>
                <w:sz w:val="24"/>
                <w:szCs w:val="24"/>
                <w:lang w:val="en-US"/>
              </w:rPr>
            </w:pPr>
            <w:r w:rsidRPr="00453FD8">
              <w:rPr>
                <w:i/>
                <w:iCs/>
              </w:rPr>
              <w:t xml:space="preserve">Mẫu số 07/TTTN </w:t>
            </w:r>
          </w:p>
        </w:tc>
        <w:tc>
          <w:tcPr>
            <w:tcW w:w="1079" w:type="pct"/>
            <w:tcBorders>
              <w:top w:val="nil"/>
              <w:left w:val="nil"/>
              <w:bottom w:val="single" w:sz="4" w:space="0" w:color="auto"/>
              <w:right w:val="single" w:sz="4" w:space="0" w:color="auto"/>
            </w:tcBorders>
            <w:vAlign w:val="bottom"/>
            <w:hideMark/>
          </w:tcPr>
          <w:p w14:paraId="595B8ADE" w14:textId="6157890E" w:rsidR="00CC1203" w:rsidRPr="00453FD8" w:rsidRDefault="00CC1203" w:rsidP="00CC1203">
            <w:pPr>
              <w:widowControl/>
              <w:autoSpaceDE/>
              <w:autoSpaceDN/>
              <w:rPr>
                <w:sz w:val="24"/>
                <w:szCs w:val="24"/>
                <w:lang w:val="en-US"/>
              </w:rPr>
            </w:pPr>
            <w:r w:rsidRPr="00453FD8">
              <w:rPr>
                <w:i/>
                <w:iCs/>
              </w:rPr>
              <w:t> </w:t>
            </w:r>
          </w:p>
        </w:tc>
      </w:tr>
      <w:tr w:rsidR="00A779AD" w:rsidRPr="00453FD8" w14:paraId="72279BBF"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B1ADEC9" w14:textId="6FC829F8"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20E18CE1" w14:textId="0EA1B7E1" w:rsidR="00CC1203" w:rsidRPr="00453FD8" w:rsidRDefault="00CC1203" w:rsidP="00CC1203">
            <w:pPr>
              <w:widowControl/>
              <w:autoSpaceDE/>
              <w:autoSpaceDN/>
              <w:rPr>
                <w:i/>
                <w:iCs/>
                <w:sz w:val="24"/>
                <w:szCs w:val="24"/>
                <w:lang w:val="en-US"/>
              </w:rPr>
            </w:pPr>
            <w:r w:rsidRPr="00453FD8">
              <w:rPr>
                <w:i/>
                <w:iCs/>
              </w:rPr>
              <w:t>Đơn đề nghị thanh toán, quyết toán</w:t>
            </w:r>
          </w:p>
        </w:tc>
        <w:tc>
          <w:tcPr>
            <w:tcW w:w="773" w:type="pct"/>
            <w:tcBorders>
              <w:top w:val="nil"/>
              <w:left w:val="nil"/>
              <w:bottom w:val="single" w:sz="4" w:space="0" w:color="auto"/>
              <w:right w:val="single" w:sz="4" w:space="0" w:color="auto"/>
            </w:tcBorders>
            <w:vAlign w:val="center"/>
            <w:hideMark/>
          </w:tcPr>
          <w:p w14:paraId="07E64EA3" w14:textId="49439983"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29636DDA" w14:textId="606478E7" w:rsidR="00CC1203" w:rsidRPr="00453FD8" w:rsidRDefault="00CC1203" w:rsidP="00CC1203">
            <w:pPr>
              <w:widowControl/>
              <w:autoSpaceDE/>
              <w:autoSpaceDN/>
              <w:jc w:val="center"/>
              <w:rPr>
                <w:i/>
                <w:iCs/>
                <w:sz w:val="24"/>
                <w:szCs w:val="24"/>
                <w:lang w:val="en-US"/>
              </w:rPr>
            </w:pPr>
            <w:r w:rsidRPr="00453FD8">
              <w:rPr>
                <w:i/>
                <w:iCs/>
              </w:rPr>
              <w:t xml:space="preserve">Mẫu số 08/TTTN </w:t>
            </w:r>
          </w:p>
        </w:tc>
        <w:tc>
          <w:tcPr>
            <w:tcW w:w="1079" w:type="pct"/>
            <w:tcBorders>
              <w:top w:val="nil"/>
              <w:left w:val="nil"/>
              <w:bottom w:val="single" w:sz="4" w:space="0" w:color="auto"/>
              <w:right w:val="single" w:sz="4" w:space="0" w:color="auto"/>
            </w:tcBorders>
            <w:vAlign w:val="bottom"/>
            <w:hideMark/>
          </w:tcPr>
          <w:p w14:paraId="667A053B" w14:textId="6D4F7755" w:rsidR="00CC1203" w:rsidRPr="00453FD8" w:rsidRDefault="00CC1203" w:rsidP="00CC1203">
            <w:pPr>
              <w:widowControl/>
              <w:autoSpaceDE/>
              <w:autoSpaceDN/>
              <w:rPr>
                <w:i/>
                <w:iCs/>
                <w:sz w:val="24"/>
                <w:szCs w:val="24"/>
                <w:lang w:val="en-US"/>
              </w:rPr>
            </w:pPr>
            <w:r w:rsidRPr="00453FD8">
              <w:rPr>
                <w:i/>
                <w:iCs/>
              </w:rPr>
              <w:t> </w:t>
            </w:r>
          </w:p>
        </w:tc>
      </w:tr>
      <w:tr w:rsidR="00A779AD" w:rsidRPr="00453FD8" w14:paraId="6A089447" w14:textId="77777777" w:rsidTr="00720066">
        <w:trPr>
          <w:trHeight w:val="315"/>
        </w:trPr>
        <w:tc>
          <w:tcPr>
            <w:tcW w:w="252" w:type="pct"/>
            <w:tcBorders>
              <w:top w:val="nil"/>
              <w:left w:val="single" w:sz="4" w:space="0" w:color="auto"/>
              <w:bottom w:val="single" w:sz="4" w:space="0" w:color="auto"/>
              <w:right w:val="single" w:sz="4" w:space="0" w:color="auto"/>
            </w:tcBorders>
            <w:vAlign w:val="center"/>
            <w:hideMark/>
          </w:tcPr>
          <w:p w14:paraId="748EDD21" w14:textId="0A332C59"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27C626D0" w14:textId="6FF6B87B" w:rsidR="00CC1203" w:rsidRPr="00453FD8" w:rsidRDefault="00CC1203" w:rsidP="00CC1203">
            <w:pPr>
              <w:widowControl/>
              <w:autoSpaceDE/>
              <w:autoSpaceDN/>
              <w:jc w:val="both"/>
              <w:rPr>
                <w:i/>
                <w:iCs/>
                <w:sz w:val="24"/>
                <w:szCs w:val="24"/>
                <w:lang w:val="en-US"/>
              </w:rPr>
            </w:pPr>
            <w:r w:rsidRPr="00453FD8">
              <w:rPr>
                <w:i/>
                <w:iCs/>
              </w:rPr>
              <w:t>Bảng tổng hợp thông tin hợp đồng mẫu 02.a</w:t>
            </w:r>
          </w:p>
        </w:tc>
        <w:tc>
          <w:tcPr>
            <w:tcW w:w="773" w:type="pct"/>
            <w:tcBorders>
              <w:top w:val="nil"/>
              <w:left w:val="nil"/>
              <w:bottom w:val="single" w:sz="4" w:space="0" w:color="auto"/>
              <w:right w:val="single" w:sz="4" w:space="0" w:color="auto"/>
            </w:tcBorders>
            <w:vAlign w:val="center"/>
            <w:hideMark/>
          </w:tcPr>
          <w:p w14:paraId="77CBBBB9" w14:textId="71EA58C5"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5DED90F5" w14:textId="63A573A8" w:rsidR="00CC1203" w:rsidRPr="00453FD8" w:rsidRDefault="00CC1203" w:rsidP="00CC1203">
            <w:pPr>
              <w:widowControl/>
              <w:autoSpaceDE/>
              <w:autoSpaceDN/>
              <w:jc w:val="center"/>
              <w:rPr>
                <w:i/>
                <w:iCs/>
                <w:sz w:val="24"/>
                <w:szCs w:val="24"/>
                <w:lang w:val="en-US"/>
              </w:rPr>
            </w:pPr>
            <w:r w:rsidRPr="00453FD8">
              <w:rPr>
                <w:i/>
                <w:iCs/>
              </w:rPr>
              <w:t>Mẫu số 02.a/TT NĐ 254/2025/NĐ-CP</w:t>
            </w:r>
          </w:p>
        </w:tc>
        <w:tc>
          <w:tcPr>
            <w:tcW w:w="1079" w:type="pct"/>
            <w:tcBorders>
              <w:top w:val="nil"/>
              <w:left w:val="nil"/>
              <w:bottom w:val="single" w:sz="4" w:space="0" w:color="auto"/>
              <w:right w:val="single" w:sz="4" w:space="0" w:color="auto"/>
            </w:tcBorders>
            <w:vAlign w:val="center"/>
            <w:hideMark/>
          </w:tcPr>
          <w:p w14:paraId="7DDEDE71" w14:textId="4EBEBE04" w:rsidR="00CC1203" w:rsidRPr="00453FD8" w:rsidRDefault="00CC1203" w:rsidP="00CC1203">
            <w:pPr>
              <w:widowControl/>
              <w:autoSpaceDE/>
              <w:autoSpaceDN/>
              <w:rPr>
                <w:i/>
                <w:iCs/>
                <w:sz w:val="24"/>
                <w:szCs w:val="24"/>
                <w:lang w:val="en-US"/>
              </w:rPr>
            </w:pPr>
            <w:r w:rsidRPr="00453FD8">
              <w:rPr>
                <w:i/>
                <w:iCs/>
              </w:rPr>
              <w:t> </w:t>
            </w:r>
          </w:p>
        </w:tc>
      </w:tr>
      <w:tr w:rsidR="00A779AD" w:rsidRPr="00453FD8" w14:paraId="15B8994B"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662D521D" w14:textId="57FBCE10"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73B41912" w14:textId="5FE02455" w:rsidR="00CC1203" w:rsidRPr="00453FD8" w:rsidRDefault="00CC1203" w:rsidP="00CC1203">
            <w:pPr>
              <w:widowControl/>
              <w:autoSpaceDE/>
              <w:autoSpaceDN/>
              <w:jc w:val="both"/>
              <w:rPr>
                <w:i/>
                <w:iCs/>
                <w:sz w:val="24"/>
                <w:szCs w:val="24"/>
                <w:lang w:val="en-US"/>
              </w:rPr>
            </w:pPr>
            <w:r w:rsidRPr="00453FD8">
              <w:rPr>
                <w:i/>
                <w:iCs/>
              </w:rPr>
              <w:t>Bảng xác định giá trị khối lượng công việc hoàn thành mẫu 03.a; 08.a</w:t>
            </w:r>
          </w:p>
        </w:tc>
        <w:tc>
          <w:tcPr>
            <w:tcW w:w="773" w:type="pct"/>
            <w:tcBorders>
              <w:top w:val="nil"/>
              <w:left w:val="nil"/>
              <w:bottom w:val="single" w:sz="4" w:space="0" w:color="auto"/>
              <w:right w:val="single" w:sz="4" w:space="0" w:color="auto"/>
            </w:tcBorders>
            <w:vAlign w:val="center"/>
            <w:hideMark/>
          </w:tcPr>
          <w:p w14:paraId="5F32AF03" w14:textId="5DFA5E7F"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36710073" w14:textId="7609BDC3" w:rsidR="00CC1203" w:rsidRPr="00453FD8" w:rsidRDefault="00CC1203" w:rsidP="00CC1203">
            <w:pPr>
              <w:widowControl/>
              <w:autoSpaceDE/>
              <w:autoSpaceDN/>
              <w:jc w:val="center"/>
              <w:rPr>
                <w:i/>
                <w:iCs/>
                <w:sz w:val="24"/>
                <w:szCs w:val="24"/>
                <w:lang w:val="en-US"/>
              </w:rPr>
            </w:pPr>
            <w:r w:rsidRPr="00453FD8">
              <w:rPr>
                <w:i/>
                <w:iCs/>
              </w:rPr>
              <w:t>Mẫu số 08a nghị định 11/2020/NĐ-CP; Mẫu số 03.a/TT NĐ-</w:t>
            </w:r>
            <w:r w:rsidRPr="00453FD8">
              <w:rPr>
                <w:i/>
                <w:iCs/>
              </w:rPr>
              <w:lastRenderedPageBreak/>
              <w:t>254/2025/NĐ-CP</w:t>
            </w:r>
          </w:p>
        </w:tc>
        <w:tc>
          <w:tcPr>
            <w:tcW w:w="1079" w:type="pct"/>
            <w:tcBorders>
              <w:top w:val="nil"/>
              <w:left w:val="nil"/>
              <w:bottom w:val="single" w:sz="4" w:space="0" w:color="auto"/>
              <w:right w:val="single" w:sz="4" w:space="0" w:color="auto"/>
            </w:tcBorders>
            <w:vAlign w:val="center"/>
            <w:hideMark/>
          </w:tcPr>
          <w:p w14:paraId="282B0702" w14:textId="1EB355A0" w:rsidR="00CC1203" w:rsidRPr="00453FD8" w:rsidRDefault="00CC1203" w:rsidP="00CC1203">
            <w:pPr>
              <w:widowControl/>
              <w:autoSpaceDE/>
              <w:autoSpaceDN/>
              <w:jc w:val="both"/>
              <w:rPr>
                <w:i/>
                <w:iCs/>
                <w:sz w:val="24"/>
                <w:szCs w:val="24"/>
                <w:lang w:val="en-US"/>
              </w:rPr>
            </w:pPr>
            <w:r w:rsidRPr="00453FD8">
              <w:rPr>
                <w:i/>
                <w:iCs/>
              </w:rPr>
              <w:lastRenderedPageBreak/>
              <w:t> </w:t>
            </w:r>
          </w:p>
        </w:tc>
      </w:tr>
      <w:tr w:rsidR="00A779AD" w:rsidRPr="00453FD8" w14:paraId="6133FD5C"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65DD833F" w14:textId="56F8217E"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7E010025" w14:textId="45459D91" w:rsidR="00CC1203" w:rsidRPr="00453FD8" w:rsidRDefault="00CC1203" w:rsidP="00CC1203">
            <w:pPr>
              <w:widowControl/>
              <w:autoSpaceDE/>
              <w:autoSpaceDN/>
              <w:jc w:val="both"/>
              <w:rPr>
                <w:i/>
                <w:iCs/>
                <w:sz w:val="24"/>
                <w:szCs w:val="24"/>
                <w:lang w:val="en-US"/>
              </w:rPr>
            </w:pPr>
            <w:r w:rsidRPr="00453FD8">
              <w:rPr>
                <w:i/>
                <w:iCs/>
              </w:rPr>
              <w:t>Bảng tính giá trị quyết toán hợp đồng giữa CĐT và nhà thầu 03.c; 08.a</w:t>
            </w:r>
          </w:p>
        </w:tc>
        <w:tc>
          <w:tcPr>
            <w:tcW w:w="773" w:type="pct"/>
            <w:tcBorders>
              <w:top w:val="nil"/>
              <w:left w:val="nil"/>
              <w:bottom w:val="single" w:sz="4" w:space="0" w:color="auto"/>
              <w:right w:val="single" w:sz="4" w:space="0" w:color="auto"/>
            </w:tcBorders>
            <w:vAlign w:val="center"/>
            <w:hideMark/>
          </w:tcPr>
          <w:p w14:paraId="076F79BD" w14:textId="04BDDCAE" w:rsidR="00CC1203" w:rsidRPr="00453FD8" w:rsidRDefault="00CC1203" w:rsidP="00CC1203">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5A9E0985" w14:textId="4263D881" w:rsidR="00CC1203" w:rsidRPr="00453FD8" w:rsidRDefault="00CC1203" w:rsidP="00CC1203">
            <w:pPr>
              <w:widowControl/>
              <w:autoSpaceDE/>
              <w:autoSpaceDN/>
              <w:jc w:val="center"/>
              <w:rPr>
                <w:i/>
                <w:iCs/>
                <w:sz w:val="24"/>
                <w:szCs w:val="24"/>
                <w:lang w:val="en-US"/>
              </w:rPr>
            </w:pPr>
            <w:r w:rsidRPr="00453FD8">
              <w:rPr>
                <w:i/>
                <w:iCs/>
              </w:rPr>
              <w:t>Mẫu số 08a nghị định 11/2020/NĐ-CP; Mẫu số 03.c/QT NĐ 254/2025/NĐ-CP</w:t>
            </w:r>
          </w:p>
        </w:tc>
        <w:tc>
          <w:tcPr>
            <w:tcW w:w="1079" w:type="pct"/>
            <w:tcBorders>
              <w:top w:val="nil"/>
              <w:left w:val="nil"/>
              <w:bottom w:val="single" w:sz="4" w:space="0" w:color="auto"/>
              <w:right w:val="single" w:sz="4" w:space="0" w:color="auto"/>
            </w:tcBorders>
            <w:vAlign w:val="center"/>
            <w:hideMark/>
          </w:tcPr>
          <w:p w14:paraId="7BE0268E" w14:textId="3DE4D4E8" w:rsidR="00CC1203" w:rsidRPr="00453FD8" w:rsidRDefault="00CC1203" w:rsidP="00CC1203">
            <w:pPr>
              <w:widowControl/>
              <w:autoSpaceDE/>
              <w:autoSpaceDN/>
              <w:jc w:val="both"/>
              <w:rPr>
                <w:i/>
                <w:iCs/>
                <w:sz w:val="24"/>
                <w:szCs w:val="24"/>
                <w:lang w:val="en-US"/>
              </w:rPr>
            </w:pPr>
            <w:r w:rsidRPr="00453FD8">
              <w:rPr>
                <w:i/>
                <w:iCs/>
              </w:rPr>
              <w:t> </w:t>
            </w:r>
          </w:p>
        </w:tc>
      </w:tr>
      <w:tr w:rsidR="00A779AD" w:rsidRPr="00453FD8" w14:paraId="5188D986" w14:textId="77777777" w:rsidTr="00720066">
        <w:trPr>
          <w:trHeight w:val="630"/>
        </w:trPr>
        <w:tc>
          <w:tcPr>
            <w:tcW w:w="252" w:type="pct"/>
            <w:tcBorders>
              <w:top w:val="nil"/>
              <w:left w:val="single" w:sz="4" w:space="0" w:color="auto"/>
              <w:bottom w:val="single" w:sz="4" w:space="0" w:color="auto"/>
              <w:right w:val="single" w:sz="4" w:space="0" w:color="auto"/>
            </w:tcBorders>
            <w:vAlign w:val="center"/>
            <w:hideMark/>
          </w:tcPr>
          <w:p w14:paraId="228BA24B" w14:textId="431CE421" w:rsidR="00CC1203" w:rsidRPr="00453FD8" w:rsidRDefault="00CC1203" w:rsidP="00CC1203">
            <w:pPr>
              <w:widowControl/>
              <w:autoSpaceDE/>
              <w:autoSpaceDN/>
              <w:jc w:val="center"/>
              <w:rPr>
                <w:i/>
                <w:iCs/>
                <w:sz w:val="24"/>
                <w:szCs w:val="24"/>
                <w:lang w:val="en-US"/>
              </w:rPr>
            </w:pPr>
            <w:r w:rsidRPr="00453FD8">
              <w:t>132</w:t>
            </w:r>
          </w:p>
        </w:tc>
        <w:tc>
          <w:tcPr>
            <w:tcW w:w="1688" w:type="pct"/>
            <w:tcBorders>
              <w:top w:val="nil"/>
              <w:left w:val="nil"/>
              <w:bottom w:val="single" w:sz="4" w:space="0" w:color="auto"/>
              <w:right w:val="single" w:sz="4" w:space="0" w:color="auto"/>
            </w:tcBorders>
            <w:vAlign w:val="center"/>
            <w:hideMark/>
          </w:tcPr>
          <w:p w14:paraId="61DDD1FD" w14:textId="38D0A248" w:rsidR="00CC1203" w:rsidRPr="00453FD8" w:rsidRDefault="00CC1203" w:rsidP="00CC1203">
            <w:pPr>
              <w:widowControl/>
              <w:autoSpaceDE/>
              <w:autoSpaceDN/>
              <w:jc w:val="both"/>
              <w:rPr>
                <w:i/>
                <w:iCs/>
                <w:sz w:val="24"/>
                <w:szCs w:val="24"/>
                <w:lang w:val="en-US"/>
              </w:rPr>
            </w:pPr>
            <w:r w:rsidRPr="00453FD8">
              <w:t>Hóa đơn</w:t>
            </w:r>
          </w:p>
        </w:tc>
        <w:tc>
          <w:tcPr>
            <w:tcW w:w="773" w:type="pct"/>
            <w:tcBorders>
              <w:top w:val="nil"/>
              <w:left w:val="nil"/>
              <w:bottom w:val="single" w:sz="4" w:space="0" w:color="auto"/>
              <w:right w:val="single" w:sz="4" w:space="0" w:color="auto"/>
            </w:tcBorders>
            <w:vAlign w:val="center"/>
            <w:hideMark/>
          </w:tcPr>
          <w:p w14:paraId="15CDC056" w14:textId="73C6AF70" w:rsidR="00CC1203" w:rsidRPr="00453FD8" w:rsidRDefault="00CC1203" w:rsidP="00CC1203">
            <w:pPr>
              <w:widowControl/>
              <w:autoSpaceDE/>
              <w:autoSpaceDN/>
              <w:jc w:val="center"/>
              <w:rPr>
                <w:i/>
                <w:iCs/>
                <w:sz w:val="24"/>
                <w:szCs w:val="24"/>
                <w:lang w:val="en-US"/>
              </w:rPr>
            </w:pPr>
            <w:r w:rsidRPr="00453FD8">
              <w:t>Tư vấn</w:t>
            </w:r>
          </w:p>
        </w:tc>
        <w:tc>
          <w:tcPr>
            <w:tcW w:w="1208" w:type="pct"/>
            <w:tcBorders>
              <w:top w:val="nil"/>
              <w:left w:val="nil"/>
              <w:bottom w:val="single" w:sz="4" w:space="0" w:color="auto"/>
              <w:right w:val="single" w:sz="4" w:space="0" w:color="auto"/>
            </w:tcBorders>
            <w:vAlign w:val="center"/>
            <w:hideMark/>
          </w:tcPr>
          <w:p w14:paraId="11586C86" w14:textId="07FCEA57" w:rsidR="00CC1203" w:rsidRPr="00453FD8" w:rsidRDefault="00CC1203" w:rsidP="00CC1203">
            <w:pPr>
              <w:widowControl/>
              <w:autoSpaceDE/>
              <w:autoSpaceDN/>
              <w:jc w:val="center"/>
              <w:rPr>
                <w:i/>
                <w:iCs/>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08481CE3" w14:textId="59ECF8E0" w:rsidR="00CC1203" w:rsidRPr="00453FD8" w:rsidRDefault="00CC1203" w:rsidP="00CC1203">
            <w:pPr>
              <w:widowControl/>
              <w:autoSpaceDE/>
              <w:autoSpaceDN/>
              <w:jc w:val="both"/>
              <w:rPr>
                <w:i/>
                <w:iCs/>
                <w:sz w:val="24"/>
                <w:szCs w:val="24"/>
                <w:lang w:val="en-US"/>
              </w:rPr>
            </w:pPr>
            <w:r w:rsidRPr="00453FD8">
              <w:t> </w:t>
            </w:r>
          </w:p>
        </w:tc>
      </w:tr>
      <w:tr w:rsidR="00A779AD" w:rsidRPr="00453FD8" w14:paraId="7F55C54F"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A0DD834" w14:textId="799DD13D" w:rsidR="00CC1203" w:rsidRPr="00453FD8" w:rsidRDefault="00CC1203" w:rsidP="00CC1203">
            <w:pPr>
              <w:widowControl/>
              <w:autoSpaceDE/>
              <w:autoSpaceDN/>
              <w:jc w:val="center"/>
              <w:rPr>
                <w:sz w:val="24"/>
                <w:szCs w:val="24"/>
                <w:lang w:val="en-US"/>
              </w:rPr>
            </w:pPr>
            <w:r w:rsidRPr="00453FD8">
              <w:t>133</w:t>
            </w:r>
          </w:p>
        </w:tc>
        <w:tc>
          <w:tcPr>
            <w:tcW w:w="1688" w:type="pct"/>
            <w:tcBorders>
              <w:top w:val="nil"/>
              <w:left w:val="nil"/>
              <w:bottom w:val="single" w:sz="4" w:space="0" w:color="auto"/>
              <w:right w:val="single" w:sz="4" w:space="0" w:color="auto"/>
            </w:tcBorders>
            <w:vAlign w:val="center"/>
            <w:hideMark/>
          </w:tcPr>
          <w:p w14:paraId="502BF34B" w14:textId="288C075D" w:rsidR="00CC1203" w:rsidRPr="00453FD8" w:rsidRDefault="00CC1203" w:rsidP="00CC1203">
            <w:pPr>
              <w:widowControl/>
              <w:autoSpaceDE/>
              <w:autoSpaceDN/>
              <w:jc w:val="both"/>
              <w:rPr>
                <w:sz w:val="24"/>
                <w:szCs w:val="24"/>
                <w:lang w:val="en-US"/>
              </w:rPr>
            </w:pPr>
            <w:r w:rsidRPr="00453FD8">
              <w:t>Thanh lý hợp đồng</w:t>
            </w:r>
          </w:p>
        </w:tc>
        <w:tc>
          <w:tcPr>
            <w:tcW w:w="773" w:type="pct"/>
            <w:tcBorders>
              <w:top w:val="nil"/>
              <w:left w:val="nil"/>
              <w:bottom w:val="single" w:sz="4" w:space="0" w:color="auto"/>
              <w:right w:val="single" w:sz="4" w:space="0" w:color="auto"/>
            </w:tcBorders>
            <w:vAlign w:val="center"/>
            <w:hideMark/>
          </w:tcPr>
          <w:p w14:paraId="41216B1F" w14:textId="5CA47D60" w:rsidR="00CC1203" w:rsidRPr="00453FD8" w:rsidRDefault="00CC1203" w:rsidP="00CC1203">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3A176D29" w14:textId="70EDFD6F"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2FC3A320" w14:textId="78655C1A" w:rsidR="00CC1203" w:rsidRPr="00453FD8" w:rsidRDefault="00CC1203" w:rsidP="00CC1203">
            <w:pPr>
              <w:widowControl/>
              <w:autoSpaceDE/>
              <w:autoSpaceDN/>
              <w:rPr>
                <w:sz w:val="24"/>
                <w:szCs w:val="24"/>
                <w:lang w:val="en-US"/>
              </w:rPr>
            </w:pPr>
            <w:r w:rsidRPr="00453FD8">
              <w:t> </w:t>
            </w:r>
          </w:p>
        </w:tc>
      </w:tr>
      <w:tr w:rsidR="00A779AD" w:rsidRPr="00453FD8" w14:paraId="32BE2783" w14:textId="77777777" w:rsidTr="00720066">
        <w:trPr>
          <w:trHeight w:val="315"/>
        </w:trPr>
        <w:tc>
          <w:tcPr>
            <w:tcW w:w="252" w:type="pct"/>
            <w:tcBorders>
              <w:top w:val="nil"/>
              <w:left w:val="single" w:sz="4" w:space="0" w:color="auto"/>
              <w:bottom w:val="single" w:sz="4" w:space="0" w:color="auto"/>
              <w:right w:val="single" w:sz="4" w:space="0" w:color="auto"/>
            </w:tcBorders>
            <w:vAlign w:val="center"/>
            <w:hideMark/>
          </w:tcPr>
          <w:p w14:paraId="187F5ADE" w14:textId="6F754554" w:rsidR="00CC1203" w:rsidRPr="00453FD8" w:rsidRDefault="00CC1203" w:rsidP="00CC1203">
            <w:pPr>
              <w:widowControl/>
              <w:autoSpaceDE/>
              <w:autoSpaceDN/>
              <w:jc w:val="center"/>
              <w:rPr>
                <w:sz w:val="24"/>
                <w:szCs w:val="24"/>
                <w:lang w:val="en-US"/>
              </w:rPr>
            </w:pPr>
            <w:r w:rsidRPr="00453FD8">
              <w:t> </w:t>
            </w:r>
          </w:p>
        </w:tc>
        <w:tc>
          <w:tcPr>
            <w:tcW w:w="1688" w:type="pct"/>
            <w:tcBorders>
              <w:top w:val="nil"/>
              <w:left w:val="nil"/>
              <w:bottom w:val="single" w:sz="4" w:space="0" w:color="auto"/>
              <w:right w:val="single" w:sz="4" w:space="0" w:color="auto"/>
            </w:tcBorders>
            <w:vAlign w:val="center"/>
            <w:hideMark/>
          </w:tcPr>
          <w:p w14:paraId="68CDB12A" w14:textId="518B31DD" w:rsidR="00CC1203" w:rsidRPr="00453FD8" w:rsidRDefault="00CC1203" w:rsidP="00CC1203">
            <w:pPr>
              <w:widowControl/>
              <w:autoSpaceDE/>
              <w:autoSpaceDN/>
              <w:rPr>
                <w:sz w:val="24"/>
                <w:szCs w:val="24"/>
                <w:lang w:val="en-US"/>
              </w:rPr>
            </w:pPr>
            <w:r w:rsidRPr="00453FD8">
              <w:rPr>
                <w:b/>
                <w:bCs/>
              </w:rPr>
              <w:t>Gói thầu Thi công xây dựng (đấu thầu rộng rãi)</w:t>
            </w:r>
          </w:p>
        </w:tc>
        <w:tc>
          <w:tcPr>
            <w:tcW w:w="773" w:type="pct"/>
            <w:tcBorders>
              <w:top w:val="nil"/>
              <w:left w:val="nil"/>
              <w:bottom w:val="single" w:sz="4" w:space="0" w:color="auto"/>
              <w:right w:val="single" w:sz="4" w:space="0" w:color="auto"/>
            </w:tcBorders>
            <w:vAlign w:val="center"/>
            <w:hideMark/>
          </w:tcPr>
          <w:p w14:paraId="36129324" w14:textId="2710CDFE"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01A3A1BA" w14:textId="11DBE0F4"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7D800148" w14:textId="44C47392" w:rsidR="00CC1203" w:rsidRPr="00453FD8" w:rsidRDefault="00CC1203" w:rsidP="00CC1203">
            <w:pPr>
              <w:widowControl/>
              <w:autoSpaceDE/>
              <w:autoSpaceDN/>
              <w:rPr>
                <w:sz w:val="24"/>
                <w:szCs w:val="24"/>
                <w:lang w:val="en-US"/>
              </w:rPr>
            </w:pPr>
            <w:r w:rsidRPr="00453FD8">
              <w:t> </w:t>
            </w:r>
          </w:p>
        </w:tc>
      </w:tr>
      <w:tr w:rsidR="00A779AD" w:rsidRPr="00453FD8" w14:paraId="2F3FA30A" w14:textId="77777777" w:rsidTr="00720066">
        <w:trPr>
          <w:trHeight w:val="315"/>
        </w:trPr>
        <w:tc>
          <w:tcPr>
            <w:tcW w:w="252" w:type="pct"/>
            <w:tcBorders>
              <w:top w:val="nil"/>
              <w:left w:val="single" w:sz="4" w:space="0" w:color="auto"/>
              <w:bottom w:val="single" w:sz="4" w:space="0" w:color="auto"/>
              <w:right w:val="single" w:sz="4" w:space="0" w:color="auto"/>
            </w:tcBorders>
            <w:vAlign w:val="center"/>
            <w:hideMark/>
          </w:tcPr>
          <w:p w14:paraId="43FE9173" w14:textId="752288AA" w:rsidR="00CC1203" w:rsidRPr="00453FD8" w:rsidRDefault="00CC1203" w:rsidP="00CC1203">
            <w:pPr>
              <w:widowControl/>
              <w:autoSpaceDE/>
              <w:autoSpaceDN/>
              <w:jc w:val="center"/>
              <w:rPr>
                <w:sz w:val="24"/>
                <w:szCs w:val="24"/>
                <w:lang w:val="en-US"/>
              </w:rPr>
            </w:pPr>
            <w:r w:rsidRPr="00453FD8">
              <w:t>134</w:t>
            </w:r>
          </w:p>
        </w:tc>
        <w:tc>
          <w:tcPr>
            <w:tcW w:w="1688" w:type="pct"/>
            <w:tcBorders>
              <w:top w:val="nil"/>
              <w:left w:val="nil"/>
              <w:bottom w:val="single" w:sz="4" w:space="0" w:color="auto"/>
              <w:right w:val="single" w:sz="4" w:space="0" w:color="auto"/>
            </w:tcBorders>
            <w:vAlign w:val="center"/>
            <w:hideMark/>
          </w:tcPr>
          <w:p w14:paraId="181EBFD9" w14:textId="18849BB5" w:rsidR="00CC1203" w:rsidRPr="00453FD8" w:rsidRDefault="00CC1203" w:rsidP="00CC1203">
            <w:pPr>
              <w:widowControl/>
              <w:autoSpaceDE/>
              <w:autoSpaceDN/>
              <w:rPr>
                <w:b/>
                <w:bCs/>
                <w:sz w:val="24"/>
                <w:szCs w:val="24"/>
                <w:lang w:val="en-US"/>
              </w:rPr>
            </w:pPr>
            <w:r w:rsidRPr="00453FD8">
              <w:t>Quyết định thành lập tổ chuyên gia đấu thầu</w:t>
            </w:r>
          </w:p>
        </w:tc>
        <w:tc>
          <w:tcPr>
            <w:tcW w:w="773" w:type="pct"/>
            <w:tcBorders>
              <w:top w:val="nil"/>
              <w:left w:val="nil"/>
              <w:bottom w:val="single" w:sz="4" w:space="0" w:color="auto"/>
              <w:right w:val="single" w:sz="4" w:space="0" w:color="auto"/>
            </w:tcBorders>
            <w:vAlign w:val="center"/>
            <w:hideMark/>
          </w:tcPr>
          <w:p w14:paraId="6EB29DDA" w14:textId="3173F4AE" w:rsidR="00CC1203" w:rsidRPr="00453FD8" w:rsidRDefault="00CC1203" w:rsidP="00CC1203">
            <w:pPr>
              <w:widowControl/>
              <w:autoSpaceDE/>
              <w:autoSpaceDN/>
              <w:jc w:val="center"/>
              <w:rPr>
                <w:sz w:val="24"/>
                <w:szCs w:val="24"/>
                <w:lang w:val="en-US"/>
              </w:rPr>
            </w:pPr>
            <w:r w:rsidRPr="00453FD8">
              <w:t xml:space="preserve">Tư vấn </w:t>
            </w:r>
          </w:p>
        </w:tc>
        <w:tc>
          <w:tcPr>
            <w:tcW w:w="1208" w:type="pct"/>
            <w:tcBorders>
              <w:top w:val="nil"/>
              <w:left w:val="nil"/>
              <w:bottom w:val="single" w:sz="4" w:space="0" w:color="auto"/>
              <w:right w:val="single" w:sz="4" w:space="0" w:color="auto"/>
            </w:tcBorders>
            <w:vAlign w:val="center"/>
            <w:hideMark/>
          </w:tcPr>
          <w:p w14:paraId="555EB2F9" w14:textId="373F778C"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2D04E12F" w14:textId="7EBECD09" w:rsidR="00CC1203" w:rsidRPr="00453FD8" w:rsidRDefault="00CC1203" w:rsidP="00CC1203">
            <w:pPr>
              <w:widowControl/>
              <w:autoSpaceDE/>
              <w:autoSpaceDN/>
              <w:jc w:val="center"/>
              <w:rPr>
                <w:sz w:val="24"/>
                <w:szCs w:val="24"/>
                <w:lang w:val="en-US"/>
              </w:rPr>
            </w:pPr>
            <w:r w:rsidRPr="00453FD8">
              <w:t> </w:t>
            </w:r>
          </w:p>
        </w:tc>
      </w:tr>
      <w:tr w:rsidR="00A779AD" w:rsidRPr="00453FD8" w14:paraId="49613A6A"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375E7DBE" w14:textId="630CB0A3" w:rsidR="00CC1203" w:rsidRPr="00453FD8" w:rsidRDefault="00CC1203" w:rsidP="00CC1203">
            <w:pPr>
              <w:widowControl/>
              <w:autoSpaceDE/>
              <w:autoSpaceDN/>
              <w:jc w:val="center"/>
              <w:rPr>
                <w:sz w:val="24"/>
                <w:szCs w:val="24"/>
                <w:lang w:val="en-US"/>
              </w:rPr>
            </w:pPr>
            <w:r w:rsidRPr="00453FD8">
              <w:t>135</w:t>
            </w:r>
          </w:p>
        </w:tc>
        <w:tc>
          <w:tcPr>
            <w:tcW w:w="1688" w:type="pct"/>
            <w:tcBorders>
              <w:top w:val="nil"/>
              <w:left w:val="nil"/>
              <w:bottom w:val="single" w:sz="4" w:space="0" w:color="auto"/>
              <w:right w:val="single" w:sz="4" w:space="0" w:color="auto"/>
            </w:tcBorders>
            <w:vAlign w:val="center"/>
            <w:hideMark/>
          </w:tcPr>
          <w:p w14:paraId="3F0AA3F6" w14:textId="7787B206" w:rsidR="00CC1203" w:rsidRPr="00453FD8" w:rsidRDefault="00CC1203" w:rsidP="00CC1203">
            <w:pPr>
              <w:widowControl/>
              <w:autoSpaceDE/>
              <w:autoSpaceDN/>
              <w:rPr>
                <w:sz w:val="24"/>
                <w:szCs w:val="24"/>
                <w:lang w:val="en-US"/>
              </w:rPr>
            </w:pPr>
            <w:r w:rsidRPr="00453FD8">
              <w:t>QĐ thành lập tổ thẩm định đấu thầu, kết quả lựa chọn nhà thầu</w:t>
            </w:r>
          </w:p>
        </w:tc>
        <w:tc>
          <w:tcPr>
            <w:tcW w:w="773" w:type="pct"/>
            <w:tcBorders>
              <w:top w:val="nil"/>
              <w:left w:val="nil"/>
              <w:bottom w:val="single" w:sz="4" w:space="0" w:color="auto"/>
              <w:right w:val="single" w:sz="4" w:space="0" w:color="auto"/>
            </w:tcBorders>
            <w:vAlign w:val="center"/>
            <w:hideMark/>
          </w:tcPr>
          <w:p w14:paraId="1640E837" w14:textId="55634FCC" w:rsidR="00CC1203" w:rsidRPr="00453FD8" w:rsidRDefault="00CC1203" w:rsidP="00CC1203">
            <w:pPr>
              <w:widowControl/>
              <w:autoSpaceDE/>
              <w:autoSpaceDN/>
              <w:jc w:val="center"/>
              <w:rPr>
                <w:sz w:val="24"/>
                <w:szCs w:val="24"/>
                <w:lang w:val="en-US"/>
              </w:rPr>
            </w:pPr>
            <w:r w:rsidRPr="00453FD8">
              <w:t xml:space="preserve">Tư vấn </w:t>
            </w:r>
          </w:p>
        </w:tc>
        <w:tc>
          <w:tcPr>
            <w:tcW w:w="1208" w:type="pct"/>
            <w:tcBorders>
              <w:top w:val="nil"/>
              <w:left w:val="nil"/>
              <w:bottom w:val="single" w:sz="4" w:space="0" w:color="auto"/>
              <w:right w:val="single" w:sz="4" w:space="0" w:color="auto"/>
            </w:tcBorders>
            <w:vAlign w:val="center"/>
            <w:hideMark/>
          </w:tcPr>
          <w:p w14:paraId="53194345" w14:textId="3875C9D7"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0B369E3D" w14:textId="695291FA" w:rsidR="00CC1203" w:rsidRPr="00453FD8" w:rsidRDefault="00CC1203" w:rsidP="00CC1203">
            <w:pPr>
              <w:widowControl/>
              <w:autoSpaceDE/>
              <w:autoSpaceDN/>
              <w:rPr>
                <w:sz w:val="24"/>
                <w:szCs w:val="24"/>
                <w:lang w:val="en-US"/>
              </w:rPr>
            </w:pPr>
            <w:r w:rsidRPr="00453FD8">
              <w:t> </w:t>
            </w:r>
          </w:p>
        </w:tc>
      </w:tr>
      <w:tr w:rsidR="00A779AD" w:rsidRPr="00453FD8" w14:paraId="15993686"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320ACD73" w14:textId="4B841EAD" w:rsidR="00CC1203" w:rsidRPr="00453FD8" w:rsidRDefault="00CC1203" w:rsidP="00CC1203">
            <w:pPr>
              <w:widowControl/>
              <w:autoSpaceDE/>
              <w:autoSpaceDN/>
              <w:jc w:val="center"/>
              <w:rPr>
                <w:sz w:val="24"/>
                <w:szCs w:val="24"/>
                <w:lang w:val="en-US"/>
              </w:rPr>
            </w:pPr>
            <w:r w:rsidRPr="00453FD8">
              <w:t>136</w:t>
            </w:r>
          </w:p>
        </w:tc>
        <w:tc>
          <w:tcPr>
            <w:tcW w:w="1688" w:type="pct"/>
            <w:tcBorders>
              <w:top w:val="nil"/>
              <w:left w:val="nil"/>
              <w:bottom w:val="single" w:sz="4" w:space="0" w:color="auto"/>
              <w:right w:val="single" w:sz="4" w:space="0" w:color="auto"/>
            </w:tcBorders>
            <w:vAlign w:val="center"/>
            <w:hideMark/>
          </w:tcPr>
          <w:p w14:paraId="63787F8E" w14:textId="71B08007" w:rsidR="00CC1203" w:rsidRPr="00453FD8" w:rsidRDefault="00CC1203" w:rsidP="00CC1203">
            <w:pPr>
              <w:widowControl/>
              <w:autoSpaceDE/>
              <w:autoSpaceDN/>
              <w:rPr>
                <w:sz w:val="24"/>
                <w:szCs w:val="24"/>
                <w:lang w:val="en-US"/>
              </w:rPr>
            </w:pPr>
            <w:r w:rsidRPr="00453FD8">
              <w:t>E-HSMT gói thầu Thi công xây dựng công trình</w:t>
            </w:r>
          </w:p>
        </w:tc>
        <w:tc>
          <w:tcPr>
            <w:tcW w:w="773" w:type="pct"/>
            <w:tcBorders>
              <w:top w:val="nil"/>
              <w:left w:val="nil"/>
              <w:bottom w:val="single" w:sz="4" w:space="0" w:color="auto"/>
              <w:right w:val="single" w:sz="4" w:space="0" w:color="auto"/>
            </w:tcBorders>
            <w:vAlign w:val="center"/>
            <w:hideMark/>
          </w:tcPr>
          <w:p w14:paraId="20C24F11" w14:textId="1574007B" w:rsidR="00CC1203" w:rsidRPr="00453FD8" w:rsidRDefault="00CC1203" w:rsidP="00CC1203">
            <w:pPr>
              <w:widowControl/>
              <w:autoSpaceDE/>
              <w:autoSpaceDN/>
              <w:jc w:val="center"/>
              <w:rPr>
                <w:sz w:val="24"/>
                <w:szCs w:val="24"/>
                <w:lang w:val="en-US"/>
              </w:rPr>
            </w:pPr>
            <w:r w:rsidRPr="00453FD8">
              <w:t>Tổ chuyên gia, Tư vấn</w:t>
            </w:r>
          </w:p>
        </w:tc>
        <w:tc>
          <w:tcPr>
            <w:tcW w:w="1208" w:type="pct"/>
            <w:tcBorders>
              <w:top w:val="nil"/>
              <w:left w:val="nil"/>
              <w:bottom w:val="single" w:sz="4" w:space="0" w:color="auto"/>
              <w:right w:val="single" w:sz="4" w:space="0" w:color="auto"/>
            </w:tcBorders>
            <w:vAlign w:val="center"/>
            <w:hideMark/>
          </w:tcPr>
          <w:p w14:paraId="596008E7" w14:textId="129058E7"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54427BEE" w14:textId="4F854382" w:rsidR="00CC1203" w:rsidRPr="00453FD8" w:rsidRDefault="00CC1203" w:rsidP="00CC1203">
            <w:pPr>
              <w:widowControl/>
              <w:autoSpaceDE/>
              <w:autoSpaceDN/>
              <w:rPr>
                <w:sz w:val="24"/>
                <w:szCs w:val="24"/>
                <w:lang w:val="en-US"/>
              </w:rPr>
            </w:pPr>
            <w:r w:rsidRPr="00453FD8">
              <w:t> </w:t>
            </w:r>
          </w:p>
        </w:tc>
      </w:tr>
      <w:tr w:rsidR="00A779AD" w:rsidRPr="00453FD8" w14:paraId="70F4E167"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31CD7D16" w14:textId="109084D8" w:rsidR="00CC1203" w:rsidRPr="00453FD8" w:rsidRDefault="00CC1203" w:rsidP="00CC1203">
            <w:pPr>
              <w:widowControl/>
              <w:autoSpaceDE/>
              <w:autoSpaceDN/>
              <w:jc w:val="center"/>
              <w:rPr>
                <w:sz w:val="24"/>
                <w:szCs w:val="24"/>
                <w:lang w:val="en-US"/>
              </w:rPr>
            </w:pPr>
            <w:r w:rsidRPr="00453FD8">
              <w:t>137</w:t>
            </w:r>
          </w:p>
        </w:tc>
        <w:tc>
          <w:tcPr>
            <w:tcW w:w="1688" w:type="pct"/>
            <w:tcBorders>
              <w:top w:val="nil"/>
              <w:left w:val="nil"/>
              <w:bottom w:val="single" w:sz="4" w:space="0" w:color="auto"/>
              <w:right w:val="single" w:sz="4" w:space="0" w:color="auto"/>
            </w:tcBorders>
            <w:vAlign w:val="center"/>
            <w:hideMark/>
          </w:tcPr>
          <w:p w14:paraId="334476A1" w14:textId="5AB13EB2" w:rsidR="00CC1203" w:rsidRPr="00453FD8" w:rsidRDefault="00CC1203" w:rsidP="00CC1203">
            <w:pPr>
              <w:widowControl/>
              <w:autoSpaceDE/>
              <w:autoSpaceDN/>
              <w:rPr>
                <w:sz w:val="24"/>
                <w:szCs w:val="24"/>
                <w:lang w:val="en-US"/>
              </w:rPr>
            </w:pPr>
            <w:r w:rsidRPr="00453FD8">
              <w:t>Báo cáo thẩm định E-HSMT</w:t>
            </w:r>
          </w:p>
        </w:tc>
        <w:tc>
          <w:tcPr>
            <w:tcW w:w="773" w:type="pct"/>
            <w:tcBorders>
              <w:top w:val="nil"/>
              <w:left w:val="nil"/>
              <w:bottom w:val="single" w:sz="4" w:space="0" w:color="auto"/>
              <w:right w:val="single" w:sz="4" w:space="0" w:color="auto"/>
            </w:tcBorders>
            <w:vAlign w:val="center"/>
            <w:hideMark/>
          </w:tcPr>
          <w:p w14:paraId="6487DCD2" w14:textId="2AD085B2" w:rsidR="00CC1203" w:rsidRPr="00453FD8" w:rsidRDefault="00CC1203" w:rsidP="00CC1203">
            <w:pPr>
              <w:widowControl/>
              <w:autoSpaceDE/>
              <w:autoSpaceDN/>
              <w:jc w:val="center"/>
              <w:rPr>
                <w:sz w:val="24"/>
                <w:szCs w:val="24"/>
                <w:lang w:val="en-US"/>
              </w:rPr>
            </w:pPr>
            <w:r w:rsidRPr="00453FD8">
              <w:t xml:space="preserve">Tư vấn </w:t>
            </w:r>
          </w:p>
        </w:tc>
        <w:tc>
          <w:tcPr>
            <w:tcW w:w="1208" w:type="pct"/>
            <w:tcBorders>
              <w:top w:val="nil"/>
              <w:left w:val="nil"/>
              <w:bottom w:val="single" w:sz="4" w:space="0" w:color="auto"/>
              <w:right w:val="single" w:sz="4" w:space="0" w:color="auto"/>
            </w:tcBorders>
            <w:vAlign w:val="center"/>
            <w:hideMark/>
          </w:tcPr>
          <w:p w14:paraId="4B2F586D" w14:textId="217A1F57"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72603C44" w14:textId="592B8C91" w:rsidR="00CC1203" w:rsidRPr="00453FD8" w:rsidRDefault="00CC1203" w:rsidP="00CC1203">
            <w:pPr>
              <w:widowControl/>
              <w:autoSpaceDE/>
              <w:autoSpaceDN/>
              <w:rPr>
                <w:sz w:val="24"/>
                <w:szCs w:val="24"/>
                <w:lang w:val="en-US"/>
              </w:rPr>
            </w:pPr>
            <w:r w:rsidRPr="00453FD8">
              <w:t> </w:t>
            </w:r>
          </w:p>
        </w:tc>
      </w:tr>
      <w:tr w:rsidR="00A779AD" w:rsidRPr="00453FD8" w14:paraId="1CF1E9CA"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7D78316A" w14:textId="369FA4D7" w:rsidR="00CC1203" w:rsidRPr="00453FD8" w:rsidRDefault="00CC1203" w:rsidP="00CC1203">
            <w:pPr>
              <w:widowControl/>
              <w:autoSpaceDE/>
              <w:autoSpaceDN/>
              <w:jc w:val="center"/>
              <w:rPr>
                <w:sz w:val="24"/>
                <w:szCs w:val="24"/>
                <w:lang w:val="en-US"/>
              </w:rPr>
            </w:pPr>
            <w:r w:rsidRPr="00453FD8">
              <w:t>138</w:t>
            </w:r>
          </w:p>
        </w:tc>
        <w:tc>
          <w:tcPr>
            <w:tcW w:w="1688" w:type="pct"/>
            <w:tcBorders>
              <w:top w:val="nil"/>
              <w:left w:val="nil"/>
              <w:bottom w:val="single" w:sz="4" w:space="0" w:color="auto"/>
              <w:right w:val="single" w:sz="4" w:space="0" w:color="auto"/>
            </w:tcBorders>
            <w:vAlign w:val="center"/>
            <w:hideMark/>
          </w:tcPr>
          <w:p w14:paraId="070C993C" w14:textId="4699058D" w:rsidR="00CC1203" w:rsidRPr="00453FD8" w:rsidRDefault="00CC1203" w:rsidP="00CC1203">
            <w:pPr>
              <w:widowControl/>
              <w:autoSpaceDE/>
              <w:autoSpaceDN/>
              <w:rPr>
                <w:sz w:val="24"/>
                <w:szCs w:val="24"/>
                <w:lang w:val="en-US"/>
              </w:rPr>
            </w:pPr>
            <w:r w:rsidRPr="00453FD8">
              <w:t xml:space="preserve">Quyết định phê duyệt E-HSMT </w:t>
            </w:r>
          </w:p>
        </w:tc>
        <w:tc>
          <w:tcPr>
            <w:tcW w:w="773" w:type="pct"/>
            <w:tcBorders>
              <w:top w:val="nil"/>
              <w:left w:val="nil"/>
              <w:bottom w:val="single" w:sz="4" w:space="0" w:color="auto"/>
              <w:right w:val="single" w:sz="4" w:space="0" w:color="auto"/>
            </w:tcBorders>
            <w:vAlign w:val="center"/>
            <w:hideMark/>
          </w:tcPr>
          <w:p w14:paraId="095F51AA" w14:textId="243D0AF3"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28CCA972" w14:textId="45C8654C" w:rsidR="00CC1203" w:rsidRPr="00453FD8" w:rsidRDefault="00CC1203" w:rsidP="00CC1203">
            <w:pPr>
              <w:widowControl/>
              <w:autoSpaceDE/>
              <w:autoSpaceDN/>
              <w:jc w:val="center"/>
              <w:rPr>
                <w:sz w:val="24"/>
                <w:szCs w:val="24"/>
                <w:lang w:val="en-US"/>
              </w:rPr>
            </w:pPr>
            <w:r w:rsidRPr="00453FD8">
              <w:t>Phụ lục 1B Thông tư 79/2025/TT-BTC</w:t>
            </w:r>
          </w:p>
        </w:tc>
        <w:tc>
          <w:tcPr>
            <w:tcW w:w="1079" w:type="pct"/>
            <w:tcBorders>
              <w:top w:val="nil"/>
              <w:left w:val="nil"/>
              <w:bottom w:val="single" w:sz="4" w:space="0" w:color="auto"/>
              <w:right w:val="single" w:sz="4" w:space="0" w:color="auto"/>
            </w:tcBorders>
            <w:vAlign w:val="bottom"/>
            <w:hideMark/>
          </w:tcPr>
          <w:p w14:paraId="4E8D4737" w14:textId="216FDFA5" w:rsidR="00CC1203" w:rsidRPr="00453FD8" w:rsidRDefault="00CC1203" w:rsidP="00CC1203">
            <w:pPr>
              <w:widowControl/>
              <w:autoSpaceDE/>
              <w:autoSpaceDN/>
              <w:rPr>
                <w:sz w:val="24"/>
                <w:szCs w:val="24"/>
                <w:lang w:val="en-US"/>
              </w:rPr>
            </w:pPr>
            <w:r w:rsidRPr="00453FD8">
              <w:t> </w:t>
            </w:r>
          </w:p>
        </w:tc>
      </w:tr>
      <w:tr w:rsidR="00A779AD" w:rsidRPr="00453FD8" w14:paraId="6D609D31"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7A2B7F0" w14:textId="41B26FA5" w:rsidR="00CC1203" w:rsidRPr="00453FD8" w:rsidRDefault="00CC1203" w:rsidP="00CC1203">
            <w:pPr>
              <w:widowControl/>
              <w:autoSpaceDE/>
              <w:autoSpaceDN/>
              <w:jc w:val="center"/>
              <w:rPr>
                <w:sz w:val="24"/>
                <w:szCs w:val="24"/>
                <w:lang w:val="en-US"/>
              </w:rPr>
            </w:pPr>
            <w:r w:rsidRPr="00453FD8">
              <w:t>139</w:t>
            </w:r>
          </w:p>
        </w:tc>
        <w:tc>
          <w:tcPr>
            <w:tcW w:w="1688" w:type="pct"/>
            <w:tcBorders>
              <w:top w:val="nil"/>
              <w:left w:val="nil"/>
              <w:bottom w:val="single" w:sz="4" w:space="0" w:color="auto"/>
              <w:right w:val="single" w:sz="4" w:space="0" w:color="auto"/>
            </w:tcBorders>
            <w:vAlign w:val="center"/>
            <w:hideMark/>
          </w:tcPr>
          <w:p w14:paraId="08772598" w14:textId="2BA42FDE" w:rsidR="00CC1203" w:rsidRPr="00453FD8" w:rsidRDefault="00CC1203" w:rsidP="00CC1203">
            <w:pPr>
              <w:widowControl/>
              <w:autoSpaceDE/>
              <w:autoSpaceDN/>
              <w:rPr>
                <w:sz w:val="24"/>
                <w:szCs w:val="24"/>
                <w:lang w:val="en-US"/>
              </w:rPr>
            </w:pPr>
            <w:r w:rsidRPr="00453FD8">
              <w:t>Thông báo mời thầu</w:t>
            </w:r>
          </w:p>
        </w:tc>
        <w:tc>
          <w:tcPr>
            <w:tcW w:w="773" w:type="pct"/>
            <w:tcBorders>
              <w:top w:val="nil"/>
              <w:left w:val="nil"/>
              <w:bottom w:val="single" w:sz="4" w:space="0" w:color="auto"/>
              <w:right w:val="single" w:sz="4" w:space="0" w:color="auto"/>
            </w:tcBorders>
            <w:vAlign w:val="center"/>
            <w:hideMark/>
          </w:tcPr>
          <w:p w14:paraId="5DE9DC8F" w14:textId="5C49F89A"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6FBF3775" w14:textId="6885EB30"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15BF77B8" w14:textId="315AE3CF" w:rsidR="00CC1203" w:rsidRPr="00453FD8" w:rsidRDefault="00CC1203" w:rsidP="00CC1203">
            <w:pPr>
              <w:widowControl/>
              <w:autoSpaceDE/>
              <w:autoSpaceDN/>
              <w:rPr>
                <w:sz w:val="24"/>
                <w:szCs w:val="24"/>
                <w:lang w:val="en-US"/>
              </w:rPr>
            </w:pPr>
            <w:r w:rsidRPr="00453FD8">
              <w:t> </w:t>
            </w:r>
          </w:p>
        </w:tc>
      </w:tr>
      <w:tr w:rsidR="00A779AD" w:rsidRPr="00453FD8" w14:paraId="32553173"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2E7B485A" w14:textId="321D258D" w:rsidR="00CC1203" w:rsidRPr="00453FD8" w:rsidRDefault="00CC1203" w:rsidP="00CC1203">
            <w:pPr>
              <w:widowControl/>
              <w:autoSpaceDE/>
              <w:autoSpaceDN/>
              <w:jc w:val="center"/>
              <w:rPr>
                <w:sz w:val="24"/>
                <w:szCs w:val="24"/>
                <w:lang w:val="en-US"/>
              </w:rPr>
            </w:pPr>
            <w:r w:rsidRPr="00453FD8">
              <w:t>140</w:t>
            </w:r>
          </w:p>
        </w:tc>
        <w:tc>
          <w:tcPr>
            <w:tcW w:w="1688" w:type="pct"/>
            <w:tcBorders>
              <w:top w:val="nil"/>
              <w:left w:val="nil"/>
              <w:bottom w:val="single" w:sz="4" w:space="0" w:color="auto"/>
              <w:right w:val="single" w:sz="4" w:space="0" w:color="auto"/>
            </w:tcBorders>
            <w:vAlign w:val="center"/>
            <w:hideMark/>
          </w:tcPr>
          <w:p w14:paraId="4A937FBC" w14:textId="76C8D6EB" w:rsidR="00CC1203" w:rsidRPr="00453FD8" w:rsidRDefault="00CC1203" w:rsidP="00CC1203">
            <w:pPr>
              <w:widowControl/>
              <w:autoSpaceDE/>
              <w:autoSpaceDN/>
              <w:rPr>
                <w:sz w:val="24"/>
                <w:szCs w:val="24"/>
                <w:lang w:val="en-US"/>
              </w:rPr>
            </w:pPr>
            <w:r w:rsidRPr="00453FD8">
              <w:t>Điều chỉnh E-HSMT (nếu có)</w:t>
            </w:r>
          </w:p>
        </w:tc>
        <w:tc>
          <w:tcPr>
            <w:tcW w:w="773" w:type="pct"/>
            <w:tcBorders>
              <w:top w:val="nil"/>
              <w:left w:val="nil"/>
              <w:bottom w:val="single" w:sz="4" w:space="0" w:color="auto"/>
              <w:right w:val="single" w:sz="4" w:space="0" w:color="auto"/>
            </w:tcBorders>
            <w:vAlign w:val="center"/>
            <w:hideMark/>
          </w:tcPr>
          <w:p w14:paraId="17981D60" w14:textId="542C006E" w:rsidR="00CC1203" w:rsidRPr="00453FD8" w:rsidRDefault="00CC1203" w:rsidP="00CC1203">
            <w:pPr>
              <w:widowControl/>
              <w:autoSpaceDE/>
              <w:autoSpaceDN/>
              <w:jc w:val="center"/>
              <w:rPr>
                <w:sz w:val="24"/>
                <w:szCs w:val="24"/>
                <w:lang w:val="en-US"/>
              </w:rPr>
            </w:pPr>
            <w:r w:rsidRPr="00453FD8">
              <w:t>Tư vấn đấu thầu</w:t>
            </w:r>
          </w:p>
        </w:tc>
        <w:tc>
          <w:tcPr>
            <w:tcW w:w="1208" w:type="pct"/>
            <w:tcBorders>
              <w:top w:val="nil"/>
              <w:left w:val="nil"/>
              <w:bottom w:val="single" w:sz="4" w:space="0" w:color="auto"/>
              <w:right w:val="single" w:sz="4" w:space="0" w:color="auto"/>
            </w:tcBorders>
            <w:vAlign w:val="center"/>
            <w:hideMark/>
          </w:tcPr>
          <w:p w14:paraId="41ABA9B1" w14:textId="61CC8D57"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7199BF84" w14:textId="5099BD28" w:rsidR="00CC1203" w:rsidRPr="00453FD8" w:rsidRDefault="00CC1203" w:rsidP="00CC1203">
            <w:pPr>
              <w:widowControl/>
              <w:autoSpaceDE/>
              <w:autoSpaceDN/>
              <w:rPr>
                <w:sz w:val="24"/>
                <w:szCs w:val="24"/>
                <w:lang w:val="en-US"/>
              </w:rPr>
            </w:pPr>
            <w:r w:rsidRPr="00453FD8">
              <w:t> </w:t>
            </w:r>
          </w:p>
        </w:tc>
      </w:tr>
      <w:tr w:rsidR="00A779AD" w:rsidRPr="00453FD8" w14:paraId="40320F08"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956E46B" w14:textId="0A615E41" w:rsidR="00CC1203" w:rsidRPr="00453FD8" w:rsidRDefault="00CC1203" w:rsidP="00CC1203">
            <w:pPr>
              <w:widowControl/>
              <w:autoSpaceDE/>
              <w:autoSpaceDN/>
              <w:jc w:val="center"/>
              <w:rPr>
                <w:sz w:val="24"/>
                <w:szCs w:val="24"/>
                <w:lang w:val="en-US"/>
              </w:rPr>
            </w:pPr>
            <w:r w:rsidRPr="00453FD8">
              <w:t>141</w:t>
            </w:r>
          </w:p>
        </w:tc>
        <w:tc>
          <w:tcPr>
            <w:tcW w:w="1688" w:type="pct"/>
            <w:tcBorders>
              <w:top w:val="nil"/>
              <w:left w:val="nil"/>
              <w:bottom w:val="single" w:sz="4" w:space="0" w:color="auto"/>
              <w:right w:val="single" w:sz="4" w:space="0" w:color="auto"/>
            </w:tcBorders>
            <w:vAlign w:val="center"/>
            <w:hideMark/>
          </w:tcPr>
          <w:p w14:paraId="658595F7" w14:textId="73404EBB" w:rsidR="00CC1203" w:rsidRPr="00453FD8" w:rsidRDefault="00CC1203" w:rsidP="00CC1203">
            <w:pPr>
              <w:widowControl/>
              <w:autoSpaceDE/>
              <w:autoSpaceDN/>
              <w:rPr>
                <w:sz w:val="24"/>
                <w:szCs w:val="24"/>
                <w:lang w:val="en-US"/>
              </w:rPr>
            </w:pPr>
            <w:r w:rsidRPr="00453FD8">
              <w:t xml:space="preserve">CV đề nghị thẩm định, phê duyệt điều chỉnh nội dung giá gói thầu </w:t>
            </w:r>
          </w:p>
        </w:tc>
        <w:tc>
          <w:tcPr>
            <w:tcW w:w="773" w:type="pct"/>
            <w:tcBorders>
              <w:top w:val="nil"/>
              <w:left w:val="nil"/>
              <w:bottom w:val="single" w:sz="4" w:space="0" w:color="auto"/>
              <w:right w:val="single" w:sz="4" w:space="0" w:color="auto"/>
            </w:tcBorders>
            <w:vAlign w:val="center"/>
            <w:hideMark/>
          </w:tcPr>
          <w:p w14:paraId="50D70E4E" w14:textId="35CBA0AC" w:rsidR="00CC1203" w:rsidRPr="00453FD8" w:rsidRDefault="00CC1203" w:rsidP="00CC1203">
            <w:pPr>
              <w:widowControl/>
              <w:autoSpaceDE/>
              <w:autoSpaceDN/>
              <w:jc w:val="center"/>
              <w:rPr>
                <w:sz w:val="24"/>
                <w:szCs w:val="24"/>
                <w:lang w:val="en-US"/>
              </w:rPr>
            </w:pPr>
            <w:r w:rsidRPr="00453FD8">
              <w:t>Tư vấn đấu thầu</w:t>
            </w:r>
          </w:p>
        </w:tc>
        <w:tc>
          <w:tcPr>
            <w:tcW w:w="1208" w:type="pct"/>
            <w:tcBorders>
              <w:top w:val="nil"/>
              <w:left w:val="nil"/>
              <w:bottom w:val="single" w:sz="4" w:space="0" w:color="auto"/>
              <w:right w:val="single" w:sz="4" w:space="0" w:color="auto"/>
            </w:tcBorders>
            <w:vAlign w:val="center"/>
            <w:hideMark/>
          </w:tcPr>
          <w:p w14:paraId="654C9D8D" w14:textId="274F1167"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4745148C" w14:textId="0F119EFA" w:rsidR="00CC1203" w:rsidRPr="00453FD8" w:rsidRDefault="00CC1203" w:rsidP="00CC1203">
            <w:pPr>
              <w:widowControl/>
              <w:autoSpaceDE/>
              <w:autoSpaceDN/>
              <w:rPr>
                <w:sz w:val="24"/>
                <w:szCs w:val="24"/>
                <w:lang w:val="en-US"/>
              </w:rPr>
            </w:pPr>
            <w:r w:rsidRPr="00453FD8">
              <w:t> </w:t>
            </w:r>
          </w:p>
        </w:tc>
      </w:tr>
      <w:tr w:rsidR="00A779AD" w:rsidRPr="00453FD8" w14:paraId="18530DCE"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5B778D62" w14:textId="26E326F7" w:rsidR="00CC1203" w:rsidRPr="00453FD8" w:rsidRDefault="00CC1203" w:rsidP="00CC1203">
            <w:pPr>
              <w:widowControl/>
              <w:autoSpaceDE/>
              <w:autoSpaceDN/>
              <w:jc w:val="center"/>
              <w:rPr>
                <w:sz w:val="24"/>
                <w:szCs w:val="24"/>
                <w:lang w:val="en-US"/>
              </w:rPr>
            </w:pPr>
            <w:r w:rsidRPr="00453FD8">
              <w:t>142</w:t>
            </w:r>
          </w:p>
        </w:tc>
        <w:tc>
          <w:tcPr>
            <w:tcW w:w="1688" w:type="pct"/>
            <w:tcBorders>
              <w:top w:val="nil"/>
              <w:left w:val="nil"/>
              <w:bottom w:val="single" w:sz="4" w:space="0" w:color="auto"/>
              <w:right w:val="single" w:sz="4" w:space="0" w:color="auto"/>
            </w:tcBorders>
            <w:vAlign w:val="center"/>
            <w:hideMark/>
          </w:tcPr>
          <w:p w14:paraId="1477BC86" w14:textId="74EB5A72" w:rsidR="00CC1203" w:rsidRPr="00453FD8" w:rsidRDefault="00CC1203" w:rsidP="00CC1203">
            <w:pPr>
              <w:widowControl/>
              <w:autoSpaceDE/>
              <w:autoSpaceDN/>
              <w:rPr>
                <w:sz w:val="24"/>
                <w:szCs w:val="24"/>
                <w:lang w:val="en-US"/>
              </w:rPr>
            </w:pPr>
            <w:r w:rsidRPr="00453FD8">
              <w:t>E-HSMT điều chỉnh</w:t>
            </w:r>
          </w:p>
        </w:tc>
        <w:tc>
          <w:tcPr>
            <w:tcW w:w="773" w:type="pct"/>
            <w:tcBorders>
              <w:top w:val="nil"/>
              <w:left w:val="nil"/>
              <w:bottom w:val="single" w:sz="4" w:space="0" w:color="auto"/>
              <w:right w:val="single" w:sz="4" w:space="0" w:color="auto"/>
            </w:tcBorders>
            <w:vAlign w:val="center"/>
            <w:hideMark/>
          </w:tcPr>
          <w:p w14:paraId="508824F0" w14:textId="1F6ED587" w:rsidR="00CC1203" w:rsidRPr="00453FD8" w:rsidRDefault="00CC1203" w:rsidP="00CC1203">
            <w:pPr>
              <w:widowControl/>
              <w:autoSpaceDE/>
              <w:autoSpaceDN/>
              <w:jc w:val="center"/>
              <w:rPr>
                <w:sz w:val="24"/>
                <w:szCs w:val="24"/>
                <w:lang w:val="en-US"/>
              </w:rPr>
            </w:pPr>
            <w:r w:rsidRPr="00453FD8">
              <w:t>Tư vấn đấu thầu</w:t>
            </w:r>
          </w:p>
        </w:tc>
        <w:tc>
          <w:tcPr>
            <w:tcW w:w="1208" w:type="pct"/>
            <w:tcBorders>
              <w:top w:val="nil"/>
              <w:left w:val="nil"/>
              <w:bottom w:val="single" w:sz="4" w:space="0" w:color="auto"/>
              <w:right w:val="single" w:sz="4" w:space="0" w:color="auto"/>
            </w:tcBorders>
            <w:vAlign w:val="center"/>
            <w:hideMark/>
          </w:tcPr>
          <w:p w14:paraId="11FDF73D" w14:textId="494669BC"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57028FCA" w14:textId="691281C0" w:rsidR="00CC1203" w:rsidRPr="00453FD8" w:rsidRDefault="00CC1203" w:rsidP="00CC1203">
            <w:pPr>
              <w:widowControl/>
              <w:autoSpaceDE/>
              <w:autoSpaceDN/>
              <w:rPr>
                <w:sz w:val="24"/>
                <w:szCs w:val="24"/>
                <w:lang w:val="en-US"/>
              </w:rPr>
            </w:pPr>
            <w:r w:rsidRPr="00453FD8">
              <w:t> </w:t>
            </w:r>
          </w:p>
        </w:tc>
      </w:tr>
      <w:tr w:rsidR="00A779AD" w:rsidRPr="00453FD8" w14:paraId="1092D6B4"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45454E02" w14:textId="1004EE7F" w:rsidR="00CC1203" w:rsidRPr="00453FD8" w:rsidRDefault="00CC1203" w:rsidP="00CC1203">
            <w:pPr>
              <w:widowControl/>
              <w:autoSpaceDE/>
              <w:autoSpaceDN/>
              <w:jc w:val="center"/>
              <w:rPr>
                <w:sz w:val="24"/>
                <w:szCs w:val="24"/>
                <w:lang w:val="en-US"/>
              </w:rPr>
            </w:pPr>
            <w:r w:rsidRPr="00453FD8">
              <w:t>143</w:t>
            </w:r>
          </w:p>
        </w:tc>
        <w:tc>
          <w:tcPr>
            <w:tcW w:w="1688" w:type="pct"/>
            <w:tcBorders>
              <w:top w:val="nil"/>
              <w:left w:val="nil"/>
              <w:bottom w:val="single" w:sz="4" w:space="0" w:color="auto"/>
              <w:right w:val="single" w:sz="4" w:space="0" w:color="auto"/>
            </w:tcBorders>
            <w:vAlign w:val="center"/>
            <w:hideMark/>
          </w:tcPr>
          <w:p w14:paraId="0ECE8915" w14:textId="73197BB1" w:rsidR="00CC1203" w:rsidRPr="00453FD8" w:rsidRDefault="00CC1203" w:rsidP="00CC1203">
            <w:pPr>
              <w:widowControl/>
              <w:autoSpaceDE/>
              <w:autoSpaceDN/>
              <w:rPr>
                <w:sz w:val="24"/>
                <w:szCs w:val="24"/>
                <w:lang w:val="en-US"/>
              </w:rPr>
            </w:pPr>
            <w:r w:rsidRPr="00453FD8">
              <w:t>Báo cáo thẩm định E-HSMT điều chỉnh</w:t>
            </w:r>
          </w:p>
        </w:tc>
        <w:tc>
          <w:tcPr>
            <w:tcW w:w="773" w:type="pct"/>
            <w:tcBorders>
              <w:top w:val="nil"/>
              <w:left w:val="nil"/>
              <w:bottom w:val="single" w:sz="4" w:space="0" w:color="auto"/>
              <w:right w:val="single" w:sz="4" w:space="0" w:color="auto"/>
            </w:tcBorders>
            <w:vAlign w:val="center"/>
            <w:hideMark/>
          </w:tcPr>
          <w:p w14:paraId="246DA2C1" w14:textId="45E09945" w:rsidR="00CC1203" w:rsidRPr="00453FD8" w:rsidRDefault="00CC1203" w:rsidP="00CC1203">
            <w:pPr>
              <w:widowControl/>
              <w:autoSpaceDE/>
              <w:autoSpaceDN/>
              <w:jc w:val="center"/>
              <w:rPr>
                <w:sz w:val="24"/>
                <w:szCs w:val="24"/>
                <w:lang w:val="en-US"/>
              </w:rPr>
            </w:pPr>
            <w:r w:rsidRPr="00453FD8">
              <w:t xml:space="preserve">Tư vấn </w:t>
            </w:r>
          </w:p>
        </w:tc>
        <w:tc>
          <w:tcPr>
            <w:tcW w:w="1208" w:type="pct"/>
            <w:tcBorders>
              <w:top w:val="nil"/>
              <w:left w:val="nil"/>
              <w:bottom w:val="single" w:sz="4" w:space="0" w:color="auto"/>
              <w:right w:val="single" w:sz="4" w:space="0" w:color="auto"/>
            </w:tcBorders>
            <w:vAlign w:val="center"/>
            <w:hideMark/>
          </w:tcPr>
          <w:p w14:paraId="1D097B77" w14:textId="3B732B26"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0FD2444C" w14:textId="7A11B4B9" w:rsidR="00CC1203" w:rsidRPr="00453FD8" w:rsidRDefault="00CC1203" w:rsidP="00CC1203">
            <w:pPr>
              <w:widowControl/>
              <w:autoSpaceDE/>
              <w:autoSpaceDN/>
              <w:rPr>
                <w:sz w:val="24"/>
                <w:szCs w:val="24"/>
                <w:lang w:val="en-US"/>
              </w:rPr>
            </w:pPr>
            <w:r w:rsidRPr="00453FD8">
              <w:t> </w:t>
            </w:r>
          </w:p>
        </w:tc>
      </w:tr>
      <w:tr w:rsidR="00A779AD" w:rsidRPr="00453FD8" w14:paraId="0D6F7F3B"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6C43689E" w14:textId="398FBDD2" w:rsidR="00CC1203" w:rsidRPr="00453FD8" w:rsidRDefault="00CC1203" w:rsidP="00CC1203">
            <w:pPr>
              <w:widowControl/>
              <w:autoSpaceDE/>
              <w:autoSpaceDN/>
              <w:jc w:val="center"/>
              <w:rPr>
                <w:sz w:val="24"/>
                <w:szCs w:val="24"/>
                <w:lang w:val="en-US"/>
              </w:rPr>
            </w:pPr>
            <w:r w:rsidRPr="00453FD8">
              <w:t>144</w:t>
            </w:r>
          </w:p>
        </w:tc>
        <w:tc>
          <w:tcPr>
            <w:tcW w:w="1688" w:type="pct"/>
            <w:tcBorders>
              <w:top w:val="nil"/>
              <w:left w:val="nil"/>
              <w:bottom w:val="single" w:sz="4" w:space="0" w:color="auto"/>
              <w:right w:val="single" w:sz="4" w:space="0" w:color="auto"/>
            </w:tcBorders>
            <w:vAlign w:val="center"/>
            <w:hideMark/>
          </w:tcPr>
          <w:p w14:paraId="71115C33" w14:textId="61FE0FAF" w:rsidR="00CC1203" w:rsidRPr="00453FD8" w:rsidRDefault="00CC1203" w:rsidP="00CC1203">
            <w:pPr>
              <w:widowControl/>
              <w:autoSpaceDE/>
              <w:autoSpaceDN/>
              <w:rPr>
                <w:sz w:val="24"/>
                <w:szCs w:val="24"/>
                <w:lang w:val="en-US"/>
              </w:rPr>
            </w:pPr>
            <w:r w:rsidRPr="00453FD8">
              <w:t xml:space="preserve">CV đề nghị phê duyệt E-HSMT điều chỉnh </w:t>
            </w:r>
          </w:p>
        </w:tc>
        <w:tc>
          <w:tcPr>
            <w:tcW w:w="773" w:type="pct"/>
            <w:tcBorders>
              <w:top w:val="nil"/>
              <w:left w:val="nil"/>
              <w:bottom w:val="single" w:sz="4" w:space="0" w:color="auto"/>
              <w:right w:val="single" w:sz="4" w:space="0" w:color="auto"/>
            </w:tcBorders>
            <w:vAlign w:val="center"/>
            <w:hideMark/>
          </w:tcPr>
          <w:p w14:paraId="420AF275" w14:textId="7AA71FE8" w:rsidR="00CC1203" w:rsidRPr="00453FD8" w:rsidRDefault="00CC1203" w:rsidP="00CC1203">
            <w:pPr>
              <w:widowControl/>
              <w:autoSpaceDE/>
              <w:autoSpaceDN/>
              <w:jc w:val="center"/>
              <w:rPr>
                <w:sz w:val="24"/>
                <w:szCs w:val="24"/>
                <w:lang w:val="en-US"/>
              </w:rPr>
            </w:pPr>
            <w:r w:rsidRPr="00453FD8">
              <w:t xml:space="preserve">Tư vấn </w:t>
            </w:r>
          </w:p>
        </w:tc>
        <w:tc>
          <w:tcPr>
            <w:tcW w:w="1208" w:type="pct"/>
            <w:tcBorders>
              <w:top w:val="nil"/>
              <w:left w:val="nil"/>
              <w:bottom w:val="single" w:sz="4" w:space="0" w:color="auto"/>
              <w:right w:val="single" w:sz="4" w:space="0" w:color="auto"/>
            </w:tcBorders>
            <w:vAlign w:val="center"/>
            <w:hideMark/>
          </w:tcPr>
          <w:p w14:paraId="39045BEE" w14:textId="5FEBB18D"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774782BD" w14:textId="664132FF" w:rsidR="00CC1203" w:rsidRPr="00453FD8" w:rsidRDefault="00CC1203" w:rsidP="00CC1203">
            <w:pPr>
              <w:widowControl/>
              <w:autoSpaceDE/>
              <w:autoSpaceDN/>
              <w:rPr>
                <w:sz w:val="24"/>
                <w:szCs w:val="24"/>
                <w:lang w:val="en-US"/>
              </w:rPr>
            </w:pPr>
            <w:r w:rsidRPr="00453FD8">
              <w:t> </w:t>
            </w:r>
          </w:p>
        </w:tc>
      </w:tr>
      <w:tr w:rsidR="00A779AD" w:rsidRPr="00453FD8" w14:paraId="30A200A0"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970A393" w14:textId="4A5FA968" w:rsidR="00CC1203" w:rsidRPr="00453FD8" w:rsidRDefault="00CC1203" w:rsidP="00CC1203">
            <w:pPr>
              <w:widowControl/>
              <w:autoSpaceDE/>
              <w:autoSpaceDN/>
              <w:jc w:val="center"/>
              <w:rPr>
                <w:sz w:val="24"/>
                <w:szCs w:val="24"/>
                <w:lang w:val="en-US"/>
              </w:rPr>
            </w:pPr>
            <w:r w:rsidRPr="00453FD8">
              <w:t>145</w:t>
            </w:r>
          </w:p>
        </w:tc>
        <w:tc>
          <w:tcPr>
            <w:tcW w:w="1688" w:type="pct"/>
            <w:tcBorders>
              <w:top w:val="nil"/>
              <w:left w:val="nil"/>
              <w:bottom w:val="single" w:sz="4" w:space="0" w:color="auto"/>
              <w:right w:val="single" w:sz="4" w:space="0" w:color="auto"/>
            </w:tcBorders>
            <w:vAlign w:val="center"/>
            <w:hideMark/>
          </w:tcPr>
          <w:p w14:paraId="413FE72A" w14:textId="47EDB3C8" w:rsidR="00CC1203" w:rsidRPr="00453FD8" w:rsidRDefault="00CC1203" w:rsidP="00CC1203">
            <w:pPr>
              <w:widowControl/>
              <w:autoSpaceDE/>
              <w:autoSpaceDN/>
              <w:rPr>
                <w:sz w:val="24"/>
                <w:szCs w:val="24"/>
                <w:lang w:val="en-US"/>
              </w:rPr>
            </w:pPr>
            <w:r w:rsidRPr="00453FD8">
              <w:t>Quyết định phê duyệt E-HSMT điều chỉnh</w:t>
            </w:r>
          </w:p>
        </w:tc>
        <w:tc>
          <w:tcPr>
            <w:tcW w:w="773" w:type="pct"/>
            <w:tcBorders>
              <w:top w:val="nil"/>
              <w:left w:val="nil"/>
              <w:bottom w:val="single" w:sz="4" w:space="0" w:color="auto"/>
              <w:right w:val="single" w:sz="4" w:space="0" w:color="auto"/>
            </w:tcBorders>
            <w:vAlign w:val="center"/>
            <w:hideMark/>
          </w:tcPr>
          <w:p w14:paraId="4B9408E7" w14:textId="563B8A7C"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09266D2C" w14:textId="3F6CA7B0" w:rsidR="00CC1203" w:rsidRPr="00453FD8" w:rsidRDefault="00CC1203" w:rsidP="00CC1203">
            <w:pPr>
              <w:widowControl/>
              <w:autoSpaceDE/>
              <w:autoSpaceDN/>
              <w:jc w:val="center"/>
              <w:rPr>
                <w:sz w:val="24"/>
                <w:szCs w:val="24"/>
                <w:lang w:val="en-US"/>
              </w:rPr>
            </w:pPr>
            <w:r w:rsidRPr="00453FD8">
              <w:t>Phụ lục 1B Thông tư 79/2025/TT-BTC</w:t>
            </w:r>
          </w:p>
        </w:tc>
        <w:tc>
          <w:tcPr>
            <w:tcW w:w="1079" w:type="pct"/>
            <w:tcBorders>
              <w:top w:val="nil"/>
              <w:left w:val="nil"/>
              <w:bottom w:val="single" w:sz="4" w:space="0" w:color="auto"/>
              <w:right w:val="single" w:sz="4" w:space="0" w:color="auto"/>
            </w:tcBorders>
            <w:vAlign w:val="bottom"/>
            <w:hideMark/>
          </w:tcPr>
          <w:p w14:paraId="2236F000" w14:textId="6912A599" w:rsidR="00CC1203" w:rsidRPr="00453FD8" w:rsidRDefault="00CC1203" w:rsidP="00CC1203">
            <w:pPr>
              <w:widowControl/>
              <w:autoSpaceDE/>
              <w:autoSpaceDN/>
              <w:rPr>
                <w:sz w:val="24"/>
                <w:szCs w:val="24"/>
                <w:lang w:val="en-US"/>
              </w:rPr>
            </w:pPr>
            <w:r w:rsidRPr="00453FD8">
              <w:t> </w:t>
            </w:r>
          </w:p>
        </w:tc>
      </w:tr>
      <w:tr w:rsidR="00A779AD" w:rsidRPr="00453FD8" w14:paraId="615F5B3E"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51FEBEAF" w14:textId="2953A848" w:rsidR="00CC1203" w:rsidRPr="00453FD8" w:rsidRDefault="00CC1203" w:rsidP="00CC1203">
            <w:pPr>
              <w:widowControl/>
              <w:autoSpaceDE/>
              <w:autoSpaceDN/>
              <w:jc w:val="center"/>
              <w:rPr>
                <w:sz w:val="24"/>
                <w:szCs w:val="24"/>
                <w:lang w:val="en-US"/>
              </w:rPr>
            </w:pPr>
            <w:r w:rsidRPr="00453FD8">
              <w:t>146</w:t>
            </w:r>
          </w:p>
        </w:tc>
        <w:tc>
          <w:tcPr>
            <w:tcW w:w="1688" w:type="pct"/>
            <w:tcBorders>
              <w:top w:val="nil"/>
              <w:left w:val="nil"/>
              <w:bottom w:val="single" w:sz="4" w:space="0" w:color="auto"/>
              <w:right w:val="single" w:sz="4" w:space="0" w:color="auto"/>
            </w:tcBorders>
            <w:vAlign w:val="center"/>
            <w:hideMark/>
          </w:tcPr>
          <w:p w14:paraId="34E62122" w14:textId="006201F4" w:rsidR="00CC1203" w:rsidRPr="00453FD8" w:rsidRDefault="00CC1203" w:rsidP="00CC1203">
            <w:pPr>
              <w:widowControl/>
              <w:autoSpaceDE/>
              <w:autoSpaceDN/>
              <w:rPr>
                <w:sz w:val="24"/>
                <w:szCs w:val="24"/>
                <w:lang w:val="en-US"/>
              </w:rPr>
            </w:pPr>
            <w:r w:rsidRPr="00453FD8">
              <w:t>Biên bản mở thầu</w:t>
            </w:r>
          </w:p>
        </w:tc>
        <w:tc>
          <w:tcPr>
            <w:tcW w:w="773" w:type="pct"/>
            <w:tcBorders>
              <w:top w:val="nil"/>
              <w:left w:val="nil"/>
              <w:bottom w:val="single" w:sz="4" w:space="0" w:color="auto"/>
              <w:right w:val="single" w:sz="4" w:space="0" w:color="auto"/>
            </w:tcBorders>
            <w:vAlign w:val="center"/>
            <w:hideMark/>
          </w:tcPr>
          <w:p w14:paraId="7B91DBDB" w14:textId="336B45D0" w:rsidR="00CC1203" w:rsidRPr="00453FD8" w:rsidRDefault="00CC1203" w:rsidP="00CC1203">
            <w:pPr>
              <w:widowControl/>
              <w:autoSpaceDE/>
              <w:autoSpaceDN/>
              <w:jc w:val="center"/>
              <w:rPr>
                <w:sz w:val="24"/>
                <w:szCs w:val="24"/>
                <w:lang w:val="en-US"/>
              </w:rPr>
            </w:pPr>
            <w:r w:rsidRPr="00453FD8">
              <w:t>Hệ thống đấu thầu</w:t>
            </w:r>
          </w:p>
        </w:tc>
        <w:tc>
          <w:tcPr>
            <w:tcW w:w="1208" w:type="pct"/>
            <w:tcBorders>
              <w:top w:val="nil"/>
              <w:left w:val="nil"/>
              <w:bottom w:val="single" w:sz="4" w:space="0" w:color="auto"/>
              <w:right w:val="single" w:sz="4" w:space="0" w:color="auto"/>
            </w:tcBorders>
            <w:vAlign w:val="center"/>
            <w:hideMark/>
          </w:tcPr>
          <w:p w14:paraId="25AC5DD7" w14:textId="0E898486"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6098CF8E" w14:textId="42F7FB19" w:rsidR="00CC1203" w:rsidRPr="00453FD8" w:rsidRDefault="00CC1203" w:rsidP="00CC1203">
            <w:pPr>
              <w:widowControl/>
              <w:autoSpaceDE/>
              <w:autoSpaceDN/>
              <w:rPr>
                <w:sz w:val="24"/>
                <w:szCs w:val="24"/>
                <w:lang w:val="en-US"/>
              </w:rPr>
            </w:pPr>
            <w:r w:rsidRPr="00453FD8">
              <w:t> </w:t>
            </w:r>
          </w:p>
        </w:tc>
      </w:tr>
      <w:tr w:rsidR="00A779AD" w:rsidRPr="00453FD8" w14:paraId="0A028ED7"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223C3F81" w14:textId="51D95C4A" w:rsidR="00CC1203" w:rsidRPr="00453FD8" w:rsidRDefault="00CC1203" w:rsidP="00CC1203">
            <w:pPr>
              <w:widowControl/>
              <w:autoSpaceDE/>
              <w:autoSpaceDN/>
              <w:jc w:val="center"/>
              <w:rPr>
                <w:sz w:val="24"/>
                <w:szCs w:val="24"/>
                <w:lang w:val="en-US"/>
              </w:rPr>
            </w:pPr>
            <w:r w:rsidRPr="00453FD8">
              <w:t>147</w:t>
            </w:r>
          </w:p>
        </w:tc>
        <w:tc>
          <w:tcPr>
            <w:tcW w:w="1688" w:type="pct"/>
            <w:tcBorders>
              <w:top w:val="nil"/>
              <w:left w:val="nil"/>
              <w:bottom w:val="single" w:sz="4" w:space="0" w:color="auto"/>
              <w:right w:val="single" w:sz="4" w:space="0" w:color="auto"/>
            </w:tcBorders>
            <w:vAlign w:val="center"/>
            <w:hideMark/>
          </w:tcPr>
          <w:p w14:paraId="7C5CF381" w14:textId="61D36E15" w:rsidR="00CC1203" w:rsidRPr="00453FD8" w:rsidRDefault="00CC1203" w:rsidP="00CC1203">
            <w:pPr>
              <w:widowControl/>
              <w:autoSpaceDE/>
              <w:autoSpaceDN/>
              <w:rPr>
                <w:sz w:val="24"/>
                <w:szCs w:val="24"/>
                <w:lang w:val="en-US"/>
              </w:rPr>
            </w:pPr>
            <w:r w:rsidRPr="00453FD8">
              <w:t>Công văn làm rõ E-HSDT (nếu có)</w:t>
            </w:r>
          </w:p>
        </w:tc>
        <w:tc>
          <w:tcPr>
            <w:tcW w:w="773" w:type="pct"/>
            <w:tcBorders>
              <w:top w:val="nil"/>
              <w:left w:val="nil"/>
              <w:bottom w:val="single" w:sz="4" w:space="0" w:color="auto"/>
              <w:right w:val="single" w:sz="4" w:space="0" w:color="auto"/>
            </w:tcBorders>
            <w:vAlign w:val="center"/>
            <w:hideMark/>
          </w:tcPr>
          <w:p w14:paraId="14F68C2F" w14:textId="4CEDE100"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516CA557" w14:textId="3E2F6DEA"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500FD245" w14:textId="3F2CCE5A" w:rsidR="00CC1203" w:rsidRPr="00453FD8" w:rsidRDefault="00CC1203" w:rsidP="00CC1203">
            <w:pPr>
              <w:widowControl/>
              <w:autoSpaceDE/>
              <w:autoSpaceDN/>
              <w:rPr>
                <w:sz w:val="24"/>
                <w:szCs w:val="24"/>
                <w:lang w:val="en-US"/>
              </w:rPr>
            </w:pPr>
            <w:r w:rsidRPr="00453FD8">
              <w:t> </w:t>
            </w:r>
          </w:p>
        </w:tc>
      </w:tr>
      <w:tr w:rsidR="00A779AD" w:rsidRPr="00453FD8" w14:paraId="480531FD"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1F2E858E" w14:textId="3E4CC356" w:rsidR="00CC1203" w:rsidRPr="00453FD8" w:rsidRDefault="00CC1203" w:rsidP="00CC1203">
            <w:pPr>
              <w:widowControl/>
              <w:autoSpaceDE/>
              <w:autoSpaceDN/>
              <w:jc w:val="center"/>
              <w:rPr>
                <w:sz w:val="24"/>
                <w:szCs w:val="24"/>
                <w:lang w:val="en-US"/>
              </w:rPr>
            </w:pPr>
            <w:r w:rsidRPr="00453FD8">
              <w:t>148</w:t>
            </w:r>
          </w:p>
        </w:tc>
        <w:tc>
          <w:tcPr>
            <w:tcW w:w="1688" w:type="pct"/>
            <w:tcBorders>
              <w:top w:val="nil"/>
              <w:left w:val="nil"/>
              <w:bottom w:val="single" w:sz="4" w:space="0" w:color="auto"/>
              <w:right w:val="single" w:sz="4" w:space="0" w:color="auto"/>
            </w:tcBorders>
            <w:vAlign w:val="center"/>
            <w:hideMark/>
          </w:tcPr>
          <w:p w14:paraId="56C65BF2" w14:textId="5868FEA9" w:rsidR="00CC1203" w:rsidRPr="00453FD8" w:rsidRDefault="00CC1203" w:rsidP="00CC1203">
            <w:pPr>
              <w:widowControl/>
              <w:autoSpaceDE/>
              <w:autoSpaceDN/>
              <w:rPr>
                <w:sz w:val="24"/>
                <w:szCs w:val="24"/>
                <w:lang w:val="en-US"/>
              </w:rPr>
            </w:pPr>
            <w:r w:rsidRPr="00453FD8">
              <w:t xml:space="preserve">Công văn gia hạn hiệu lực hồ sơ dự thầu </w:t>
            </w:r>
          </w:p>
        </w:tc>
        <w:tc>
          <w:tcPr>
            <w:tcW w:w="773" w:type="pct"/>
            <w:tcBorders>
              <w:top w:val="nil"/>
              <w:left w:val="nil"/>
              <w:bottom w:val="single" w:sz="4" w:space="0" w:color="auto"/>
              <w:right w:val="single" w:sz="4" w:space="0" w:color="auto"/>
            </w:tcBorders>
            <w:vAlign w:val="center"/>
            <w:hideMark/>
          </w:tcPr>
          <w:p w14:paraId="12C23812" w14:textId="171562BE"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3FEDC642" w14:textId="1CDDACE2"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1FDBA2E7" w14:textId="0A1D3E22" w:rsidR="00CC1203" w:rsidRPr="00453FD8" w:rsidRDefault="00CC1203" w:rsidP="00CC1203">
            <w:pPr>
              <w:widowControl/>
              <w:autoSpaceDE/>
              <w:autoSpaceDN/>
              <w:rPr>
                <w:sz w:val="24"/>
                <w:szCs w:val="24"/>
                <w:lang w:val="en-US"/>
              </w:rPr>
            </w:pPr>
            <w:r w:rsidRPr="00453FD8">
              <w:t>Phải trong thời hạn hiệu lực HSDT</w:t>
            </w:r>
          </w:p>
        </w:tc>
      </w:tr>
      <w:tr w:rsidR="00A779AD" w:rsidRPr="00453FD8" w14:paraId="3E3162B4"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A5B87FC" w14:textId="5CE3164F" w:rsidR="00CC1203" w:rsidRPr="00453FD8" w:rsidRDefault="00CC1203" w:rsidP="00CC1203">
            <w:pPr>
              <w:widowControl/>
              <w:autoSpaceDE/>
              <w:autoSpaceDN/>
              <w:jc w:val="center"/>
              <w:rPr>
                <w:sz w:val="24"/>
                <w:szCs w:val="24"/>
                <w:lang w:val="en-US"/>
              </w:rPr>
            </w:pPr>
            <w:r w:rsidRPr="00453FD8">
              <w:t>149</w:t>
            </w:r>
          </w:p>
        </w:tc>
        <w:tc>
          <w:tcPr>
            <w:tcW w:w="1688" w:type="pct"/>
            <w:tcBorders>
              <w:top w:val="nil"/>
              <w:left w:val="nil"/>
              <w:bottom w:val="single" w:sz="4" w:space="0" w:color="auto"/>
              <w:right w:val="single" w:sz="4" w:space="0" w:color="auto"/>
            </w:tcBorders>
            <w:vAlign w:val="center"/>
            <w:hideMark/>
          </w:tcPr>
          <w:p w14:paraId="747C968D" w14:textId="1F64578B" w:rsidR="00CC1203" w:rsidRPr="00453FD8" w:rsidRDefault="00CC1203" w:rsidP="00CC1203">
            <w:pPr>
              <w:widowControl/>
              <w:autoSpaceDE/>
              <w:autoSpaceDN/>
              <w:rPr>
                <w:sz w:val="24"/>
                <w:szCs w:val="24"/>
                <w:lang w:val="en-US"/>
              </w:rPr>
            </w:pPr>
            <w:r w:rsidRPr="00453FD8">
              <w:t>Gia hạn bảo lãnh dự thầu tương ứng</w:t>
            </w:r>
          </w:p>
        </w:tc>
        <w:tc>
          <w:tcPr>
            <w:tcW w:w="773" w:type="pct"/>
            <w:tcBorders>
              <w:top w:val="nil"/>
              <w:left w:val="nil"/>
              <w:bottom w:val="single" w:sz="4" w:space="0" w:color="auto"/>
              <w:right w:val="single" w:sz="4" w:space="0" w:color="auto"/>
            </w:tcBorders>
            <w:vAlign w:val="center"/>
            <w:hideMark/>
          </w:tcPr>
          <w:p w14:paraId="6AA88E6A" w14:textId="1852C3BF" w:rsidR="00CC1203" w:rsidRPr="00453FD8" w:rsidRDefault="00CC1203" w:rsidP="00CC1203">
            <w:pPr>
              <w:widowControl/>
              <w:autoSpaceDE/>
              <w:autoSpaceDN/>
              <w:jc w:val="center"/>
              <w:rPr>
                <w:sz w:val="24"/>
                <w:szCs w:val="24"/>
                <w:lang w:val="en-US"/>
              </w:rPr>
            </w:pPr>
            <w:r w:rsidRPr="00453FD8">
              <w:t xml:space="preserve">Ngân hàng của nhà </w:t>
            </w:r>
            <w:r w:rsidRPr="00453FD8">
              <w:lastRenderedPageBreak/>
              <w:t>thầu</w:t>
            </w:r>
          </w:p>
        </w:tc>
        <w:tc>
          <w:tcPr>
            <w:tcW w:w="1208" w:type="pct"/>
            <w:tcBorders>
              <w:top w:val="nil"/>
              <w:left w:val="nil"/>
              <w:bottom w:val="single" w:sz="4" w:space="0" w:color="auto"/>
              <w:right w:val="single" w:sz="4" w:space="0" w:color="auto"/>
            </w:tcBorders>
            <w:vAlign w:val="center"/>
            <w:hideMark/>
          </w:tcPr>
          <w:p w14:paraId="5F6C67A0" w14:textId="4C2F0ADF" w:rsidR="00CC1203" w:rsidRPr="00453FD8" w:rsidRDefault="00CC1203" w:rsidP="00CC1203">
            <w:pPr>
              <w:widowControl/>
              <w:autoSpaceDE/>
              <w:autoSpaceDN/>
              <w:jc w:val="center"/>
              <w:rPr>
                <w:sz w:val="24"/>
                <w:szCs w:val="24"/>
                <w:lang w:val="en-US"/>
              </w:rPr>
            </w:pPr>
            <w:r w:rsidRPr="00453FD8">
              <w:lastRenderedPageBreak/>
              <w:t> </w:t>
            </w:r>
          </w:p>
        </w:tc>
        <w:tc>
          <w:tcPr>
            <w:tcW w:w="1079" w:type="pct"/>
            <w:tcBorders>
              <w:top w:val="nil"/>
              <w:left w:val="nil"/>
              <w:bottom w:val="single" w:sz="4" w:space="0" w:color="auto"/>
              <w:right w:val="single" w:sz="4" w:space="0" w:color="auto"/>
            </w:tcBorders>
            <w:vAlign w:val="bottom"/>
            <w:hideMark/>
          </w:tcPr>
          <w:p w14:paraId="5CD04D46" w14:textId="582624BB" w:rsidR="00CC1203" w:rsidRPr="00453FD8" w:rsidRDefault="00CC1203" w:rsidP="00CC1203">
            <w:pPr>
              <w:widowControl/>
              <w:autoSpaceDE/>
              <w:autoSpaceDN/>
              <w:rPr>
                <w:sz w:val="24"/>
                <w:szCs w:val="24"/>
                <w:lang w:val="en-US"/>
              </w:rPr>
            </w:pPr>
            <w:r w:rsidRPr="00453FD8">
              <w:t xml:space="preserve">Phải trong thời hạn hiệu lực </w:t>
            </w:r>
            <w:r w:rsidRPr="00453FD8">
              <w:lastRenderedPageBreak/>
              <w:t>HSDT</w:t>
            </w:r>
          </w:p>
        </w:tc>
      </w:tr>
      <w:tr w:rsidR="00A779AD" w:rsidRPr="00453FD8" w14:paraId="45A594FB"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7A458EE" w14:textId="475B654E" w:rsidR="00CC1203" w:rsidRPr="00453FD8" w:rsidRDefault="00CC1203" w:rsidP="00CC1203">
            <w:pPr>
              <w:widowControl/>
              <w:autoSpaceDE/>
              <w:autoSpaceDN/>
              <w:jc w:val="center"/>
              <w:rPr>
                <w:sz w:val="24"/>
                <w:szCs w:val="24"/>
                <w:lang w:val="en-US"/>
              </w:rPr>
            </w:pPr>
            <w:r w:rsidRPr="00453FD8">
              <w:lastRenderedPageBreak/>
              <w:t>150</w:t>
            </w:r>
          </w:p>
        </w:tc>
        <w:tc>
          <w:tcPr>
            <w:tcW w:w="1688" w:type="pct"/>
            <w:tcBorders>
              <w:top w:val="nil"/>
              <w:left w:val="nil"/>
              <w:bottom w:val="single" w:sz="4" w:space="0" w:color="auto"/>
              <w:right w:val="single" w:sz="4" w:space="0" w:color="auto"/>
            </w:tcBorders>
            <w:vAlign w:val="center"/>
            <w:hideMark/>
          </w:tcPr>
          <w:p w14:paraId="46F44527" w14:textId="72C17F89" w:rsidR="00CC1203" w:rsidRPr="00453FD8" w:rsidRDefault="00CC1203" w:rsidP="00CC1203">
            <w:pPr>
              <w:widowControl/>
              <w:autoSpaceDE/>
              <w:autoSpaceDN/>
              <w:rPr>
                <w:sz w:val="24"/>
                <w:szCs w:val="24"/>
                <w:lang w:val="en-US"/>
              </w:rPr>
            </w:pPr>
            <w:r w:rsidRPr="00453FD8">
              <w:t xml:space="preserve">Báo cáo đánh giá HSDT </w:t>
            </w:r>
          </w:p>
        </w:tc>
        <w:tc>
          <w:tcPr>
            <w:tcW w:w="773" w:type="pct"/>
            <w:tcBorders>
              <w:top w:val="nil"/>
              <w:left w:val="nil"/>
              <w:bottom w:val="single" w:sz="4" w:space="0" w:color="auto"/>
              <w:right w:val="single" w:sz="4" w:space="0" w:color="auto"/>
            </w:tcBorders>
            <w:vAlign w:val="center"/>
            <w:hideMark/>
          </w:tcPr>
          <w:p w14:paraId="240DC6D5" w14:textId="22C14ABF" w:rsidR="00CC1203" w:rsidRPr="00453FD8" w:rsidRDefault="00CC1203" w:rsidP="00CC1203">
            <w:pPr>
              <w:widowControl/>
              <w:autoSpaceDE/>
              <w:autoSpaceDN/>
              <w:jc w:val="center"/>
              <w:rPr>
                <w:sz w:val="24"/>
                <w:szCs w:val="24"/>
                <w:lang w:val="en-US"/>
              </w:rPr>
            </w:pPr>
            <w:r w:rsidRPr="00453FD8">
              <w:t xml:space="preserve">Tư vấn </w:t>
            </w:r>
          </w:p>
        </w:tc>
        <w:tc>
          <w:tcPr>
            <w:tcW w:w="1208" w:type="pct"/>
            <w:tcBorders>
              <w:top w:val="nil"/>
              <w:left w:val="nil"/>
              <w:bottom w:val="single" w:sz="4" w:space="0" w:color="auto"/>
              <w:right w:val="single" w:sz="4" w:space="0" w:color="auto"/>
            </w:tcBorders>
            <w:vAlign w:val="center"/>
            <w:hideMark/>
          </w:tcPr>
          <w:p w14:paraId="3F918ECE" w14:textId="4FCD27EE"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4E203BDE" w14:textId="662EEEA4" w:rsidR="00CC1203" w:rsidRPr="00453FD8" w:rsidRDefault="00CC1203" w:rsidP="00CC1203">
            <w:pPr>
              <w:widowControl/>
              <w:autoSpaceDE/>
              <w:autoSpaceDN/>
              <w:rPr>
                <w:sz w:val="24"/>
                <w:szCs w:val="24"/>
                <w:lang w:val="en-US"/>
              </w:rPr>
            </w:pPr>
            <w:r w:rsidRPr="00453FD8">
              <w:t> </w:t>
            </w:r>
          </w:p>
        </w:tc>
      </w:tr>
      <w:tr w:rsidR="00A779AD" w:rsidRPr="00453FD8" w14:paraId="314BC91A"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7C513925" w14:textId="7E20D01A" w:rsidR="00CC1203" w:rsidRPr="00453FD8" w:rsidRDefault="00CC1203" w:rsidP="00CC1203">
            <w:pPr>
              <w:widowControl/>
              <w:autoSpaceDE/>
              <w:autoSpaceDN/>
              <w:jc w:val="center"/>
              <w:rPr>
                <w:sz w:val="24"/>
                <w:szCs w:val="24"/>
                <w:lang w:val="en-US"/>
              </w:rPr>
            </w:pPr>
            <w:r w:rsidRPr="00453FD8">
              <w:t>151</w:t>
            </w:r>
          </w:p>
        </w:tc>
        <w:tc>
          <w:tcPr>
            <w:tcW w:w="1688" w:type="pct"/>
            <w:tcBorders>
              <w:top w:val="nil"/>
              <w:left w:val="nil"/>
              <w:bottom w:val="single" w:sz="4" w:space="0" w:color="auto"/>
              <w:right w:val="single" w:sz="4" w:space="0" w:color="auto"/>
            </w:tcBorders>
            <w:vAlign w:val="center"/>
            <w:hideMark/>
          </w:tcPr>
          <w:p w14:paraId="530A4A15" w14:textId="617DCB5D" w:rsidR="00CC1203" w:rsidRPr="00453FD8" w:rsidRDefault="00CC1203" w:rsidP="00CC1203">
            <w:pPr>
              <w:widowControl/>
              <w:autoSpaceDE/>
              <w:autoSpaceDN/>
              <w:rPr>
                <w:sz w:val="24"/>
                <w:szCs w:val="24"/>
                <w:lang w:val="en-US"/>
              </w:rPr>
            </w:pPr>
            <w:r w:rsidRPr="00453FD8">
              <w:t>Biên bản đối chiếu tài liệu</w:t>
            </w:r>
          </w:p>
        </w:tc>
        <w:tc>
          <w:tcPr>
            <w:tcW w:w="773" w:type="pct"/>
            <w:tcBorders>
              <w:top w:val="nil"/>
              <w:left w:val="nil"/>
              <w:bottom w:val="single" w:sz="4" w:space="0" w:color="auto"/>
              <w:right w:val="single" w:sz="4" w:space="0" w:color="auto"/>
            </w:tcBorders>
            <w:vAlign w:val="center"/>
            <w:hideMark/>
          </w:tcPr>
          <w:p w14:paraId="4CC8FB65" w14:textId="4F72BB9D" w:rsidR="00CC1203" w:rsidRPr="00453FD8" w:rsidRDefault="00CC1203" w:rsidP="00CC1203">
            <w:pPr>
              <w:widowControl/>
              <w:autoSpaceDE/>
              <w:autoSpaceDN/>
              <w:jc w:val="center"/>
              <w:rPr>
                <w:sz w:val="24"/>
                <w:szCs w:val="24"/>
                <w:lang w:val="en-US"/>
              </w:rPr>
            </w:pPr>
            <w:r w:rsidRPr="00453FD8">
              <w:t>Trung tâm, nhà thầu</w:t>
            </w:r>
          </w:p>
        </w:tc>
        <w:tc>
          <w:tcPr>
            <w:tcW w:w="1208" w:type="pct"/>
            <w:tcBorders>
              <w:top w:val="nil"/>
              <w:left w:val="nil"/>
              <w:bottom w:val="single" w:sz="4" w:space="0" w:color="auto"/>
              <w:right w:val="single" w:sz="4" w:space="0" w:color="auto"/>
            </w:tcBorders>
            <w:vAlign w:val="center"/>
            <w:hideMark/>
          </w:tcPr>
          <w:p w14:paraId="55611D85" w14:textId="77367CA4" w:rsidR="00CC1203" w:rsidRPr="00453FD8" w:rsidRDefault="00CC1203" w:rsidP="00CC1203">
            <w:pPr>
              <w:widowControl/>
              <w:autoSpaceDE/>
              <w:autoSpaceDN/>
              <w:jc w:val="center"/>
              <w:rPr>
                <w:sz w:val="24"/>
                <w:szCs w:val="24"/>
                <w:lang w:val="en-US"/>
              </w:rPr>
            </w:pPr>
            <w:r w:rsidRPr="00453FD8">
              <w:t>Phụ lục 4A thông tư 79/2025/TT-BTC</w:t>
            </w:r>
          </w:p>
        </w:tc>
        <w:tc>
          <w:tcPr>
            <w:tcW w:w="1079" w:type="pct"/>
            <w:tcBorders>
              <w:top w:val="nil"/>
              <w:left w:val="nil"/>
              <w:bottom w:val="single" w:sz="4" w:space="0" w:color="auto"/>
              <w:right w:val="single" w:sz="4" w:space="0" w:color="auto"/>
            </w:tcBorders>
            <w:vAlign w:val="bottom"/>
            <w:hideMark/>
          </w:tcPr>
          <w:p w14:paraId="09B64A44" w14:textId="5FE8B094" w:rsidR="00CC1203" w:rsidRPr="00453FD8" w:rsidRDefault="00CC1203" w:rsidP="00CC1203">
            <w:pPr>
              <w:widowControl/>
              <w:autoSpaceDE/>
              <w:autoSpaceDN/>
              <w:rPr>
                <w:sz w:val="24"/>
                <w:szCs w:val="24"/>
                <w:lang w:val="en-US"/>
              </w:rPr>
            </w:pPr>
            <w:r w:rsidRPr="00453FD8">
              <w:t> </w:t>
            </w:r>
          </w:p>
        </w:tc>
      </w:tr>
      <w:tr w:rsidR="00A779AD" w:rsidRPr="00453FD8" w14:paraId="6B4E166A"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436EBF57" w14:textId="13C5DBA2" w:rsidR="00CC1203" w:rsidRPr="00453FD8" w:rsidRDefault="00CC1203" w:rsidP="00CC1203">
            <w:pPr>
              <w:widowControl/>
              <w:autoSpaceDE/>
              <w:autoSpaceDN/>
              <w:jc w:val="center"/>
              <w:rPr>
                <w:sz w:val="24"/>
                <w:szCs w:val="24"/>
                <w:lang w:val="en-US"/>
              </w:rPr>
            </w:pPr>
            <w:r w:rsidRPr="00453FD8">
              <w:t>152</w:t>
            </w:r>
          </w:p>
        </w:tc>
        <w:tc>
          <w:tcPr>
            <w:tcW w:w="1688" w:type="pct"/>
            <w:tcBorders>
              <w:top w:val="nil"/>
              <w:left w:val="nil"/>
              <w:bottom w:val="single" w:sz="4" w:space="0" w:color="auto"/>
              <w:right w:val="single" w:sz="4" w:space="0" w:color="auto"/>
            </w:tcBorders>
            <w:vAlign w:val="center"/>
            <w:hideMark/>
          </w:tcPr>
          <w:p w14:paraId="0AAF3EBB" w14:textId="757ACCDA" w:rsidR="00CC1203" w:rsidRPr="00453FD8" w:rsidRDefault="00CC1203" w:rsidP="00CC1203">
            <w:pPr>
              <w:widowControl/>
              <w:autoSpaceDE/>
              <w:autoSpaceDN/>
              <w:rPr>
                <w:sz w:val="24"/>
                <w:szCs w:val="24"/>
                <w:lang w:val="en-US"/>
              </w:rPr>
            </w:pPr>
            <w:r w:rsidRPr="00453FD8">
              <w:t>Biên bản thương thảo hợp đồng</w:t>
            </w:r>
          </w:p>
        </w:tc>
        <w:tc>
          <w:tcPr>
            <w:tcW w:w="773" w:type="pct"/>
            <w:tcBorders>
              <w:top w:val="nil"/>
              <w:left w:val="nil"/>
              <w:bottom w:val="single" w:sz="4" w:space="0" w:color="auto"/>
              <w:right w:val="single" w:sz="4" w:space="0" w:color="auto"/>
            </w:tcBorders>
            <w:vAlign w:val="center"/>
            <w:hideMark/>
          </w:tcPr>
          <w:p w14:paraId="00064269" w14:textId="5CDEDD02" w:rsidR="00CC1203" w:rsidRPr="00453FD8" w:rsidRDefault="00CC1203" w:rsidP="00CC1203">
            <w:pPr>
              <w:widowControl/>
              <w:autoSpaceDE/>
              <w:autoSpaceDN/>
              <w:jc w:val="center"/>
              <w:rPr>
                <w:sz w:val="24"/>
                <w:szCs w:val="24"/>
                <w:lang w:val="en-US"/>
              </w:rPr>
            </w:pPr>
            <w:r w:rsidRPr="00453FD8">
              <w:t>Trung tâm, nhà thầu</w:t>
            </w:r>
          </w:p>
        </w:tc>
        <w:tc>
          <w:tcPr>
            <w:tcW w:w="1208" w:type="pct"/>
            <w:tcBorders>
              <w:top w:val="nil"/>
              <w:left w:val="nil"/>
              <w:bottom w:val="single" w:sz="4" w:space="0" w:color="auto"/>
              <w:right w:val="single" w:sz="4" w:space="0" w:color="auto"/>
            </w:tcBorders>
            <w:vAlign w:val="center"/>
            <w:hideMark/>
          </w:tcPr>
          <w:p w14:paraId="0B2E6BA6" w14:textId="38EB9F46" w:rsidR="00CC1203" w:rsidRPr="00453FD8" w:rsidRDefault="00CC1203" w:rsidP="00CC1203">
            <w:pPr>
              <w:widowControl/>
              <w:autoSpaceDE/>
              <w:autoSpaceDN/>
              <w:jc w:val="center"/>
              <w:rPr>
                <w:sz w:val="24"/>
                <w:szCs w:val="24"/>
                <w:lang w:val="en-US"/>
              </w:rPr>
            </w:pPr>
            <w:r w:rsidRPr="00453FD8">
              <w:t>Phụ lục 4B thông tư 79/2025/TT-BTC</w:t>
            </w:r>
          </w:p>
        </w:tc>
        <w:tc>
          <w:tcPr>
            <w:tcW w:w="1079" w:type="pct"/>
            <w:tcBorders>
              <w:top w:val="nil"/>
              <w:left w:val="nil"/>
              <w:bottom w:val="single" w:sz="4" w:space="0" w:color="auto"/>
              <w:right w:val="single" w:sz="4" w:space="0" w:color="auto"/>
            </w:tcBorders>
            <w:vAlign w:val="bottom"/>
            <w:hideMark/>
          </w:tcPr>
          <w:p w14:paraId="0EE466F2" w14:textId="30D00FE0" w:rsidR="00CC1203" w:rsidRPr="00453FD8" w:rsidRDefault="00CC1203" w:rsidP="00CC1203">
            <w:pPr>
              <w:widowControl/>
              <w:autoSpaceDE/>
              <w:autoSpaceDN/>
              <w:rPr>
                <w:sz w:val="24"/>
                <w:szCs w:val="24"/>
                <w:lang w:val="en-US"/>
              </w:rPr>
            </w:pPr>
            <w:r w:rsidRPr="00453FD8">
              <w:t> </w:t>
            </w:r>
          </w:p>
        </w:tc>
      </w:tr>
      <w:tr w:rsidR="00A779AD" w:rsidRPr="00453FD8" w14:paraId="0EEB03A4"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2DBED99D" w14:textId="7E0EF7FA" w:rsidR="00CC1203" w:rsidRPr="00453FD8" w:rsidRDefault="00CC1203" w:rsidP="00CC1203">
            <w:pPr>
              <w:widowControl/>
              <w:autoSpaceDE/>
              <w:autoSpaceDN/>
              <w:jc w:val="center"/>
              <w:rPr>
                <w:sz w:val="24"/>
                <w:szCs w:val="24"/>
                <w:lang w:val="en-US"/>
              </w:rPr>
            </w:pPr>
            <w:r w:rsidRPr="00453FD8">
              <w:t>153</w:t>
            </w:r>
          </w:p>
        </w:tc>
        <w:tc>
          <w:tcPr>
            <w:tcW w:w="1688" w:type="pct"/>
            <w:tcBorders>
              <w:top w:val="nil"/>
              <w:left w:val="nil"/>
              <w:bottom w:val="single" w:sz="4" w:space="0" w:color="auto"/>
              <w:right w:val="single" w:sz="4" w:space="0" w:color="auto"/>
            </w:tcBorders>
            <w:vAlign w:val="center"/>
            <w:hideMark/>
          </w:tcPr>
          <w:p w14:paraId="0DAF1C1A" w14:textId="48B4E719" w:rsidR="00CC1203" w:rsidRPr="00453FD8" w:rsidRDefault="00CC1203" w:rsidP="00CC1203">
            <w:pPr>
              <w:widowControl/>
              <w:autoSpaceDE/>
              <w:autoSpaceDN/>
              <w:rPr>
                <w:sz w:val="24"/>
                <w:szCs w:val="24"/>
                <w:lang w:val="en-US"/>
              </w:rPr>
            </w:pPr>
            <w:r w:rsidRPr="00453FD8">
              <w:t xml:space="preserve">Báo cáo thẩm định kết quả LCNT </w:t>
            </w:r>
          </w:p>
        </w:tc>
        <w:tc>
          <w:tcPr>
            <w:tcW w:w="773" w:type="pct"/>
            <w:tcBorders>
              <w:top w:val="nil"/>
              <w:left w:val="nil"/>
              <w:bottom w:val="single" w:sz="4" w:space="0" w:color="auto"/>
              <w:right w:val="single" w:sz="4" w:space="0" w:color="auto"/>
            </w:tcBorders>
            <w:vAlign w:val="center"/>
            <w:hideMark/>
          </w:tcPr>
          <w:p w14:paraId="11D5D08A" w14:textId="670AC77F" w:rsidR="00CC1203" w:rsidRPr="00453FD8" w:rsidRDefault="00CC1203" w:rsidP="00CC1203">
            <w:pPr>
              <w:widowControl/>
              <w:autoSpaceDE/>
              <w:autoSpaceDN/>
              <w:jc w:val="center"/>
              <w:rPr>
                <w:sz w:val="24"/>
                <w:szCs w:val="24"/>
                <w:lang w:val="en-US"/>
              </w:rPr>
            </w:pPr>
            <w:r w:rsidRPr="00453FD8">
              <w:t xml:space="preserve">Tư vấn </w:t>
            </w:r>
          </w:p>
        </w:tc>
        <w:tc>
          <w:tcPr>
            <w:tcW w:w="1208" w:type="pct"/>
            <w:tcBorders>
              <w:top w:val="nil"/>
              <w:left w:val="nil"/>
              <w:bottom w:val="single" w:sz="4" w:space="0" w:color="auto"/>
              <w:right w:val="single" w:sz="4" w:space="0" w:color="auto"/>
            </w:tcBorders>
            <w:vAlign w:val="center"/>
            <w:hideMark/>
          </w:tcPr>
          <w:p w14:paraId="52ADEF5C" w14:textId="085D0FAD" w:rsidR="00CC1203" w:rsidRPr="00453FD8" w:rsidRDefault="00CC1203" w:rsidP="00CC1203">
            <w:pPr>
              <w:widowControl/>
              <w:autoSpaceDE/>
              <w:autoSpaceDN/>
              <w:jc w:val="center"/>
              <w:rPr>
                <w:sz w:val="24"/>
                <w:szCs w:val="24"/>
                <w:lang w:val="en-US"/>
              </w:rPr>
            </w:pPr>
            <w:r w:rsidRPr="00453FD8">
              <w:t>Mẫu số 3C TT80/2025/TT-BTC</w:t>
            </w:r>
          </w:p>
        </w:tc>
        <w:tc>
          <w:tcPr>
            <w:tcW w:w="1079" w:type="pct"/>
            <w:tcBorders>
              <w:top w:val="nil"/>
              <w:left w:val="nil"/>
              <w:bottom w:val="single" w:sz="4" w:space="0" w:color="auto"/>
              <w:right w:val="single" w:sz="4" w:space="0" w:color="auto"/>
            </w:tcBorders>
            <w:vAlign w:val="bottom"/>
            <w:hideMark/>
          </w:tcPr>
          <w:p w14:paraId="75C48338" w14:textId="2841DD21" w:rsidR="00CC1203" w:rsidRPr="00453FD8" w:rsidRDefault="00CC1203" w:rsidP="00CC1203">
            <w:pPr>
              <w:widowControl/>
              <w:autoSpaceDE/>
              <w:autoSpaceDN/>
              <w:rPr>
                <w:sz w:val="24"/>
                <w:szCs w:val="24"/>
                <w:lang w:val="en-US"/>
              </w:rPr>
            </w:pPr>
            <w:r w:rsidRPr="00453FD8">
              <w:t> </w:t>
            </w:r>
          </w:p>
        </w:tc>
      </w:tr>
      <w:tr w:rsidR="00A779AD" w:rsidRPr="00453FD8" w14:paraId="7053F644"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68F76DA3" w14:textId="32D02442" w:rsidR="00CC1203" w:rsidRPr="00453FD8" w:rsidRDefault="00CC1203" w:rsidP="00CC1203">
            <w:pPr>
              <w:widowControl/>
              <w:autoSpaceDE/>
              <w:autoSpaceDN/>
              <w:jc w:val="center"/>
              <w:rPr>
                <w:sz w:val="24"/>
                <w:szCs w:val="24"/>
                <w:lang w:val="en-US"/>
              </w:rPr>
            </w:pPr>
            <w:r w:rsidRPr="00453FD8">
              <w:t>154</w:t>
            </w:r>
          </w:p>
        </w:tc>
        <w:tc>
          <w:tcPr>
            <w:tcW w:w="1688" w:type="pct"/>
            <w:tcBorders>
              <w:top w:val="nil"/>
              <w:left w:val="nil"/>
              <w:bottom w:val="single" w:sz="4" w:space="0" w:color="auto"/>
              <w:right w:val="single" w:sz="4" w:space="0" w:color="auto"/>
            </w:tcBorders>
            <w:vAlign w:val="center"/>
            <w:hideMark/>
          </w:tcPr>
          <w:p w14:paraId="7735F5DB" w14:textId="3E212BBD" w:rsidR="00CC1203" w:rsidRPr="00453FD8" w:rsidRDefault="00CC1203" w:rsidP="00CC1203">
            <w:pPr>
              <w:widowControl/>
              <w:autoSpaceDE/>
              <w:autoSpaceDN/>
              <w:rPr>
                <w:sz w:val="24"/>
                <w:szCs w:val="24"/>
                <w:lang w:val="en-US"/>
              </w:rPr>
            </w:pPr>
            <w:r w:rsidRPr="00453FD8">
              <w:t xml:space="preserve">Quyết định phê duyệt kết quả LCNT </w:t>
            </w:r>
          </w:p>
        </w:tc>
        <w:tc>
          <w:tcPr>
            <w:tcW w:w="773" w:type="pct"/>
            <w:tcBorders>
              <w:top w:val="nil"/>
              <w:left w:val="nil"/>
              <w:bottom w:val="single" w:sz="4" w:space="0" w:color="auto"/>
              <w:right w:val="single" w:sz="4" w:space="0" w:color="auto"/>
            </w:tcBorders>
            <w:vAlign w:val="center"/>
            <w:hideMark/>
          </w:tcPr>
          <w:p w14:paraId="6C25C51F" w14:textId="7080727F"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00082C21" w14:textId="6AD6E90B" w:rsidR="00CC1203" w:rsidRPr="00453FD8" w:rsidRDefault="00CC1203" w:rsidP="00CC1203">
            <w:pPr>
              <w:widowControl/>
              <w:autoSpaceDE/>
              <w:autoSpaceDN/>
              <w:jc w:val="center"/>
              <w:rPr>
                <w:sz w:val="24"/>
                <w:szCs w:val="24"/>
                <w:lang w:val="en-US"/>
              </w:rPr>
            </w:pPr>
            <w:r w:rsidRPr="00453FD8">
              <w:t>Phụ lục 5 Thông tư 79/2025/TT-BTC</w:t>
            </w:r>
          </w:p>
        </w:tc>
        <w:tc>
          <w:tcPr>
            <w:tcW w:w="1079" w:type="pct"/>
            <w:tcBorders>
              <w:top w:val="nil"/>
              <w:left w:val="nil"/>
              <w:bottom w:val="single" w:sz="4" w:space="0" w:color="auto"/>
              <w:right w:val="single" w:sz="4" w:space="0" w:color="auto"/>
            </w:tcBorders>
            <w:vAlign w:val="bottom"/>
            <w:hideMark/>
          </w:tcPr>
          <w:p w14:paraId="549196D3" w14:textId="7EC1615F" w:rsidR="00CC1203" w:rsidRPr="00453FD8" w:rsidRDefault="00CC1203" w:rsidP="00CC1203">
            <w:pPr>
              <w:widowControl/>
              <w:autoSpaceDE/>
              <w:autoSpaceDN/>
              <w:rPr>
                <w:sz w:val="24"/>
                <w:szCs w:val="24"/>
                <w:lang w:val="en-US"/>
              </w:rPr>
            </w:pPr>
            <w:r w:rsidRPr="00453FD8">
              <w:t> </w:t>
            </w:r>
          </w:p>
        </w:tc>
      </w:tr>
      <w:tr w:rsidR="00A779AD" w:rsidRPr="00453FD8" w14:paraId="61D8A26D"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601B7F78" w14:textId="2A5E3CAC" w:rsidR="00CC1203" w:rsidRPr="00453FD8" w:rsidRDefault="00CC1203" w:rsidP="00CC1203">
            <w:pPr>
              <w:widowControl/>
              <w:autoSpaceDE/>
              <w:autoSpaceDN/>
              <w:jc w:val="center"/>
              <w:rPr>
                <w:sz w:val="24"/>
                <w:szCs w:val="24"/>
                <w:lang w:val="en-US"/>
              </w:rPr>
            </w:pPr>
            <w:r w:rsidRPr="00453FD8">
              <w:t>155</w:t>
            </w:r>
          </w:p>
        </w:tc>
        <w:tc>
          <w:tcPr>
            <w:tcW w:w="1688" w:type="pct"/>
            <w:tcBorders>
              <w:top w:val="nil"/>
              <w:left w:val="nil"/>
              <w:bottom w:val="single" w:sz="4" w:space="0" w:color="auto"/>
              <w:right w:val="single" w:sz="4" w:space="0" w:color="auto"/>
            </w:tcBorders>
            <w:vAlign w:val="center"/>
            <w:hideMark/>
          </w:tcPr>
          <w:p w14:paraId="19F606AC" w14:textId="4B983B70" w:rsidR="00CC1203" w:rsidRPr="00453FD8" w:rsidRDefault="00CC1203" w:rsidP="00CC1203">
            <w:pPr>
              <w:widowControl/>
              <w:autoSpaceDE/>
              <w:autoSpaceDN/>
              <w:rPr>
                <w:sz w:val="24"/>
                <w:szCs w:val="24"/>
                <w:lang w:val="en-US"/>
              </w:rPr>
            </w:pPr>
            <w:r w:rsidRPr="00453FD8">
              <w:t xml:space="preserve">Thông báo kết quả LCNT </w:t>
            </w:r>
          </w:p>
        </w:tc>
        <w:tc>
          <w:tcPr>
            <w:tcW w:w="773" w:type="pct"/>
            <w:tcBorders>
              <w:top w:val="nil"/>
              <w:left w:val="nil"/>
              <w:bottom w:val="single" w:sz="4" w:space="0" w:color="auto"/>
              <w:right w:val="single" w:sz="4" w:space="0" w:color="auto"/>
            </w:tcBorders>
            <w:vAlign w:val="center"/>
            <w:hideMark/>
          </w:tcPr>
          <w:p w14:paraId="0E6AB36D" w14:textId="216A52A9"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2E722641" w14:textId="090BA87A"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6C32544B" w14:textId="1B5940BC" w:rsidR="00CC1203" w:rsidRPr="00453FD8" w:rsidRDefault="00CC1203" w:rsidP="00CC1203">
            <w:pPr>
              <w:widowControl/>
              <w:autoSpaceDE/>
              <w:autoSpaceDN/>
              <w:rPr>
                <w:sz w:val="24"/>
                <w:szCs w:val="24"/>
                <w:lang w:val="en-US"/>
              </w:rPr>
            </w:pPr>
            <w:r w:rsidRPr="00453FD8">
              <w:t> </w:t>
            </w:r>
          </w:p>
        </w:tc>
      </w:tr>
      <w:tr w:rsidR="00A779AD" w:rsidRPr="00453FD8" w14:paraId="27084954"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4EDC2010" w14:textId="27094542" w:rsidR="00CC1203" w:rsidRPr="00453FD8" w:rsidRDefault="00CC1203" w:rsidP="00CC1203">
            <w:pPr>
              <w:widowControl/>
              <w:autoSpaceDE/>
              <w:autoSpaceDN/>
              <w:jc w:val="center"/>
              <w:rPr>
                <w:sz w:val="24"/>
                <w:szCs w:val="24"/>
                <w:lang w:val="en-US"/>
              </w:rPr>
            </w:pPr>
            <w:r w:rsidRPr="00453FD8">
              <w:t>156</w:t>
            </w:r>
          </w:p>
        </w:tc>
        <w:tc>
          <w:tcPr>
            <w:tcW w:w="1688" w:type="pct"/>
            <w:tcBorders>
              <w:top w:val="nil"/>
              <w:left w:val="nil"/>
              <w:bottom w:val="single" w:sz="4" w:space="0" w:color="auto"/>
              <w:right w:val="single" w:sz="4" w:space="0" w:color="auto"/>
            </w:tcBorders>
            <w:vAlign w:val="center"/>
            <w:hideMark/>
          </w:tcPr>
          <w:p w14:paraId="6DC6F84D" w14:textId="4AE0432B" w:rsidR="00CC1203" w:rsidRPr="00453FD8" w:rsidRDefault="00CC1203" w:rsidP="00CC1203">
            <w:pPr>
              <w:widowControl/>
              <w:autoSpaceDE/>
              <w:autoSpaceDN/>
              <w:rPr>
                <w:sz w:val="24"/>
                <w:szCs w:val="24"/>
                <w:lang w:val="en-US"/>
              </w:rPr>
            </w:pPr>
            <w:r w:rsidRPr="00453FD8">
              <w:t>Thư chấp thuận E-HSDT và trao hợp đồng</w:t>
            </w:r>
          </w:p>
        </w:tc>
        <w:tc>
          <w:tcPr>
            <w:tcW w:w="773" w:type="pct"/>
            <w:tcBorders>
              <w:top w:val="nil"/>
              <w:left w:val="nil"/>
              <w:bottom w:val="single" w:sz="4" w:space="0" w:color="auto"/>
              <w:right w:val="single" w:sz="4" w:space="0" w:color="auto"/>
            </w:tcBorders>
            <w:vAlign w:val="center"/>
            <w:hideMark/>
          </w:tcPr>
          <w:p w14:paraId="053090CC" w14:textId="26725EAE"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332F8819" w14:textId="7D45916A"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41850471" w14:textId="2265A751" w:rsidR="00CC1203" w:rsidRPr="00453FD8" w:rsidRDefault="00CC1203" w:rsidP="00CC1203">
            <w:pPr>
              <w:widowControl/>
              <w:autoSpaceDE/>
              <w:autoSpaceDN/>
              <w:rPr>
                <w:sz w:val="24"/>
                <w:szCs w:val="24"/>
                <w:lang w:val="en-US"/>
              </w:rPr>
            </w:pPr>
            <w:r w:rsidRPr="00453FD8">
              <w:t> </w:t>
            </w:r>
          </w:p>
        </w:tc>
      </w:tr>
      <w:tr w:rsidR="00A779AD" w:rsidRPr="00453FD8" w14:paraId="2B8FA7EF"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3F1F309" w14:textId="4EB4974F" w:rsidR="00CC1203" w:rsidRPr="00453FD8" w:rsidRDefault="00CC1203" w:rsidP="00CC1203">
            <w:pPr>
              <w:widowControl/>
              <w:autoSpaceDE/>
              <w:autoSpaceDN/>
              <w:jc w:val="center"/>
              <w:rPr>
                <w:sz w:val="24"/>
                <w:szCs w:val="24"/>
                <w:lang w:val="en-US"/>
              </w:rPr>
            </w:pPr>
            <w:r w:rsidRPr="00453FD8">
              <w:t>157</w:t>
            </w:r>
          </w:p>
        </w:tc>
        <w:tc>
          <w:tcPr>
            <w:tcW w:w="1688" w:type="pct"/>
            <w:tcBorders>
              <w:top w:val="nil"/>
              <w:left w:val="nil"/>
              <w:bottom w:val="single" w:sz="4" w:space="0" w:color="auto"/>
              <w:right w:val="single" w:sz="4" w:space="0" w:color="auto"/>
            </w:tcBorders>
            <w:vAlign w:val="center"/>
            <w:hideMark/>
          </w:tcPr>
          <w:p w14:paraId="740559BD" w14:textId="63F250A6" w:rsidR="00CC1203" w:rsidRPr="00453FD8" w:rsidRDefault="00CC1203" w:rsidP="00CC1203">
            <w:pPr>
              <w:widowControl/>
              <w:autoSpaceDE/>
              <w:autoSpaceDN/>
              <w:rPr>
                <w:sz w:val="24"/>
                <w:szCs w:val="24"/>
                <w:lang w:val="en-US"/>
              </w:rPr>
            </w:pPr>
            <w:r w:rsidRPr="00453FD8">
              <w:t>Hợp đồng thi công xây dựng công trình; Các phụ lục điều chỉnh bổ sung hoặc gia hạn thời gian thực hiện gói thầu (nếu có)</w:t>
            </w:r>
          </w:p>
        </w:tc>
        <w:tc>
          <w:tcPr>
            <w:tcW w:w="773" w:type="pct"/>
            <w:tcBorders>
              <w:top w:val="nil"/>
              <w:left w:val="nil"/>
              <w:bottom w:val="single" w:sz="4" w:space="0" w:color="auto"/>
              <w:right w:val="single" w:sz="4" w:space="0" w:color="auto"/>
            </w:tcBorders>
            <w:vAlign w:val="center"/>
            <w:hideMark/>
          </w:tcPr>
          <w:p w14:paraId="0C508DB7" w14:textId="245F94C8" w:rsidR="00CC1203" w:rsidRPr="00453FD8" w:rsidRDefault="00CC1203" w:rsidP="00CC1203">
            <w:pPr>
              <w:widowControl/>
              <w:autoSpaceDE/>
              <w:autoSpaceDN/>
              <w:jc w:val="center"/>
              <w:rPr>
                <w:sz w:val="24"/>
                <w:szCs w:val="24"/>
                <w:lang w:val="en-US"/>
              </w:rPr>
            </w:pPr>
            <w:r w:rsidRPr="00453FD8">
              <w:t>Trung tâm, nhà thầu</w:t>
            </w:r>
          </w:p>
        </w:tc>
        <w:tc>
          <w:tcPr>
            <w:tcW w:w="1208" w:type="pct"/>
            <w:tcBorders>
              <w:top w:val="nil"/>
              <w:left w:val="nil"/>
              <w:bottom w:val="single" w:sz="4" w:space="0" w:color="auto"/>
              <w:right w:val="single" w:sz="4" w:space="0" w:color="auto"/>
            </w:tcBorders>
            <w:vAlign w:val="center"/>
            <w:hideMark/>
          </w:tcPr>
          <w:p w14:paraId="0959683F" w14:textId="5AF0B3F2" w:rsidR="00CC1203" w:rsidRPr="00453FD8" w:rsidRDefault="00CC1203" w:rsidP="00CC1203">
            <w:pPr>
              <w:widowControl/>
              <w:autoSpaceDE/>
              <w:autoSpaceDN/>
              <w:jc w:val="center"/>
              <w:rPr>
                <w:sz w:val="24"/>
                <w:szCs w:val="24"/>
                <w:lang w:val="en-US"/>
              </w:rPr>
            </w:pPr>
            <w:r w:rsidRPr="00453FD8">
              <w:t>Phụ lục I thông tư 02/2023/TT-BXD</w:t>
            </w:r>
          </w:p>
        </w:tc>
        <w:tc>
          <w:tcPr>
            <w:tcW w:w="1079" w:type="pct"/>
            <w:tcBorders>
              <w:top w:val="nil"/>
              <w:left w:val="nil"/>
              <w:bottom w:val="single" w:sz="4" w:space="0" w:color="auto"/>
              <w:right w:val="single" w:sz="4" w:space="0" w:color="auto"/>
            </w:tcBorders>
            <w:vAlign w:val="bottom"/>
            <w:hideMark/>
          </w:tcPr>
          <w:p w14:paraId="4600E64B" w14:textId="6E19CCCB" w:rsidR="00CC1203" w:rsidRPr="00453FD8" w:rsidRDefault="00CC1203" w:rsidP="00CC1203">
            <w:pPr>
              <w:widowControl/>
              <w:autoSpaceDE/>
              <w:autoSpaceDN/>
              <w:rPr>
                <w:sz w:val="24"/>
                <w:szCs w:val="24"/>
                <w:lang w:val="en-US"/>
              </w:rPr>
            </w:pPr>
            <w:r w:rsidRPr="00453FD8">
              <w:t>Ghi rõ thời hạn thực hiện gói thầu; ghi rõ ngày hợp đồng bắt đầu có hiệu lực</w:t>
            </w:r>
          </w:p>
        </w:tc>
      </w:tr>
      <w:tr w:rsidR="00A779AD" w:rsidRPr="00453FD8" w14:paraId="34816D23" w14:textId="77777777" w:rsidTr="00720066">
        <w:trPr>
          <w:trHeight w:val="630"/>
        </w:trPr>
        <w:tc>
          <w:tcPr>
            <w:tcW w:w="252" w:type="pct"/>
            <w:tcBorders>
              <w:top w:val="nil"/>
              <w:left w:val="single" w:sz="4" w:space="0" w:color="auto"/>
              <w:bottom w:val="single" w:sz="4" w:space="0" w:color="auto"/>
              <w:right w:val="single" w:sz="4" w:space="0" w:color="auto"/>
            </w:tcBorders>
            <w:vAlign w:val="center"/>
            <w:hideMark/>
          </w:tcPr>
          <w:p w14:paraId="412A49C0" w14:textId="1E2F0198" w:rsidR="00CC1203" w:rsidRPr="00453FD8" w:rsidRDefault="00CC1203" w:rsidP="00CC1203">
            <w:pPr>
              <w:widowControl/>
              <w:autoSpaceDE/>
              <w:autoSpaceDN/>
              <w:jc w:val="center"/>
              <w:rPr>
                <w:sz w:val="24"/>
                <w:szCs w:val="24"/>
                <w:lang w:val="en-US"/>
              </w:rPr>
            </w:pPr>
            <w:r w:rsidRPr="00453FD8">
              <w:t>158</w:t>
            </w:r>
          </w:p>
        </w:tc>
        <w:tc>
          <w:tcPr>
            <w:tcW w:w="1688" w:type="pct"/>
            <w:tcBorders>
              <w:top w:val="nil"/>
              <w:left w:val="nil"/>
              <w:bottom w:val="single" w:sz="4" w:space="0" w:color="auto"/>
              <w:right w:val="single" w:sz="4" w:space="0" w:color="auto"/>
            </w:tcBorders>
            <w:vAlign w:val="center"/>
            <w:hideMark/>
          </w:tcPr>
          <w:p w14:paraId="0E5C20FF" w14:textId="64972D9F" w:rsidR="00CC1203" w:rsidRPr="00453FD8" w:rsidRDefault="00CC1203" w:rsidP="00CC1203">
            <w:pPr>
              <w:widowControl/>
              <w:autoSpaceDE/>
              <w:autoSpaceDN/>
              <w:rPr>
                <w:sz w:val="24"/>
                <w:szCs w:val="24"/>
                <w:lang w:val="en-US"/>
              </w:rPr>
            </w:pPr>
            <w:r w:rsidRPr="00453FD8">
              <w:t>Bảo lãnh thực hiện hợp đồng</w:t>
            </w:r>
          </w:p>
        </w:tc>
        <w:tc>
          <w:tcPr>
            <w:tcW w:w="773" w:type="pct"/>
            <w:tcBorders>
              <w:top w:val="nil"/>
              <w:left w:val="nil"/>
              <w:bottom w:val="single" w:sz="4" w:space="0" w:color="auto"/>
              <w:right w:val="single" w:sz="4" w:space="0" w:color="auto"/>
            </w:tcBorders>
            <w:vAlign w:val="center"/>
            <w:hideMark/>
          </w:tcPr>
          <w:p w14:paraId="7F6A8CBB" w14:textId="16F8669D" w:rsidR="00CC1203" w:rsidRPr="00453FD8" w:rsidRDefault="00CC1203" w:rsidP="00CC1203">
            <w:pPr>
              <w:widowControl/>
              <w:autoSpaceDE/>
              <w:autoSpaceDN/>
              <w:jc w:val="center"/>
              <w:rPr>
                <w:sz w:val="24"/>
                <w:szCs w:val="24"/>
                <w:lang w:val="en-US"/>
              </w:rPr>
            </w:pPr>
            <w:r w:rsidRPr="00453FD8">
              <w:t>Ngân hàng của nhà thầu</w:t>
            </w:r>
          </w:p>
        </w:tc>
        <w:tc>
          <w:tcPr>
            <w:tcW w:w="1208" w:type="pct"/>
            <w:tcBorders>
              <w:top w:val="nil"/>
              <w:left w:val="nil"/>
              <w:bottom w:val="single" w:sz="4" w:space="0" w:color="auto"/>
              <w:right w:val="single" w:sz="4" w:space="0" w:color="auto"/>
            </w:tcBorders>
            <w:vAlign w:val="center"/>
            <w:hideMark/>
          </w:tcPr>
          <w:p w14:paraId="35A5E7AE" w14:textId="61B6B32B"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38B5E0E4" w14:textId="79D01D03" w:rsidR="00CC1203" w:rsidRPr="00453FD8" w:rsidRDefault="00CC1203" w:rsidP="00CC1203">
            <w:pPr>
              <w:widowControl/>
              <w:autoSpaceDE/>
              <w:autoSpaceDN/>
              <w:rPr>
                <w:sz w:val="24"/>
                <w:szCs w:val="24"/>
                <w:lang w:val="en-US"/>
              </w:rPr>
            </w:pPr>
            <w:r w:rsidRPr="00453FD8">
              <w:t> </w:t>
            </w:r>
          </w:p>
        </w:tc>
      </w:tr>
      <w:tr w:rsidR="00A779AD" w:rsidRPr="00453FD8" w14:paraId="53409E79"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6444972D" w14:textId="5BDF4F5A" w:rsidR="00CC1203" w:rsidRPr="00453FD8" w:rsidRDefault="00CC1203" w:rsidP="00CC1203">
            <w:pPr>
              <w:widowControl/>
              <w:autoSpaceDE/>
              <w:autoSpaceDN/>
              <w:jc w:val="center"/>
              <w:rPr>
                <w:sz w:val="24"/>
                <w:szCs w:val="24"/>
                <w:lang w:val="en-US"/>
              </w:rPr>
            </w:pPr>
            <w:r w:rsidRPr="00453FD8">
              <w:t>159</w:t>
            </w:r>
          </w:p>
        </w:tc>
        <w:tc>
          <w:tcPr>
            <w:tcW w:w="1688" w:type="pct"/>
            <w:tcBorders>
              <w:top w:val="nil"/>
              <w:left w:val="nil"/>
              <w:bottom w:val="single" w:sz="4" w:space="0" w:color="auto"/>
              <w:right w:val="single" w:sz="4" w:space="0" w:color="auto"/>
            </w:tcBorders>
            <w:vAlign w:val="center"/>
            <w:hideMark/>
          </w:tcPr>
          <w:p w14:paraId="366893C8" w14:textId="50015D34" w:rsidR="00CC1203" w:rsidRPr="00453FD8" w:rsidRDefault="00CC1203" w:rsidP="00CC1203">
            <w:pPr>
              <w:widowControl/>
              <w:autoSpaceDE/>
              <w:autoSpaceDN/>
              <w:rPr>
                <w:sz w:val="24"/>
                <w:szCs w:val="24"/>
                <w:lang w:val="en-US"/>
              </w:rPr>
            </w:pPr>
            <w:r w:rsidRPr="00453FD8">
              <w:t xml:space="preserve">Bảo lãnh tạm ứng  </w:t>
            </w:r>
          </w:p>
        </w:tc>
        <w:tc>
          <w:tcPr>
            <w:tcW w:w="773" w:type="pct"/>
            <w:tcBorders>
              <w:top w:val="nil"/>
              <w:left w:val="nil"/>
              <w:bottom w:val="single" w:sz="4" w:space="0" w:color="auto"/>
              <w:right w:val="single" w:sz="4" w:space="0" w:color="auto"/>
            </w:tcBorders>
            <w:vAlign w:val="center"/>
            <w:hideMark/>
          </w:tcPr>
          <w:p w14:paraId="64FA31DA" w14:textId="39EBF763" w:rsidR="00CC1203" w:rsidRPr="00453FD8" w:rsidRDefault="00CC1203" w:rsidP="00CC1203">
            <w:pPr>
              <w:widowControl/>
              <w:autoSpaceDE/>
              <w:autoSpaceDN/>
              <w:jc w:val="center"/>
              <w:rPr>
                <w:sz w:val="24"/>
                <w:szCs w:val="24"/>
                <w:lang w:val="en-US"/>
              </w:rPr>
            </w:pPr>
            <w:r w:rsidRPr="00453FD8">
              <w:t>Ngân hàng của nhà thầu</w:t>
            </w:r>
          </w:p>
        </w:tc>
        <w:tc>
          <w:tcPr>
            <w:tcW w:w="1208" w:type="pct"/>
            <w:tcBorders>
              <w:top w:val="nil"/>
              <w:left w:val="nil"/>
              <w:bottom w:val="single" w:sz="4" w:space="0" w:color="auto"/>
              <w:right w:val="single" w:sz="4" w:space="0" w:color="auto"/>
            </w:tcBorders>
            <w:vAlign w:val="center"/>
            <w:hideMark/>
          </w:tcPr>
          <w:p w14:paraId="6D575BFF" w14:textId="09108FCC"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4B7143BE" w14:textId="6D22D5E1" w:rsidR="00CC1203" w:rsidRPr="00453FD8" w:rsidRDefault="00CC1203" w:rsidP="00CC1203">
            <w:pPr>
              <w:widowControl/>
              <w:autoSpaceDE/>
              <w:autoSpaceDN/>
              <w:rPr>
                <w:sz w:val="24"/>
                <w:szCs w:val="24"/>
                <w:lang w:val="en-US"/>
              </w:rPr>
            </w:pPr>
            <w:r w:rsidRPr="00453FD8">
              <w:t>Phải thu hồi hết tạm ứng khi thanh toán đạt 80% giá trị hợp đồng</w:t>
            </w:r>
          </w:p>
        </w:tc>
      </w:tr>
      <w:tr w:rsidR="00A779AD" w:rsidRPr="00453FD8" w14:paraId="21F2678E" w14:textId="77777777" w:rsidTr="00720066">
        <w:trPr>
          <w:trHeight w:val="630"/>
        </w:trPr>
        <w:tc>
          <w:tcPr>
            <w:tcW w:w="252" w:type="pct"/>
            <w:tcBorders>
              <w:top w:val="nil"/>
              <w:left w:val="single" w:sz="4" w:space="0" w:color="auto"/>
              <w:bottom w:val="single" w:sz="4" w:space="0" w:color="auto"/>
              <w:right w:val="single" w:sz="4" w:space="0" w:color="auto"/>
            </w:tcBorders>
            <w:vAlign w:val="center"/>
            <w:hideMark/>
          </w:tcPr>
          <w:p w14:paraId="710C689D" w14:textId="3B3B9AC0" w:rsidR="00CC1203" w:rsidRPr="00453FD8" w:rsidRDefault="00CC1203" w:rsidP="00CC1203">
            <w:pPr>
              <w:widowControl/>
              <w:autoSpaceDE/>
              <w:autoSpaceDN/>
              <w:jc w:val="center"/>
              <w:rPr>
                <w:sz w:val="24"/>
                <w:szCs w:val="24"/>
                <w:lang w:val="en-US"/>
              </w:rPr>
            </w:pPr>
            <w:r w:rsidRPr="00453FD8">
              <w:t> </w:t>
            </w:r>
          </w:p>
        </w:tc>
        <w:tc>
          <w:tcPr>
            <w:tcW w:w="1688" w:type="pct"/>
            <w:tcBorders>
              <w:top w:val="nil"/>
              <w:left w:val="nil"/>
              <w:bottom w:val="single" w:sz="4" w:space="0" w:color="auto"/>
              <w:right w:val="single" w:sz="4" w:space="0" w:color="auto"/>
            </w:tcBorders>
            <w:vAlign w:val="center"/>
            <w:hideMark/>
          </w:tcPr>
          <w:p w14:paraId="04163504" w14:textId="10909190" w:rsidR="00CC1203" w:rsidRPr="00453FD8" w:rsidRDefault="00CC1203" w:rsidP="00CC1203">
            <w:pPr>
              <w:widowControl/>
              <w:autoSpaceDE/>
              <w:autoSpaceDN/>
              <w:rPr>
                <w:sz w:val="24"/>
                <w:szCs w:val="24"/>
                <w:lang w:val="en-US"/>
              </w:rPr>
            </w:pPr>
            <w:r w:rsidRPr="00453FD8">
              <w:rPr>
                <w:b/>
                <w:bCs/>
              </w:rPr>
              <w:t>Hồ sơ QLCL xây dựng</w:t>
            </w:r>
          </w:p>
        </w:tc>
        <w:tc>
          <w:tcPr>
            <w:tcW w:w="773" w:type="pct"/>
            <w:tcBorders>
              <w:top w:val="nil"/>
              <w:left w:val="nil"/>
              <w:bottom w:val="single" w:sz="4" w:space="0" w:color="auto"/>
              <w:right w:val="single" w:sz="4" w:space="0" w:color="auto"/>
            </w:tcBorders>
            <w:vAlign w:val="center"/>
            <w:hideMark/>
          </w:tcPr>
          <w:p w14:paraId="62FC962B" w14:textId="7AF6A130"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0F19E6E9" w14:textId="2D687C2D"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6FBC32B6" w14:textId="25359B31" w:rsidR="00CC1203" w:rsidRPr="00453FD8" w:rsidRDefault="00CC1203" w:rsidP="00CC1203">
            <w:pPr>
              <w:widowControl/>
              <w:autoSpaceDE/>
              <w:autoSpaceDN/>
              <w:rPr>
                <w:sz w:val="24"/>
                <w:szCs w:val="24"/>
                <w:lang w:val="en-US"/>
              </w:rPr>
            </w:pPr>
            <w:r w:rsidRPr="00453FD8">
              <w:t> </w:t>
            </w:r>
          </w:p>
        </w:tc>
      </w:tr>
      <w:tr w:rsidR="00A779AD" w:rsidRPr="00453FD8" w14:paraId="6F8C5E4A"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6B7B7ABD" w14:textId="600A87F7" w:rsidR="00CC1203" w:rsidRPr="00453FD8" w:rsidRDefault="00CC1203" w:rsidP="00CC1203">
            <w:pPr>
              <w:widowControl/>
              <w:autoSpaceDE/>
              <w:autoSpaceDN/>
              <w:jc w:val="center"/>
              <w:rPr>
                <w:sz w:val="24"/>
                <w:szCs w:val="24"/>
                <w:lang w:val="en-US"/>
              </w:rPr>
            </w:pPr>
            <w:r w:rsidRPr="00453FD8">
              <w:t>160</w:t>
            </w:r>
          </w:p>
        </w:tc>
        <w:tc>
          <w:tcPr>
            <w:tcW w:w="1688" w:type="pct"/>
            <w:tcBorders>
              <w:top w:val="nil"/>
              <w:left w:val="nil"/>
              <w:bottom w:val="single" w:sz="4" w:space="0" w:color="auto"/>
              <w:right w:val="single" w:sz="4" w:space="0" w:color="auto"/>
            </w:tcBorders>
            <w:vAlign w:val="center"/>
            <w:hideMark/>
          </w:tcPr>
          <w:p w14:paraId="7B20A1CA" w14:textId="4B644A8B" w:rsidR="00CC1203" w:rsidRPr="00453FD8" w:rsidRDefault="00CC1203" w:rsidP="00CC1203">
            <w:pPr>
              <w:widowControl/>
              <w:autoSpaceDE/>
              <w:autoSpaceDN/>
              <w:rPr>
                <w:b/>
                <w:bCs/>
                <w:sz w:val="24"/>
                <w:szCs w:val="24"/>
                <w:lang w:val="en-US"/>
              </w:rPr>
            </w:pPr>
            <w:r w:rsidRPr="00453FD8">
              <w:t>Biên bản bàn giao mặt bằng, mốc thi công</w:t>
            </w:r>
          </w:p>
        </w:tc>
        <w:tc>
          <w:tcPr>
            <w:tcW w:w="773" w:type="pct"/>
            <w:tcBorders>
              <w:top w:val="nil"/>
              <w:left w:val="nil"/>
              <w:bottom w:val="single" w:sz="4" w:space="0" w:color="auto"/>
              <w:right w:val="single" w:sz="4" w:space="0" w:color="auto"/>
            </w:tcBorders>
            <w:vAlign w:val="center"/>
            <w:hideMark/>
          </w:tcPr>
          <w:p w14:paraId="2DEBA969" w14:textId="6BC2FFCC" w:rsidR="00CC1203" w:rsidRPr="00453FD8" w:rsidRDefault="00CC1203" w:rsidP="00CC1203">
            <w:pPr>
              <w:widowControl/>
              <w:autoSpaceDE/>
              <w:autoSpaceDN/>
              <w:jc w:val="center"/>
              <w:rPr>
                <w:sz w:val="24"/>
                <w:szCs w:val="24"/>
                <w:lang w:val="en-US"/>
              </w:rPr>
            </w:pPr>
            <w:r w:rsidRPr="00453FD8">
              <w:t>Trung tâm; TVTK, Đơn vị giám sát, nhà thầu</w:t>
            </w:r>
          </w:p>
        </w:tc>
        <w:tc>
          <w:tcPr>
            <w:tcW w:w="1208" w:type="pct"/>
            <w:tcBorders>
              <w:top w:val="nil"/>
              <w:left w:val="nil"/>
              <w:bottom w:val="single" w:sz="4" w:space="0" w:color="auto"/>
              <w:right w:val="single" w:sz="4" w:space="0" w:color="auto"/>
            </w:tcBorders>
            <w:vAlign w:val="center"/>
            <w:hideMark/>
          </w:tcPr>
          <w:p w14:paraId="44CEF1B1" w14:textId="401F2779"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521AF741" w14:textId="0195BEC6" w:rsidR="00CC1203" w:rsidRPr="00453FD8" w:rsidRDefault="00CC1203" w:rsidP="00CC1203">
            <w:pPr>
              <w:widowControl/>
              <w:autoSpaceDE/>
              <w:autoSpaceDN/>
              <w:rPr>
                <w:sz w:val="24"/>
                <w:szCs w:val="24"/>
                <w:lang w:val="en-US"/>
              </w:rPr>
            </w:pPr>
            <w:r w:rsidRPr="00453FD8">
              <w:t> </w:t>
            </w:r>
          </w:p>
        </w:tc>
      </w:tr>
      <w:tr w:rsidR="00A779AD" w:rsidRPr="00453FD8" w14:paraId="53E43E2E"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770A2960" w14:textId="52956B64" w:rsidR="00CC1203" w:rsidRPr="00453FD8" w:rsidRDefault="00CC1203" w:rsidP="00CC1203">
            <w:pPr>
              <w:widowControl/>
              <w:autoSpaceDE/>
              <w:autoSpaceDN/>
              <w:jc w:val="center"/>
              <w:rPr>
                <w:sz w:val="24"/>
                <w:szCs w:val="24"/>
                <w:lang w:val="en-US"/>
              </w:rPr>
            </w:pPr>
            <w:r w:rsidRPr="00453FD8">
              <w:t>161</w:t>
            </w:r>
          </w:p>
        </w:tc>
        <w:tc>
          <w:tcPr>
            <w:tcW w:w="1688" w:type="pct"/>
            <w:tcBorders>
              <w:top w:val="nil"/>
              <w:left w:val="nil"/>
              <w:bottom w:val="single" w:sz="4" w:space="0" w:color="auto"/>
              <w:right w:val="single" w:sz="4" w:space="0" w:color="auto"/>
            </w:tcBorders>
            <w:vAlign w:val="center"/>
            <w:hideMark/>
          </w:tcPr>
          <w:p w14:paraId="5BE248AD" w14:textId="14C7E754" w:rsidR="00CC1203" w:rsidRPr="00453FD8" w:rsidRDefault="00CC1203" w:rsidP="00CC1203">
            <w:pPr>
              <w:widowControl/>
              <w:autoSpaceDE/>
              <w:autoSpaceDN/>
              <w:rPr>
                <w:sz w:val="24"/>
                <w:szCs w:val="24"/>
                <w:lang w:val="en-US"/>
              </w:rPr>
            </w:pPr>
            <w:r w:rsidRPr="00453FD8">
              <w:t>Biên bản kiểm tra máy móc thiết bị</w:t>
            </w:r>
          </w:p>
        </w:tc>
        <w:tc>
          <w:tcPr>
            <w:tcW w:w="773" w:type="pct"/>
            <w:tcBorders>
              <w:top w:val="nil"/>
              <w:left w:val="nil"/>
              <w:bottom w:val="single" w:sz="4" w:space="0" w:color="auto"/>
              <w:right w:val="single" w:sz="4" w:space="0" w:color="auto"/>
            </w:tcBorders>
            <w:vAlign w:val="center"/>
            <w:hideMark/>
          </w:tcPr>
          <w:p w14:paraId="130AF7FB" w14:textId="734A8ADB" w:rsidR="00CC1203" w:rsidRPr="00453FD8" w:rsidRDefault="00CC1203" w:rsidP="00CC1203">
            <w:pPr>
              <w:widowControl/>
              <w:autoSpaceDE/>
              <w:autoSpaceDN/>
              <w:jc w:val="center"/>
              <w:rPr>
                <w:sz w:val="24"/>
                <w:szCs w:val="24"/>
                <w:lang w:val="en-US"/>
              </w:rPr>
            </w:pPr>
            <w:r w:rsidRPr="00453FD8">
              <w:t>Trung tâm; Đơn vị giám sát, nhà thầu</w:t>
            </w:r>
          </w:p>
        </w:tc>
        <w:tc>
          <w:tcPr>
            <w:tcW w:w="1208" w:type="pct"/>
            <w:tcBorders>
              <w:top w:val="nil"/>
              <w:left w:val="nil"/>
              <w:bottom w:val="single" w:sz="4" w:space="0" w:color="auto"/>
              <w:right w:val="single" w:sz="4" w:space="0" w:color="auto"/>
            </w:tcBorders>
            <w:vAlign w:val="center"/>
            <w:hideMark/>
          </w:tcPr>
          <w:p w14:paraId="26D81793" w14:textId="4BA4CCEE"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4B0D2F81" w14:textId="740E0799" w:rsidR="00CC1203" w:rsidRPr="00453FD8" w:rsidRDefault="00CC1203" w:rsidP="00CC1203">
            <w:pPr>
              <w:widowControl/>
              <w:autoSpaceDE/>
              <w:autoSpaceDN/>
              <w:rPr>
                <w:sz w:val="24"/>
                <w:szCs w:val="24"/>
                <w:lang w:val="en-US"/>
              </w:rPr>
            </w:pPr>
            <w:r w:rsidRPr="00453FD8">
              <w:t> </w:t>
            </w:r>
          </w:p>
        </w:tc>
      </w:tr>
      <w:tr w:rsidR="00A779AD" w:rsidRPr="00453FD8" w14:paraId="563F8444"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76324E23" w14:textId="7BC61488" w:rsidR="00CC1203" w:rsidRPr="00453FD8" w:rsidRDefault="00CC1203" w:rsidP="00CC1203">
            <w:pPr>
              <w:widowControl/>
              <w:autoSpaceDE/>
              <w:autoSpaceDN/>
              <w:jc w:val="center"/>
              <w:rPr>
                <w:sz w:val="24"/>
                <w:szCs w:val="24"/>
                <w:lang w:val="en-US"/>
              </w:rPr>
            </w:pPr>
            <w:r w:rsidRPr="00453FD8">
              <w:t>162</w:t>
            </w:r>
          </w:p>
        </w:tc>
        <w:tc>
          <w:tcPr>
            <w:tcW w:w="1688" w:type="pct"/>
            <w:tcBorders>
              <w:top w:val="nil"/>
              <w:left w:val="nil"/>
              <w:bottom w:val="single" w:sz="4" w:space="0" w:color="auto"/>
              <w:right w:val="single" w:sz="4" w:space="0" w:color="auto"/>
            </w:tcBorders>
            <w:vAlign w:val="center"/>
            <w:hideMark/>
          </w:tcPr>
          <w:p w14:paraId="02EC9658" w14:textId="3E876AF0" w:rsidR="00CC1203" w:rsidRPr="00453FD8" w:rsidRDefault="00CC1203" w:rsidP="00CC1203">
            <w:pPr>
              <w:widowControl/>
              <w:autoSpaceDE/>
              <w:autoSpaceDN/>
              <w:rPr>
                <w:sz w:val="24"/>
                <w:szCs w:val="24"/>
                <w:lang w:val="en-US"/>
              </w:rPr>
            </w:pPr>
            <w:r w:rsidRPr="00453FD8">
              <w:t>Biên bản kiểm tra nhận sự</w:t>
            </w:r>
          </w:p>
        </w:tc>
        <w:tc>
          <w:tcPr>
            <w:tcW w:w="773" w:type="pct"/>
            <w:tcBorders>
              <w:top w:val="nil"/>
              <w:left w:val="nil"/>
              <w:bottom w:val="single" w:sz="4" w:space="0" w:color="auto"/>
              <w:right w:val="single" w:sz="4" w:space="0" w:color="auto"/>
            </w:tcBorders>
            <w:vAlign w:val="center"/>
            <w:hideMark/>
          </w:tcPr>
          <w:p w14:paraId="49506ABC" w14:textId="63107D74" w:rsidR="00CC1203" w:rsidRPr="00453FD8" w:rsidRDefault="00CC1203" w:rsidP="00CC1203">
            <w:pPr>
              <w:widowControl/>
              <w:autoSpaceDE/>
              <w:autoSpaceDN/>
              <w:jc w:val="center"/>
              <w:rPr>
                <w:sz w:val="24"/>
                <w:szCs w:val="24"/>
                <w:lang w:val="en-US"/>
              </w:rPr>
            </w:pPr>
            <w:r w:rsidRPr="00453FD8">
              <w:t>Trung tâm; Đơn vị giám sát, nhà thầu</w:t>
            </w:r>
          </w:p>
        </w:tc>
        <w:tc>
          <w:tcPr>
            <w:tcW w:w="1208" w:type="pct"/>
            <w:tcBorders>
              <w:top w:val="nil"/>
              <w:left w:val="nil"/>
              <w:bottom w:val="single" w:sz="4" w:space="0" w:color="auto"/>
              <w:right w:val="single" w:sz="4" w:space="0" w:color="auto"/>
            </w:tcBorders>
            <w:vAlign w:val="center"/>
            <w:hideMark/>
          </w:tcPr>
          <w:p w14:paraId="2D1B940E" w14:textId="2C4FDEA5"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160B9AD4" w14:textId="6EBA4546" w:rsidR="00CC1203" w:rsidRPr="00453FD8" w:rsidRDefault="00CC1203" w:rsidP="00CC1203">
            <w:pPr>
              <w:widowControl/>
              <w:autoSpaceDE/>
              <w:autoSpaceDN/>
              <w:rPr>
                <w:sz w:val="24"/>
                <w:szCs w:val="24"/>
                <w:lang w:val="en-US"/>
              </w:rPr>
            </w:pPr>
            <w:r w:rsidRPr="00453FD8">
              <w:t> </w:t>
            </w:r>
          </w:p>
        </w:tc>
      </w:tr>
      <w:tr w:rsidR="00A779AD" w:rsidRPr="00453FD8" w14:paraId="3DE303AF"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5DC208F5" w14:textId="5F053341" w:rsidR="00CC1203" w:rsidRPr="00453FD8" w:rsidRDefault="00CC1203" w:rsidP="00CC1203">
            <w:pPr>
              <w:widowControl/>
              <w:autoSpaceDE/>
              <w:autoSpaceDN/>
              <w:jc w:val="center"/>
              <w:rPr>
                <w:sz w:val="24"/>
                <w:szCs w:val="24"/>
                <w:lang w:val="en-US"/>
              </w:rPr>
            </w:pPr>
            <w:r w:rsidRPr="00453FD8">
              <w:t>163</w:t>
            </w:r>
          </w:p>
        </w:tc>
        <w:tc>
          <w:tcPr>
            <w:tcW w:w="1688" w:type="pct"/>
            <w:tcBorders>
              <w:top w:val="nil"/>
              <w:left w:val="nil"/>
              <w:bottom w:val="single" w:sz="4" w:space="0" w:color="auto"/>
              <w:right w:val="single" w:sz="4" w:space="0" w:color="auto"/>
            </w:tcBorders>
            <w:vAlign w:val="center"/>
            <w:hideMark/>
          </w:tcPr>
          <w:p w14:paraId="77DE7A30" w14:textId="4BB2973A" w:rsidR="00CC1203" w:rsidRPr="00453FD8" w:rsidRDefault="00CC1203" w:rsidP="00CC1203">
            <w:pPr>
              <w:widowControl/>
              <w:autoSpaceDE/>
              <w:autoSpaceDN/>
              <w:rPr>
                <w:sz w:val="24"/>
                <w:szCs w:val="24"/>
                <w:lang w:val="en-US"/>
              </w:rPr>
            </w:pPr>
            <w:r w:rsidRPr="00453FD8">
              <w:t>Quyết định thành lập ban chỉ huy công trường</w:t>
            </w:r>
          </w:p>
        </w:tc>
        <w:tc>
          <w:tcPr>
            <w:tcW w:w="773" w:type="pct"/>
            <w:tcBorders>
              <w:top w:val="nil"/>
              <w:left w:val="nil"/>
              <w:bottom w:val="single" w:sz="4" w:space="0" w:color="auto"/>
              <w:right w:val="single" w:sz="4" w:space="0" w:color="auto"/>
            </w:tcBorders>
            <w:vAlign w:val="center"/>
            <w:hideMark/>
          </w:tcPr>
          <w:p w14:paraId="2D0285D0" w14:textId="1546B7ED" w:rsidR="00CC1203" w:rsidRPr="00453FD8" w:rsidRDefault="00CC1203" w:rsidP="00CC1203">
            <w:pPr>
              <w:widowControl/>
              <w:autoSpaceDE/>
              <w:autoSpaceDN/>
              <w:jc w:val="center"/>
              <w:rPr>
                <w:sz w:val="24"/>
                <w:szCs w:val="24"/>
                <w:lang w:val="en-US"/>
              </w:rPr>
            </w:pPr>
            <w:r w:rsidRPr="00453FD8">
              <w:t>Nhà thầu</w:t>
            </w:r>
          </w:p>
        </w:tc>
        <w:tc>
          <w:tcPr>
            <w:tcW w:w="1208" w:type="pct"/>
            <w:tcBorders>
              <w:top w:val="nil"/>
              <w:left w:val="nil"/>
              <w:bottom w:val="single" w:sz="4" w:space="0" w:color="auto"/>
              <w:right w:val="single" w:sz="4" w:space="0" w:color="auto"/>
            </w:tcBorders>
            <w:vAlign w:val="center"/>
            <w:hideMark/>
          </w:tcPr>
          <w:p w14:paraId="54D45880" w14:textId="15469087"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7153FB77" w14:textId="170DFB63" w:rsidR="00CC1203" w:rsidRPr="00453FD8" w:rsidRDefault="00CC1203" w:rsidP="00CC1203">
            <w:pPr>
              <w:widowControl/>
              <w:autoSpaceDE/>
              <w:autoSpaceDN/>
              <w:rPr>
                <w:sz w:val="24"/>
                <w:szCs w:val="24"/>
                <w:lang w:val="en-US"/>
              </w:rPr>
            </w:pPr>
            <w:r w:rsidRPr="00453FD8">
              <w:t> </w:t>
            </w:r>
          </w:p>
        </w:tc>
      </w:tr>
      <w:tr w:rsidR="00A779AD" w:rsidRPr="00453FD8" w14:paraId="65DA6885"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4911295D" w14:textId="3CC60CD3" w:rsidR="00CC1203" w:rsidRPr="00453FD8" w:rsidRDefault="00CC1203" w:rsidP="00CC1203">
            <w:pPr>
              <w:widowControl/>
              <w:autoSpaceDE/>
              <w:autoSpaceDN/>
              <w:jc w:val="center"/>
              <w:rPr>
                <w:sz w:val="24"/>
                <w:szCs w:val="24"/>
                <w:lang w:val="en-US"/>
              </w:rPr>
            </w:pPr>
            <w:r w:rsidRPr="00453FD8">
              <w:lastRenderedPageBreak/>
              <w:t>164</w:t>
            </w:r>
          </w:p>
        </w:tc>
        <w:tc>
          <w:tcPr>
            <w:tcW w:w="1688" w:type="pct"/>
            <w:tcBorders>
              <w:top w:val="nil"/>
              <w:left w:val="nil"/>
              <w:bottom w:val="single" w:sz="4" w:space="0" w:color="auto"/>
              <w:right w:val="single" w:sz="4" w:space="0" w:color="auto"/>
            </w:tcBorders>
            <w:vAlign w:val="center"/>
            <w:hideMark/>
          </w:tcPr>
          <w:p w14:paraId="326CB7FE" w14:textId="770DF075" w:rsidR="00CC1203" w:rsidRPr="00453FD8" w:rsidRDefault="00CC1203" w:rsidP="00CC1203">
            <w:pPr>
              <w:widowControl/>
              <w:autoSpaceDE/>
              <w:autoSpaceDN/>
              <w:rPr>
                <w:sz w:val="24"/>
                <w:szCs w:val="24"/>
                <w:lang w:val="en-US"/>
              </w:rPr>
            </w:pPr>
            <w:r w:rsidRPr="00453FD8">
              <w:t xml:space="preserve">Chấp thuận các nguồn cung vật liệu </w:t>
            </w:r>
          </w:p>
        </w:tc>
        <w:tc>
          <w:tcPr>
            <w:tcW w:w="773" w:type="pct"/>
            <w:tcBorders>
              <w:top w:val="nil"/>
              <w:left w:val="nil"/>
              <w:bottom w:val="single" w:sz="4" w:space="0" w:color="auto"/>
              <w:right w:val="single" w:sz="4" w:space="0" w:color="auto"/>
            </w:tcBorders>
            <w:vAlign w:val="center"/>
            <w:hideMark/>
          </w:tcPr>
          <w:p w14:paraId="0FDB51A2" w14:textId="52A4BD16" w:rsidR="00CC1203" w:rsidRPr="00453FD8" w:rsidRDefault="00CC1203" w:rsidP="00CC1203">
            <w:pPr>
              <w:widowControl/>
              <w:autoSpaceDE/>
              <w:autoSpaceDN/>
              <w:jc w:val="center"/>
              <w:rPr>
                <w:sz w:val="24"/>
                <w:szCs w:val="24"/>
                <w:lang w:val="en-US"/>
              </w:rPr>
            </w:pPr>
            <w:r w:rsidRPr="00453FD8">
              <w:t>Trung tâm; Đơn vị giám sát, nhà thầu</w:t>
            </w:r>
          </w:p>
        </w:tc>
        <w:tc>
          <w:tcPr>
            <w:tcW w:w="1208" w:type="pct"/>
            <w:tcBorders>
              <w:top w:val="nil"/>
              <w:left w:val="nil"/>
              <w:bottom w:val="single" w:sz="4" w:space="0" w:color="auto"/>
              <w:right w:val="single" w:sz="4" w:space="0" w:color="auto"/>
            </w:tcBorders>
            <w:vAlign w:val="center"/>
            <w:hideMark/>
          </w:tcPr>
          <w:p w14:paraId="6BD77CD4" w14:textId="5A9A9C5C"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44DCCE12" w14:textId="18AE1F2A" w:rsidR="00CC1203" w:rsidRPr="00453FD8" w:rsidRDefault="00CC1203" w:rsidP="00CC1203">
            <w:pPr>
              <w:widowControl/>
              <w:autoSpaceDE/>
              <w:autoSpaceDN/>
              <w:rPr>
                <w:sz w:val="24"/>
                <w:szCs w:val="24"/>
                <w:lang w:val="en-US"/>
              </w:rPr>
            </w:pPr>
            <w:r w:rsidRPr="00453FD8">
              <w:t> </w:t>
            </w:r>
          </w:p>
        </w:tc>
      </w:tr>
      <w:tr w:rsidR="00A779AD" w:rsidRPr="00453FD8" w14:paraId="63200062"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06E8AA4F" w14:textId="52C10AEE" w:rsidR="00CC1203" w:rsidRPr="00453FD8" w:rsidRDefault="00CC1203" w:rsidP="00CC1203">
            <w:pPr>
              <w:widowControl/>
              <w:autoSpaceDE/>
              <w:autoSpaceDN/>
              <w:jc w:val="center"/>
              <w:rPr>
                <w:sz w:val="24"/>
                <w:szCs w:val="24"/>
                <w:lang w:val="en-US"/>
              </w:rPr>
            </w:pPr>
            <w:r w:rsidRPr="00453FD8">
              <w:t>165</w:t>
            </w:r>
          </w:p>
        </w:tc>
        <w:tc>
          <w:tcPr>
            <w:tcW w:w="1688" w:type="pct"/>
            <w:tcBorders>
              <w:top w:val="nil"/>
              <w:left w:val="nil"/>
              <w:bottom w:val="single" w:sz="4" w:space="0" w:color="auto"/>
              <w:right w:val="single" w:sz="4" w:space="0" w:color="auto"/>
            </w:tcBorders>
            <w:vAlign w:val="center"/>
            <w:hideMark/>
          </w:tcPr>
          <w:p w14:paraId="26DA5312" w14:textId="271FFD29" w:rsidR="00CC1203" w:rsidRPr="00453FD8" w:rsidRDefault="00CC1203" w:rsidP="00CC1203">
            <w:pPr>
              <w:widowControl/>
              <w:autoSpaceDE/>
              <w:autoSpaceDN/>
              <w:rPr>
                <w:sz w:val="24"/>
                <w:szCs w:val="24"/>
                <w:lang w:val="en-US"/>
              </w:rPr>
            </w:pPr>
            <w:r w:rsidRPr="00453FD8">
              <w:t>Biện pháp thi công, tiến độ thi công</w:t>
            </w:r>
          </w:p>
        </w:tc>
        <w:tc>
          <w:tcPr>
            <w:tcW w:w="773" w:type="pct"/>
            <w:tcBorders>
              <w:top w:val="nil"/>
              <w:left w:val="nil"/>
              <w:bottom w:val="single" w:sz="4" w:space="0" w:color="auto"/>
              <w:right w:val="single" w:sz="4" w:space="0" w:color="auto"/>
            </w:tcBorders>
            <w:vAlign w:val="center"/>
            <w:hideMark/>
          </w:tcPr>
          <w:p w14:paraId="20B1A020" w14:textId="561DE8DB" w:rsidR="00CC1203" w:rsidRPr="00453FD8" w:rsidRDefault="00CC1203" w:rsidP="00CC1203">
            <w:pPr>
              <w:widowControl/>
              <w:autoSpaceDE/>
              <w:autoSpaceDN/>
              <w:jc w:val="center"/>
              <w:rPr>
                <w:sz w:val="24"/>
                <w:szCs w:val="24"/>
                <w:lang w:val="en-US"/>
              </w:rPr>
            </w:pPr>
            <w:r w:rsidRPr="00453FD8">
              <w:t>Trung tâm; nhà thầu</w:t>
            </w:r>
          </w:p>
        </w:tc>
        <w:tc>
          <w:tcPr>
            <w:tcW w:w="1208" w:type="pct"/>
            <w:tcBorders>
              <w:top w:val="nil"/>
              <w:left w:val="nil"/>
              <w:bottom w:val="single" w:sz="4" w:space="0" w:color="auto"/>
              <w:right w:val="single" w:sz="4" w:space="0" w:color="auto"/>
            </w:tcBorders>
            <w:vAlign w:val="center"/>
            <w:hideMark/>
          </w:tcPr>
          <w:p w14:paraId="5958A325" w14:textId="0C28DE1C"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3877B322" w14:textId="4C267245" w:rsidR="00CC1203" w:rsidRPr="00453FD8" w:rsidRDefault="00CC1203" w:rsidP="00CC1203">
            <w:pPr>
              <w:widowControl/>
              <w:autoSpaceDE/>
              <w:autoSpaceDN/>
              <w:rPr>
                <w:sz w:val="24"/>
                <w:szCs w:val="24"/>
                <w:lang w:val="en-US"/>
              </w:rPr>
            </w:pPr>
            <w:r w:rsidRPr="00453FD8">
              <w:t> </w:t>
            </w:r>
          </w:p>
        </w:tc>
      </w:tr>
      <w:tr w:rsidR="00A779AD" w:rsidRPr="00453FD8" w14:paraId="7EA73CDB"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5DBB920E" w14:textId="1E7183D1" w:rsidR="00CC1203" w:rsidRPr="00453FD8" w:rsidRDefault="00CC1203" w:rsidP="00CC1203">
            <w:pPr>
              <w:widowControl/>
              <w:autoSpaceDE/>
              <w:autoSpaceDN/>
              <w:jc w:val="center"/>
              <w:rPr>
                <w:sz w:val="24"/>
                <w:szCs w:val="24"/>
                <w:lang w:val="en-US"/>
              </w:rPr>
            </w:pPr>
            <w:r w:rsidRPr="00453FD8">
              <w:t>166</w:t>
            </w:r>
          </w:p>
        </w:tc>
        <w:tc>
          <w:tcPr>
            <w:tcW w:w="1688" w:type="pct"/>
            <w:tcBorders>
              <w:top w:val="nil"/>
              <w:left w:val="nil"/>
              <w:bottom w:val="single" w:sz="4" w:space="0" w:color="auto"/>
              <w:right w:val="single" w:sz="4" w:space="0" w:color="auto"/>
            </w:tcBorders>
            <w:vAlign w:val="center"/>
            <w:hideMark/>
          </w:tcPr>
          <w:p w14:paraId="7FDF16D9" w14:textId="77DF485C" w:rsidR="00CC1203" w:rsidRPr="00453FD8" w:rsidRDefault="00CC1203" w:rsidP="00CC1203">
            <w:pPr>
              <w:widowControl/>
              <w:autoSpaceDE/>
              <w:autoSpaceDN/>
              <w:rPr>
                <w:sz w:val="24"/>
                <w:szCs w:val="24"/>
                <w:lang w:val="en-US"/>
              </w:rPr>
            </w:pPr>
            <w:r w:rsidRPr="00453FD8">
              <w:t>Kế hoạch ATLĐ, PCCC và VSMT</w:t>
            </w:r>
          </w:p>
        </w:tc>
        <w:tc>
          <w:tcPr>
            <w:tcW w:w="773" w:type="pct"/>
            <w:tcBorders>
              <w:top w:val="nil"/>
              <w:left w:val="nil"/>
              <w:bottom w:val="single" w:sz="4" w:space="0" w:color="auto"/>
              <w:right w:val="single" w:sz="4" w:space="0" w:color="auto"/>
            </w:tcBorders>
            <w:vAlign w:val="center"/>
            <w:hideMark/>
          </w:tcPr>
          <w:p w14:paraId="2C7C7506" w14:textId="1930BB46" w:rsidR="00CC1203" w:rsidRPr="00453FD8" w:rsidRDefault="00CC1203" w:rsidP="00CC1203">
            <w:pPr>
              <w:widowControl/>
              <w:autoSpaceDE/>
              <w:autoSpaceDN/>
              <w:jc w:val="center"/>
              <w:rPr>
                <w:sz w:val="24"/>
                <w:szCs w:val="24"/>
                <w:lang w:val="en-US"/>
              </w:rPr>
            </w:pPr>
            <w:r w:rsidRPr="00453FD8">
              <w:t>Trung tâm; nhà thầu</w:t>
            </w:r>
          </w:p>
        </w:tc>
        <w:tc>
          <w:tcPr>
            <w:tcW w:w="1208" w:type="pct"/>
            <w:tcBorders>
              <w:top w:val="nil"/>
              <w:left w:val="nil"/>
              <w:bottom w:val="single" w:sz="4" w:space="0" w:color="auto"/>
              <w:right w:val="single" w:sz="4" w:space="0" w:color="auto"/>
            </w:tcBorders>
            <w:vAlign w:val="center"/>
            <w:hideMark/>
          </w:tcPr>
          <w:p w14:paraId="3DA23A20" w14:textId="2E5507AE"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139CBA64" w14:textId="1FAA5842" w:rsidR="00CC1203" w:rsidRPr="00453FD8" w:rsidRDefault="00CC1203" w:rsidP="00CC1203">
            <w:pPr>
              <w:widowControl/>
              <w:autoSpaceDE/>
              <w:autoSpaceDN/>
              <w:rPr>
                <w:sz w:val="24"/>
                <w:szCs w:val="24"/>
                <w:lang w:val="en-US"/>
              </w:rPr>
            </w:pPr>
            <w:r w:rsidRPr="00453FD8">
              <w:t> </w:t>
            </w:r>
          </w:p>
        </w:tc>
      </w:tr>
      <w:tr w:rsidR="00A779AD" w:rsidRPr="00453FD8" w14:paraId="7DDF0542"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70D6960A" w14:textId="179EC258" w:rsidR="00CC1203" w:rsidRPr="00453FD8" w:rsidRDefault="00CC1203" w:rsidP="00CC1203">
            <w:pPr>
              <w:widowControl/>
              <w:autoSpaceDE/>
              <w:autoSpaceDN/>
              <w:jc w:val="center"/>
              <w:rPr>
                <w:sz w:val="24"/>
                <w:szCs w:val="24"/>
                <w:lang w:val="en-US"/>
              </w:rPr>
            </w:pPr>
            <w:r w:rsidRPr="00453FD8">
              <w:t>167</w:t>
            </w:r>
          </w:p>
        </w:tc>
        <w:tc>
          <w:tcPr>
            <w:tcW w:w="1688" w:type="pct"/>
            <w:tcBorders>
              <w:top w:val="nil"/>
              <w:left w:val="nil"/>
              <w:bottom w:val="single" w:sz="4" w:space="0" w:color="auto"/>
              <w:right w:val="single" w:sz="4" w:space="0" w:color="auto"/>
            </w:tcBorders>
            <w:vAlign w:val="center"/>
            <w:hideMark/>
          </w:tcPr>
          <w:p w14:paraId="734700D4" w14:textId="4E17020C" w:rsidR="00CC1203" w:rsidRPr="00453FD8" w:rsidRDefault="00CC1203" w:rsidP="00CC1203">
            <w:pPr>
              <w:widowControl/>
              <w:autoSpaceDE/>
              <w:autoSpaceDN/>
              <w:rPr>
                <w:sz w:val="24"/>
                <w:szCs w:val="24"/>
                <w:lang w:val="en-US"/>
              </w:rPr>
            </w:pPr>
            <w:r w:rsidRPr="00453FD8">
              <w:t>Kế hoạch thí nghiệm</w:t>
            </w:r>
          </w:p>
        </w:tc>
        <w:tc>
          <w:tcPr>
            <w:tcW w:w="773" w:type="pct"/>
            <w:tcBorders>
              <w:top w:val="nil"/>
              <w:left w:val="nil"/>
              <w:bottom w:val="single" w:sz="4" w:space="0" w:color="auto"/>
              <w:right w:val="single" w:sz="4" w:space="0" w:color="auto"/>
            </w:tcBorders>
            <w:vAlign w:val="center"/>
            <w:hideMark/>
          </w:tcPr>
          <w:p w14:paraId="05F7C752" w14:textId="651FA702" w:rsidR="00CC1203" w:rsidRPr="00453FD8" w:rsidRDefault="00CC1203" w:rsidP="00CC1203">
            <w:pPr>
              <w:widowControl/>
              <w:autoSpaceDE/>
              <w:autoSpaceDN/>
              <w:jc w:val="center"/>
              <w:rPr>
                <w:sz w:val="24"/>
                <w:szCs w:val="24"/>
                <w:lang w:val="en-US"/>
              </w:rPr>
            </w:pPr>
            <w:r w:rsidRPr="00453FD8">
              <w:t>Trung tâm; nhà thầu</w:t>
            </w:r>
          </w:p>
        </w:tc>
        <w:tc>
          <w:tcPr>
            <w:tcW w:w="1208" w:type="pct"/>
            <w:tcBorders>
              <w:top w:val="nil"/>
              <w:left w:val="nil"/>
              <w:bottom w:val="single" w:sz="4" w:space="0" w:color="auto"/>
              <w:right w:val="single" w:sz="4" w:space="0" w:color="auto"/>
            </w:tcBorders>
            <w:vAlign w:val="center"/>
            <w:hideMark/>
          </w:tcPr>
          <w:p w14:paraId="0DA64379" w14:textId="452D3A3D"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3E7732A7" w14:textId="2D947E62" w:rsidR="00CC1203" w:rsidRPr="00453FD8" w:rsidRDefault="00CC1203" w:rsidP="00CC1203">
            <w:pPr>
              <w:widowControl/>
              <w:autoSpaceDE/>
              <w:autoSpaceDN/>
              <w:rPr>
                <w:sz w:val="24"/>
                <w:szCs w:val="24"/>
                <w:lang w:val="en-US"/>
              </w:rPr>
            </w:pPr>
            <w:r w:rsidRPr="00453FD8">
              <w:t> </w:t>
            </w:r>
          </w:p>
        </w:tc>
      </w:tr>
      <w:tr w:rsidR="00A779AD" w:rsidRPr="00453FD8" w14:paraId="184E7456"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6FD9B7F3" w14:textId="761FFE95" w:rsidR="00CC1203" w:rsidRPr="00453FD8" w:rsidRDefault="00CC1203" w:rsidP="00CC1203">
            <w:pPr>
              <w:widowControl/>
              <w:autoSpaceDE/>
              <w:autoSpaceDN/>
              <w:jc w:val="center"/>
              <w:rPr>
                <w:sz w:val="24"/>
                <w:szCs w:val="24"/>
                <w:lang w:val="en-US"/>
              </w:rPr>
            </w:pPr>
            <w:r w:rsidRPr="00453FD8">
              <w:t>168</w:t>
            </w:r>
          </w:p>
        </w:tc>
        <w:tc>
          <w:tcPr>
            <w:tcW w:w="1688" w:type="pct"/>
            <w:tcBorders>
              <w:top w:val="nil"/>
              <w:left w:val="nil"/>
              <w:bottom w:val="single" w:sz="4" w:space="0" w:color="auto"/>
              <w:right w:val="single" w:sz="4" w:space="0" w:color="auto"/>
            </w:tcBorders>
            <w:vAlign w:val="center"/>
            <w:hideMark/>
          </w:tcPr>
          <w:p w14:paraId="0E72D29A" w14:textId="151CBFDA" w:rsidR="00CC1203" w:rsidRPr="00453FD8" w:rsidRDefault="00CC1203" w:rsidP="00CC1203">
            <w:pPr>
              <w:widowControl/>
              <w:autoSpaceDE/>
              <w:autoSpaceDN/>
              <w:rPr>
                <w:sz w:val="24"/>
                <w:szCs w:val="24"/>
                <w:lang w:val="en-US"/>
              </w:rPr>
            </w:pPr>
            <w:r w:rsidRPr="00453FD8">
              <w:t>Kế hoạch nghiệm thu</w:t>
            </w:r>
          </w:p>
        </w:tc>
        <w:tc>
          <w:tcPr>
            <w:tcW w:w="773" w:type="pct"/>
            <w:tcBorders>
              <w:top w:val="nil"/>
              <w:left w:val="nil"/>
              <w:bottom w:val="single" w:sz="4" w:space="0" w:color="auto"/>
              <w:right w:val="single" w:sz="4" w:space="0" w:color="auto"/>
            </w:tcBorders>
            <w:vAlign w:val="center"/>
            <w:hideMark/>
          </w:tcPr>
          <w:p w14:paraId="66061205" w14:textId="072FF25F" w:rsidR="00CC1203" w:rsidRPr="00453FD8" w:rsidRDefault="00CC1203" w:rsidP="00CC1203">
            <w:pPr>
              <w:widowControl/>
              <w:autoSpaceDE/>
              <w:autoSpaceDN/>
              <w:jc w:val="center"/>
              <w:rPr>
                <w:sz w:val="24"/>
                <w:szCs w:val="24"/>
                <w:lang w:val="en-US"/>
              </w:rPr>
            </w:pPr>
            <w:r w:rsidRPr="00453FD8">
              <w:t>Trung tâm; nhà thầu</w:t>
            </w:r>
          </w:p>
        </w:tc>
        <w:tc>
          <w:tcPr>
            <w:tcW w:w="1208" w:type="pct"/>
            <w:tcBorders>
              <w:top w:val="nil"/>
              <w:left w:val="nil"/>
              <w:bottom w:val="single" w:sz="4" w:space="0" w:color="auto"/>
              <w:right w:val="single" w:sz="4" w:space="0" w:color="auto"/>
            </w:tcBorders>
            <w:vAlign w:val="center"/>
            <w:hideMark/>
          </w:tcPr>
          <w:p w14:paraId="11EE2CE0" w14:textId="0C4BAA82"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793C45CB" w14:textId="163DDF13" w:rsidR="00CC1203" w:rsidRPr="00453FD8" w:rsidRDefault="00CC1203" w:rsidP="00CC1203">
            <w:pPr>
              <w:widowControl/>
              <w:autoSpaceDE/>
              <w:autoSpaceDN/>
              <w:rPr>
                <w:sz w:val="24"/>
                <w:szCs w:val="24"/>
                <w:lang w:val="en-US"/>
              </w:rPr>
            </w:pPr>
            <w:r w:rsidRPr="00453FD8">
              <w:t> </w:t>
            </w:r>
          </w:p>
        </w:tc>
      </w:tr>
      <w:tr w:rsidR="00A779AD" w:rsidRPr="00453FD8" w14:paraId="14EF5A4B"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14D1B6D3" w14:textId="4594D8D4" w:rsidR="00CC1203" w:rsidRPr="00453FD8" w:rsidRDefault="00CC1203" w:rsidP="00CC1203">
            <w:pPr>
              <w:widowControl/>
              <w:autoSpaceDE/>
              <w:autoSpaceDN/>
              <w:jc w:val="center"/>
              <w:rPr>
                <w:sz w:val="24"/>
                <w:szCs w:val="24"/>
                <w:lang w:val="en-US"/>
              </w:rPr>
            </w:pPr>
            <w:r w:rsidRPr="00453FD8">
              <w:t>169</w:t>
            </w:r>
          </w:p>
        </w:tc>
        <w:tc>
          <w:tcPr>
            <w:tcW w:w="1688" w:type="pct"/>
            <w:tcBorders>
              <w:top w:val="nil"/>
              <w:left w:val="nil"/>
              <w:bottom w:val="single" w:sz="4" w:space="0" w:color="auto"/>
              <w:right w:val="single" w:sz="4" w:space="0" w:color="auto"/>
            </w:tcBorders>
            <w:vAlign w:val="center"/>
            <w:hideMark/>
          </w:tcPr>
          <w:p w14:paraId="4C5F7D3D" w14:textId="49ECE18C" w:rsidR="00CC1203" w:rsidRPr="00453FD8" w:rsidRDefault="00CC1203" w:rsidP="00CC1203">
            <w:pPr>
              <w:widowControl/>
              <w:autoSpaceDE/>
              <w:autoSpaceDN/>
              <w:rPr>
                <w:sz w:val="24"/>
                <w:szCs w:val="24"/>
                <w:lang w:val="en-US"/>
              </w:rPr>
            </w:pPr>
            <w:r w:rsidRPr="00453FD8">
              <w:t>Biên bản kiểm tra phòng thí nghiệm</w:t>
            </w:r>
          </w:p>
        </w:tc>
        <w:tc>
          <w:tcPr>
            <w:tcW w:w="773" w:type="pct"/>
            <w:tcBorders>
              <w:top w:val="nil"/>
              <w:left w:val="nil"/>
              <w:bottom w:val="single" w:sz="4" w:space="0" w:color="auto"/>
              <w:right w:val="single" w:sz="4" w:space="0" w:color="auto"/>
            </w:tcBorders>
            <w:vAlign w:val="center"/>
            <w:hideMark/>
          </w:tcPr>
          <w:p w14:paraId="06547D08" w14:textId="4620676D" w:rsidR="00CC1203" w:rsidRPr="00453FD8" w:rsidRDefault="00CC1203" w:rsidP="00CC1203">
            <w:pPr>
              <w:widowControl/>
              <w:autoSpaceDE/>
              <w:autoSpaceDN/>
              <w:jc w:val="center"/>
              <w:rPr>
                <w:sz w:val="24"/>
                <w:szCs w:val="24"/>
                <w:lang w:val="en-US"/>
              </w:rPr>
            </w:pPr>
            <w:r w:rsidRPr="00453FD8">
              <w:t>Trung tâm; Đơn vị giám sát, nhà thầu</w:t>
            </w:r>
          </w:p>
        </w:tc>
        <w:tc>
          <w:tcPr>
            <w:tcW w:w="1208" w:type="pct"/>
            <w:tcBorders>
              <w:top w:val="nil"/>
              <w:left w:val="nil"/>
              <w:bottom w:val="single" w:sz="4" w:space="0" w:color="auto"/>
              <w:right w:val="single" w:sz="4" w:space="0" w:color="auto"/>
            </w:tcBorders>
            <w:vAlign w:val="center"/>
            <w:hideMark/>
          </w:tcPr>
          <w:p w14:paraId="724D56A6" w14:textId="1E614A09"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1C0207BB" w14:textId="6961636F" w:rsidR="00CC1203" w:rsidRPr="00453FD8" w:rsidRDefault="00CC1203" w:rsidP="00CC1203">
            <w:pPr>
              <w:widowControl/>
              <w:autoSpaceDE/>
              <w:autoSpaceDN/>
              <w:rPr>
                <w:sz w:val="24"/>
                <w:szCs w:val="24"/>
                <w:lang w:val="en-US"/>
              </w:rPr>
            </w:pPr>
            <w:r w:rsidRPr="00453FD8">
              <w:t> </w:t>
            </w:r>
          </w:p>
        </w:tc>
      </w:tr>
      <w:tr w:rsidR="00A779AD" w:rsidRPr="00453FD8" w14:paraId="38FE339A"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3D679C0E" w14:textId="5B61E302" w:rsidR="00CC1203" w:rsidRPr="00453FD8" w:rsidRDefault="00CC1203" w:rsidP="00CC1203">
            <w:pPr>
              <w:widowControl/>
              <w:autoSpaceDE/>
              <w:autoSpaceDN/>
              <w:jc w:val="center"/>
              <w:rPr>
                <w:sz w:val="24"/>
                <w:szCs w:val="24"/>
                <w:lang w:val="en-US"/>
              </w:rPr>
            </w:pPr>
            <w:r w:rsidRPr="00453FD8">
              <w:t>170</w:t>
            </w:r>
          </w:p>
        </w:tc>
        <w:tc>
          <w:tcPr>
            <w:tcW w:w="1688" w:type="pct"/>
            <w:tcBorders>
              <w:top w:val="nil"/>
              <w:left w:val="nil"/>
              <w:bottom w:val="single" w:sz="4" w:space="0" w:color="auto"/>
              <w:right w:val="single" w:sz="4" w:space="0" w:color="auto"/>
            </w:tcBorders>
            <w:vAlign w:val="center"/>
            <w:hideMark/>
          </w:tcPr>
          <w:p w14:paraId="4ADA9063" w14:textId="445B9136" w:rsidR="00CC1203" w:rsidRPr="00453FD8" w:rsidRDefault="00CC1203" w:rsidP="00CC1203">
            <w:pPr>
              <w:widowControl/>
              <w:autoSpaceDE/>
              <w:autoSpaceDN/>
              <w:rPr>
                <w:sz w:val="24"/>
                <w:szCs w:val="24"/>
                <w:lang w:val="en-US"/>
              </w:rPr>
            </w:pPr>
            <w:r w:rsidRPr="00453FD8">
              <w:t>Biên bản kiểm tra điều kiện khởi công</w:t>
            </w:r>
          </w:p>
        </w:tc>
        <w:tc>
          <w:tcPr>
            <w:tcW w:w="773" w:type="pct"/>
            <w:tcBorders>
              <w:top w:val="nil"/>
              <w:left w:val="nil"/>
              <w:bottom w:val="single" w:sz="4" w:space="0" w:color="auto"/>
              <w:right w:val="single" w:sz="4" w:space="0" w:color="auto"/>
            </w:tcBorders>
            <w:vAlign w:val="center"/>
            <w:hideMark/>
          </w:tcPr>
          <w:p w14:paraId="3DE214DC" w14:textId="7FDC9DEB" w:rsidR="00CC1203" w:rsidRPr="00453FD8" w:rsidRDefault="00CC1203" w:rsidP="00CC1203">
            <w:pPr>
              <w:widowControl/>
              <w:autoSpaceDE/>
              <w:autoSpaceDN/>
              <w:jc w:val="center"/>
              <w:rPr>
                <w:sz w:val="24"/>
                <w:szCs w:val="24"/>
                <w:lang w:val="en-US"/>
              </w:rPr>
            </w:pPr>
            <w:r w:rsidRPr="00453FD8">
              <w:t>Trung tâm; Đơn vị giám sát, nhà thầu</w:t>
            </w:r>
          </w:p>
        </w:tc>
        <w:tc>
          <w:tcPr>
            <w:tcW w:w="1208" w:type="pct"/>
            <w:tcBorders>
              <w:top w:val="nil"/>
              <w:left w:val="nil"/>
              <w:bottom w:val="single" w:sz="4" w:space="0" w:color="auto"/>
              <w:right w:val="single" w:sz="4" w:space="0" w:color="auto"/>
            </w:tcBorders>
            <w:vAlign w:val="center"/>
            <w:hideMark/>
          </w:tcPr>
          <w:p w14:paraId="25470F2B" w14:textId="0930AD54"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321DB6E5" w14:textId="6DBEE0BA" w:rsidR="00CC1203" w:rsidRPr="00453FD8" w:rsidRDefault="00CC1203" w:rsidP="00CC1203">
            <w:pPr>
              <w:widowControl/>
              <w:autoSpaceDE/>
              <w:autoSpaceDN/>
              <w:rPr>
                <w:sz w:val="24"/>
                <w:szCs w:val="24"/>
                <w:lang w:val="en-US"/>
              </w:rPr>
            </w:pPr>
            <w:r w:rsidRPr="00453FD8">
              <w:t> </w:t>
            </w:r>
          </w:p>
        </w:tc>
      </w:tr>
      <w:tr w:rsidR="00A779AD" w:rsidRPr="00453FD8" w14:paraId="27FADDCD"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0B0E6E92" w14:textId="4024C30F" w:rsidR="00CC1203" w:rsidRPr="00453FD8" w:rsidRDefault="00CC1203" w:rsidP="00CC1203">
            <w:pPr>
              <w:widowControl/>
              <w:autoSpaceDE/>
              <w:autoSpaceDN/>
              <w:jc w:val="center"/>
              <w:rPr>
                <w:sz w:val="24"/>
                <w:szCs w:val="24"/>
                <w:lang w:val="en-US"/>
              </w:rPr>
            </w:pPr>
            <w:r w:rsidRPr="00453FD8">
              <w:t>171</w:t>
            </w:r>
          </w:p>
        </w:tc>
        <w:tc>
          <w:tcPr>
            <w:tcW w:w="1688" w:type="pct"/>
            <w:tcBorders>
              <w:top w:val="nil"/>
              <w:left w:val="nil"/>
              <w:bottom w:val="single" w:sz="4" w:space="0" w:color="auto"/>
              <w:right w:val="single" w:sz="4" w:space="0" w:color="auto"/>
            </w:tcBorders>
            <w:vAlign w:val="center"/>
            <w:hideMark/>
          </w:tcPr>
          <w:p w14:paraId="43B47F6D" w14:textId="2B49369E" w:rsidR="00CC1203" w:rsidRPr="00453FD8" w:rsidRDefault="00CC1203" w:rsidP="00CC1203">
            <w:pPr>
              <w:widowControl/>
              <w:autoSpaceDE/>
              <w:autoSpaceDN/>
              <w:rPr>
                <w:sz w:val="24"/>
                <w:szCs w:val="24"/>
                <w:lang w:val="en-US"/>
              </w:rPr>
            </w:pPr>
            <w:r w:rsidRPr="00453FD8">
              <w:t>Thông báo khởi công</w:t>
            </w:r>
          </w:p>
        </w:tc>
        <w:tc>
          <w:tcPr>
            <w:tcW w:w="773" w:type="pct"/>
            <w:tcBorders>
              <w:top w:val="nil"/>
              <w:left w:val="nil"/>
              <w:bottom w:val="single" w:sz="4" w:space="0" w:color="auto"/>
              <w:right w:val="single" w:sz="4" w:space="0" w:color="auto"/>
            </w:tcBorders>
            <w:vAlign w:val="center"/>
            <w:hideMark/>
          </w:tcPr>
          <w:p w14:paraId="7E894EC3" w14:textId="33297017"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749F8AB2" w14:textId="2A39AD1C"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2798B23F" w14:textId="468CDB53" w:rsidR="00CC1203" w:rsidRPr="00453FD8" w:rsidRDefault="00CC1203" w:rsidP="00CC1203">
            <w:pPr>
              <w:widowControl/>
              <w:autoSpaceDE/>
              <w:autoSpaceDN/>
              <w:rPr>
                <w:sz w:val="24"/>
                <w:szCs w:val="24"/>
                <w:lang w:val="en-US"/>
              </w:rPr>
            </w:pPr>
            <w:r w:rsidRPr="00453FD8">
              <w:t> </w:t>
            </w:r>
          </w:p>
        </w:tc>
      </w:tr>
      <w:tr w:rsidR="00A779AD" w:rsidRPr="00453FD8" w14:paraId="38005F26"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5E1BBCD0" w14:textId="793DAAF1" w:rsidR="00CC1203" w:rsidRPr="00453FD8" w:rsidRDefault="00CC1203" w:rsidP="00CC1203">
            <w:pPr>
              <w:widowControl/>
              <w:autoSpaceDE/>
              <w:autoSpaceDN/>
              <w:jc w:val="center"/>
              <w:rPr>
                <w:sz w:val="24"/>
                <w:szCs w:val="24"/>
                <w:lang w:val="en-US"/>
              </w:rPr>
            </w:pPr>
            <w:r w:rsidRPr="00453FD8">
              <w:t>172</w:t>
            </w:r>
          </w:p>
        </w:tc>
        <w:tc>
          <w:tcPr>
            <w:tcW w:w="1688" w:type="pct"/>
            <w:tcBorders>
              <w:top w:val="nil"/>
              <w:left w:val="nil"/>
              <w:bottom w:val="single" w:sz="4" w:space="0" w:color="auto"/>
              <w:right w:val="single" w:sz="4" w:space="0" w:color="auto"/>
            </w:tcBorders>
            <w:vAlign w:val="center"/>
            <w:hideMark/>
          </w:tcPr>
          <w:p w14:paraId="6927725E" w14:textId="5075EC50" w:rsidR="00CC1203" w:rsidRPr="00453FD8" w:rsidRDefault="00CC1203" w:rsidP="00CC1203">
            <w:pPr>
              <w:widowControl/>
              <w:autoSpaceDE/>
              <w:autoSpaceDN/>
              <w:jc w:val="both"/>
              <w:rPr>
                <w:sz w:val="24"/>
                <w:szCs w:val="24"/>
                <w:lang w:val="en-US"/>
              </w:rPr>
            </w:pPr>
            <w:r w:rsidRPr="00453FD8">
              <w:t>Giấy mời khởi công</w:t>
            </w:r>
          </w:p>
        </w:tc>
        <w:tc>
          <w:tcPr>
            <w:tcW w:w="773" w:type="pct"/>
            <w:tcBorders>
              <w:top w:val="nil"/>
              <w:left w:val="nil"/>
              <w:bottom w:val="single" w:sz="4" w:space="0" w:color="auto"/>
              <w:right w:val="single" w:sz="4" w:space="0" w:color="auto"/>
            </w:tcBorders>
            <w:vAlign w:val="center"/>
            <w:hideMark/>
          </w:tcPr>
          <w:p w14:paraId="295B7530" w14:textId="744F8821"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34AB81A3" w14:textId="196ADD7D"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329923D5" w14:textId="5E5FE13A" w:rsidR="00CC1203" w:rsidRPr="00453FD8" w:rsidRDefault="00CC1203" w:rsidP="00CC1203">
            <w:pPr>
              <w:widowControl/>
              <w:autoSpaceDE/>
              <w:autoSpaceDN/>
              <w:rPr>
                <w:sz w:val="24"/>
                <w:szCs w:val="24"/>
                <w:lang w:val="en-US"/>
              </w:rPr>
            </w:pPr>
            <w:r w:rsidRPr="00453FD8">
              <w:t> </w:t>
            </w:r>
          </w:p>
        </w:tc>
      </w:tr>
      <w:tr w:rsidR="00A779AD" w:rsidRPr="00453FD8" w14:paraId="0E86B70F"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14EF433" w14:textId="6A58B3F9" w:rsidR="00CC1203" w:rsidRPr="00453FD8" w:rsidRDefault="00CC1203" w:rsidP="00CC1203">
            <w:pPr>
              <w:widowControl/>
              <w:autoSpaceDE/>
              <w:autoSpaceDN/>
              <w:jc w:val="center"/>
              <w:rPr>
                <w:sz w:val="24"/>
                <w:szCs w:val="24"/>
                <w:lang w:val="en-US"/>
              </w:rPr>
            </w:pPr>
            <w:r w:rsidRPr="00453FD8">
              <w:t>173</w:t>
            </w:r>
          </w:p>
        </w:tc>
        <w:tc>
          <w:tcPr>
            <w:tcW w:w="1688" w:type="pct"/>
            <w:tcBorders>
              <w:top w:val="nil"/>
              <w:left w:val="nil"/>
              <w:bottom w:val="single" w:sz="4" w:space="0" w:color="auto"/>
              <w:right w:val="single" w:sz="4" w:space="0" w:color="auto"/>
            </w:tcBorders>
            <w:vAlign w:val="center"/>
            <w:hideMark/>
          </w:tcPr>
          <w:p w14:paraId="4CFAEF44" w14:textId="79500BA5" w:rsidR="00CC1203" w:rsidRPr="00453FD8" w:rsidRDefault="00CC1203" w:rsidP="00CC1203">
            <w:pPr>
              <w:widowControl/>
              <w:autoSpaceDE/>
              <w:autoSpaceDN/>
              <w:jc w:val="both"/>
              <w:rPr>
                <w:sz w:val="24"/>
                <w:szCs w:val="24"/>
                <w:lang w:val="en-US"/>
              </w:rPr>
            </w:pPr>
            <w:r w:rsidRPr="00453FD8">
              <w:t>Nhật ký thi công</w:t>
            </w:r>
          </w:p>
        </w:tc>
        <w:tc>
          <w:tcPr>
            <w:tcW w:w="773" w:type="pct"/>
            <w:tcBorders>
              <w:top w:val="nil"/>
              <w:left w:val="nil"/>
              <w:bottom w:val="single" w:sz="4" w:space="0" w:color="auto"/>
              <w:right w:val="single" w:sz="4" w:space="0" w:color="auto"/>
            </w:tcBorders>
            <w:vAlign w:val="center"/>
            <w:hideMark/>
          </w:tcPr>
          <w:p w14:paraId="51B9DA05" w14:textId="1F716592" w:rsidR="00CC1203" w:rsidRPr="00453FD8" w:rsidRDefault="00CC1203" w:rsidP="00CC1203">
            <w:pPr>
              <w:widowControl/>
              <w:autoSpaceDE/>
              <w:autoSpaceDN/>
              <w:jc w:val="center"/>
              <w:rPr>
                <w:sz w:val="24"/>
                <w:szCs w:val="24"/>
                <w:lang w:val="en-US"/>
              </w:rPr>
            </w:pPr>
            <w:r w:rsidRPr="00453FD8">
              <w:t>Kỹ thuật thi công trực tiếp và giám sát  trực tiếp</w:t>
            </w:r>
          </w:p>
        </w:tc>
        <w:tc>
          <w:tcPr>
            <w:tcW w:w="1208" w:type="pct"/>
            <w:tcBorders>
              <w:top w:val="nil"/>
              <w:left w:val="nil"/>
              <w:bottom w:val="single" w:sz="4" w:space="0" w:color="auto"/>
              <w:right w:val="single" w:sz="4" w:space="0" w:color="auto"/>
            </w:tcBorders>
            <w:vAlign w:val="center"/>
            <w:hideMark/>
          </w:tcPr>
          <w:p w14:paraId="61EDE0B5" w14:textId="5E8624FD" w:rsidR="00CC1203" w:rsidRPr="00453FD8" w:rsidRDefault="00CC1203" w:rsidP="00CC1203">
            <w:pPr>
              <w:widowControl/>
              <w:autoSpaceDE/>
              <w:autoSpaceDN/>
              <w:jc w:val="center"/>
              <w:rPr>
                <w:sz w:val="24"/>
                <w:szCs w:val="24"/>
                <w:lang w:val="en-US"/>
              </w:rPr>
            </w:pPr>
            <w:r w:rsidRPr="00453FD8">
              <w:t>Mẫu số 10 (Theo PHỤ LỤC IIA  Nghị định số 06/2021/NĐ-CP)</w:t>
            </w:r>
          </w:p>
        </w:tc>
        <w:tc>
          <w:tcPr>
            <w:tcW w:w="1079" w:type="pct"/>
            <w:tcBorders>
              <w:top w:val="nil"/>
              <w:left w:val="nil"/>
              <w:bottom w:val="single" w:sz="4" w:space="0" w:color="auto"/>
              <w:right w:val="single" w:sz="4" w:space="0" w:color="auto"/>
            </w:tcBorders>
            <w:vAlign w:val="bottom"/>
            <w:hideMark/>
          </w:tcPr>
          <w:p w14:paraId="7DD2795C" w14:textId="25A2E22F" w:rsidR="00CC1203" w:rsidRPr="00453FD8" w:rsidRDefault="00CC1203" w:rsidP="00CC1203">
            <w:pPr>
              <w:widowControl/>
              <w:autoSpaceDE/>
              <w:autoSpaceDN/>
              <w:rPr>
                <w:sz w:val="24"/>
                <w:szCs w:val="24"/>
                <w:lang w:val="en-US"/>
              </w:rPr>
            </w:pPr>
            <w:r w:rsidRPr="00453FD8">
              <w:t> </w:t>
            </w:r>
          </w:p>
        </w:tc>
      </w:tr>
      <w:tr w:rsidR="00A779AD" w:rsidRPr="00453FD8" w14:paraId="1C9A5C16"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61297F02" w14:textId="50894DFB" w:rsidR="00CC1203" w:rsidRPr="00453FD8" w:rsidRDefault="00CC1203" w:rsidP="00CC1203">
            <w:pPr>
              <w:widowControl/>
              <w:autoSpaceDE/>
              <w:autoSpaceDN/>
              <w:jc w:val="center"/>
              <w:rPr>
                <w:sz w:val="24"/>
                <w:szCs w:val="24"/>
                <w:lang w:val="en-US"/>
              </w:rPr>
            </w:pPr>
            <w:r w:rsidRPr="00453FD8">
              <w:t>174</w:t>
            </w:r>
          </w:p>
        </w:tc>
        <w:tc>
          <w:tcPr>
            <w:tcW w:w="1688" w:type="pct"/>
            <w:tcBorders>
              <w:top w:val="nil"/>
              <w:left w:val="nil"/>
              <w:bottom w:val="single" w:sz="4" w:space="0" w:color="auto"/>
              <w:right w:val="single" w:sz="4" w:space="0" w:color="auto"/>
            </w:tcBorders>
            <w:vAlign w:val="center"/>
            <w:hideMark/>
          </w:tcPr>
          <w:p w14:paraId="0FFA5149" w14:textId="08F80DBB" w:rsidR="00CC1203" w:rsidRPr="00453FD8" w:rsidRDefault="00CC1203" w:rsidP="00CC1203">
            <w:pPr>
              <w:widowControl/>
              <w:autoSpaceDE/>
              <w:autoSpaceDN/>
              <w:rPr>
                <w:sz w:val="24"/>
                <w:szCs w:val="24"/>
                <w:lang w:val="en-US"/>
              </w:rPr>
            </w:pPr>
            <w:r w:rsidRPr="00453FD8">
              <w:t>Hồ sơ nghiệm thu vật liệu đầu vào</w:t>
            </w:r>
          </w:p>
        </w:tc>
        <w:tc>
          <w:tcPr>
            <w:tcW w:w="773" w:type="pct"/>
            <w:tcBorders>
              <w:top w:val="nil"/>
              <w:left w:val="nil"/>
              <w:bottom w:val="single" w:sz="4" w:space="0" w:color="auto"/>
              <w:right w:val="single" w:sz="4" w:space="0" w:color="auto"/>
            </w:tcBorders>
            <w:vAlign w:val="center"/>
            <w:hideMark/>
          </w:tcPr>
          <w:p w14:paraId="110D2408" w14:textId="656264AD" w:rsidR="00CC1203" w:rsidRPr="00453FD8" w:rsidRDefault="00CC1203" w:rsidP="00CC1203">
            <w:pPr>
              <w:widowControl/>
              <w:autoSpaceDE/>
              <w:autoSpaceDN/>
              <w:jc w:val="center"/>
              <w:rPr>
                <w:sz w:val="24"/>
                <w:szCs w:val="24"/>
                <w:lang w:val="en-US"/>
              </w:rPr>
            </w:pPr>
            <w:r w:rsidRPr="00453FD8">
              <w:t>Nhà thầu</w:t>
            </w:r>
          </w:p>
        </w:tc>
        <w:tc>
          <w:tcPr>
            <w:tcW w:w="1208" w:type="pct"/>
            <w:tcBorders>
              <w:top w:val="nil"/>
              <w:left w:val="nil"/>
              <w:bottom w:val="single" w:sz="4" w:space="0" w:color="auto"/>
              <w:right w:val="single" w:sz="4" w:space="0" w:color="auto"/>
            </w:tcBorders>
            <w:vAlign w:val="center"/>
            <w:hideMark/>
          </w:tcPr>
          <w:p w14:paraId="402BF776" w14:textId="1439DDAA"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71C13850" w14:textId="1F7EAA5E" w:rsidR="00CC1203" w:rsidRPr="00453FD8" w:rsidRDefault="00CC1203" w:rsidP="00CC1203">
            <w:pPr>
              <w:widowControl/>
              <w:autoSpaceDE/>
              <w:autoSpaceDN/>
              <w:rPr>
                <w:sz w:val="24"/>
                <w:szCs w:val="24"/>
                <w:lang w:val="en-US"/>
              </w:rPr>
            </w:pPr>
            <w:r w:rsidRPr="00453FD8">
              <w:t> </w:t>
            </w:r>
          </w:p>
        </w:tc>
      </w:tr>
      <w:tr w:rsidR="00A779AD" w:rsidRPr="00453FD8" w14:paraId="29AD6FC2"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68CB77C1" w14:textId="0406EFA4" w:rsidR="00CC1203" w:rsidRPr="00453FD8" w:rsidRDefault="00CC1203" w:rsidP="00CC1203">
            <w:pPr>
              <w:widowControl/>
              <w:autoSpaceDE/>
              <w:autoSpaceDN/>
              <w:jc w:val="center"/>
              <w:rPr>
                <w:sz w:val="24"/>
                <w:szCs w:val="24"/>
                <w:lang w:val="en-US"/>
              </w:rPr>
            </w:pPr>
            <w:r w:rsidRPr="00453FD8">
              <w:t>175</w:t>
            </w:r>
          </w:p>
        </w:tc>
        <w:tc>
          <w:tcPr>
            <w:tcW w:w="1688" w:type="pct"/>
            <w:tcBorders>
              <w:top w:val="nil"/>
              <w:left w:val="nil"/>
              <w:bottom w:val="single" w:sz="4" w:space="0" w:color="auto"/>
              <w:right w:val="single" w:sz="4" w:space="0" w:color="auto"/>
            </w:tcBorders>
            <w:vAlign w:val="center"/>
            <w:hideMark/>
          </w:tcPr>
          <w:p w14:paraId="60BE170E" w14:textId="1B80C04F" w:rsidR="00CC1203" w:rsidRPr="00453FD8" w:rsidRDefault="00CC1203" w:rsidP="00CC1203">
            <w:pPr>
              <w:widowControl/>
              <w:autoSpaceDE/>
              <w:autoSpaceDN/>
              <w:rPr>
                <w:sz w:val="24"/>
                <w:szCs w:val="24"/>
                <w:lang w:val="en-US"/>
              </w:rPr>
            </w:pPr>
            <w:r w:rsidRPr="00453FD8">
              <w:t>Tập BB lấy mẫu, Kết quả thí nghiệm</w:t>
            </w:r>
          </w:p>
        </w:tc>
        <w:tc>
          <w:tcPr>
            <w:tcW w:w="773" w:type="pct"/>
            <w:tcBorders>
              <w:top w:val="nil"/>
              <w:left w:val="nil"/>
              <w:bottom w:val="single" w:sz="4" w:space="0" w:color="auto"/>
              <w:right w:val="single" w:sz="4" w:space="0" w:color="auto"/>
            </w:tcBorders>
            <w:vAlign w:val="center"/>
            <w:hideMark/>
          </w:tcPr>
          <w:p w14:paraId="77875C29" w14:textId="7F5B9A7B" w:rsidR="00CC1203" w:rsidRPr="00453FD8" w:rsidRDefault="00CC1203" w:rsidP="00CC1203">
            <w:pPr>
              <w:widowControl/>
              <w:autoSpaceDE/>
              <w:autoSpaceDN/>
              <w:jc w:val="center"/>
              <w:rPr>
                <w:sz w:val="24"/>
                <w:szCs w:val="24"/>
                <w:lang w:val="en-US"/>
              </w:rPr>
            </w:pPr>
            <w:r w:rsidRPr="00453FD8">
              <w:t>Nhà thầu</w:t>
            </w:r>
          </w:p>
        </w:tc>
        <w:tc>
          <w:tcPr>
            <w:tcW w:w="1208" w:type="pct"/>
            <w:tcBorders>
              <w:top w:val="nil"/>
              <w:left w:val="nil"/>
              <w:bottom w:val="single" w:sz="4" w:space="0" w:color="auto"/>
              <w:right w:val="single" w:sz="4" w:space="0" w:color="auto"/>
            </w:tcBorders>
            <w:vAlign w:val="center"/>
            <w:hideMark/>
          </w:tcPr>
          <w:p w14:paraId="1EE77633" w14:textId="224FDB76"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30AE4C2F" w14:textId="42B28766" w:rsidR="00CC1203" w:rsidRPr="00453FD8" w:rsidRDefault="00CC1203" w:rsidP="00CC1203">
            <w:pPr>
              <w:widowControl/>
              <w:autoSpaceDE/>
              <w:autoSpaceDN/>
              <w:rPr>
                <w:sz w:val="24"/>
                <w:szCs w:val="24"/>
                <w:lang w:val="en-US"/>
              </w:rPr>
            </w:pPr>
            <w:r w:rsidRPr="00453FD8">
              <w:t> </w:t>
            </w:r>
          </w:p>
        </w:tc>
      </w:tr>
      <w:tr w:rsidR="00A779AD" w:rsidRPr="00453FD8" w14:paraId="0E8A9B79"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7DA5204B" w14:textId="0627FD6B" w:rsidR="00CC1203" w:rsidRPr="00453FD8" w:rsidRDefault="00CC1203" w:rsidP="00CC1203">
            <w:pPr>
              <w:widowControl/>
              <w:autoSpaceDE/>
              <w:autoSpaceDN/>
              <w:jc w:val="center"/>
              <w:rPr>
                <w:sz w:val="24"/>
                <w:szCs w:val="24"/>
                <w:lang w:val="en-US"/>
              </w:rPr>
            </w:pPr>
            <w:r w:rsidRPr="00453FD8">
              <w:t>176</w:t>
            </w:r>
          </w:p>
        </w:tc>
        <w:tc>
          <w:tcPr>
            <w:tcW w:w="1688" w:type="pct"/>
            <w:tcBorders>
              <w:top w:val="nil"/>
              <w:left w:val="nil"/>
              <w:bottom w:val="single" w:sz="4" w:space="0" w:color="auto"/>
              <w:right w:val="single" w:sz="4" w:space="0" w:color="auto"/>
            </w:tcBorders>
            <w:vAlign w:val="center"/>
            <w:hideMark/>
          </w:tcPr>
          <w:p w14:paraId="42D4CDA4" w14:textId="583946A3" w:rsidR="00CC1203" w:rsidRPr="00453FD8" w:rsidRDefault="00CC1203" w:rsidP="00CC1203">
            <w:pPr>
              <w:widowControl/>
              <w:autoSpaceDE/>
              <w:autoSpaceDN/>
              <w:rPr>
                <w:sz w:val="24"/>
                <w:szCs w:val="24"/>
                <w:lang w:val="en-US"/>
              </w:rPr>
            </w:pPr>
            <w:r w:rsidRPr="00453FD8">
              <w:t>Biên bản nghiệm thu công việc</w:t>
            </w:r>
          </w:p>
        </w:tc>
        <w:tc>
          <w:tcPr>
            <w:tcW w:w="773" w:type="pct"/>
            <w:tcBorders>
              <w:top w:val="nil"/>
              <w:left w:val="nil"/>
              <w:bottom w:val="single" w:sz="4" w:space="0" w:color="auto"/>
              <w:right w:val="single" w:sz="4" w:space="0" w:color="auto"/>
            </w:tcBorders>
            <w:vAlign w:val="center"/>
            <w:hideMark/>
          </w:tcPr>
          <w:p w14:paraId="78E1D1BC" w14:textId="4C027B21" w:rsidR="00CC1203" w:rsidRPr="00453FD8" w:rsidRDefault="00CC1203" w:rsidP="00CC1203">
            <w:pPr>
              <w:widowControl/>
              <w:autoSpaceDE/>
              <w:autoSpaceDN/>
              <w:jc w:val="center"/>
              <w:rPr>
                <w:sz w:val="24"/>
                <w:szCs w:val="24"/>
                <w:lang w:val="en-US"/>
              </w:rPr>
            </w:pPr>
            <w:r w:rsidRPr="00453FD8">
              <w:t>Kỹ thuật thi công trực tiếp và giám sát  trực tiếp</w:t>
            </w:r>
          </w:p>
        </w:tc>
        <w:tc>
          <w:tcPr>
            <w:tcW w:w="1208" w:type="pct"/>
            <w:tcBorders>
              <w:top w:val="nil"/>
              <w:left w:val="nil"/>
              <w:bottom w:val="single" w:sz="4" w:space="0" w:color="auto"/>
              <w:right w:val="single" w:sz="4" w:space="0" w:color="auto"/>
            </w:tcBorders>
            <w:vAlign w:val="center"/>
            <w:hideMark/>
          </w:tcPr>
          <w:p w14:paraId="0A380C3E" w14:textId="5FF6811D" w:rsidR="00CC1203" w:rsidRPr="00453FD8" w:rsidRDefault="00CC1203" w:rsidP="00CC1203">
            <w:pPr>
              <w:widowControl/>
              <w:autoSpaceDE/>
              <w:autoSpaceDN/>
              <w:jc w:val="center"/>
              <w:rPr>
                <w:sz w:val="24"/>
                <w:szCs w:val="24"/>
                <w:lang w:val="en-US"/>
              </w:rPr>
            </w:pPr>
            <w:r w:rsidRPr="00453FD8">
              <w:t>Mẫu số 13/TTTN</w:t>
            </w:r>
          </w:p>
        </w:tc>
        <w:tc>
          <w:tcPr>
            <w:tcW w:w="1079" w:type="pct"/>
            <w:tcBorders>
              <w:top w:val="nil"/>
              <w:left w:val="nil"/>
              <w:bottom w:val="single" w:sz="4" w:space="0" w:color="auto"/>
              <w:right w:val="single" w:sz="4" w:space="0" w:color="auto"/>
            </w:tcBorders>
            <w:vAlign w:val="bottom"/>
            <w:hideMark/>
          </w:tcPr>
          <w:p w14:paraId="233A4C37" w14:textId="133B1FCA" w:rsidR="00CC1203" w:rsidRPr="00453FD8" w:rsidRDefault="00CC1203" w:rsidP="00CC1203">
            <w:pPr>
              <w:widowControl/>
              <w:autoSpaceDE/>
              <w:autoSpaceDN/>
              <w:rPr>
                <w:sz w:val="24"/>
                <w:szCs w:val="24"/>
                <w:lang w:val="en-US"/>
              </w:rPr>
            </w:pPr>
            <w:r w:rsidRPr="00453FD8">
              <w:t> </w:t>
            </w:r>
          </w:p>
        </w:tc>
      </w:tr>
      <w:tr w:rsidR="00A779AD" w:rsidRPr="00453FD8" w14:paraId="3A81AF99"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767B1AFD" w14:textId="3E0754A4" w:rsidR="00CC1203" w:rsidRPr="00453FD8" w:rsidRDefault="00CC1203" w:rsidP="00CC1203">
            <w:pPr>
              <w:widowControl/>
              <w:autoSpaceDE/>
              <w:autoSpaceDN/>
              <w:jc w:val="center"/>
              <w:rPr>
                <w:sz w:val="24"/>
                <w:szCs w:val="24"/>
                <w:lang w:val="en-US"/>
              </w:rPr>
            </w:pPr>
            <w:r w:rsidRPr="00453FD8">
              <w:t>177</w:t>
            </w:r>
          </w:p>
        </w:tc>
        <w:tc>
          <w:tcPr>
            <w:tcW w:w="1688" w:type="pct"/>
            <w:tcBorders>
              <w:top w:val="nil"/>
              <w:left w:val="nil"/>
              <w:bottom w:val="single" w:sz="4" w:space="0" w:color="auto"/>
              <w:right w:val="single" w:sz="4" w:space="0" w:color="auto"/>
            </w:tcBorders>
            <w:vAlign w:val="center"/>
            <w:hideMark/>
          </w:tcPr>
          <w:p w14:paraId="6BC7584A" w14:textId="4F605F44" w:rsidR="00CC1203" w:rsidRPr="00453FD8" w:rsidRDefault="00CC1203" w:rsidP="00CC1203">
            <w:pPr>
              <w:widowControl/>
              <w:autoSpaceDE/>
              <w:autoSpaceDN/>
              <w:rPr>
                <w:sz w:val="24"/>
                <w:szCs w:val="24"/>
                <w:lang w:val="en-US"/>
              </w:rPr>
            </w:pPr>
            <w:r w:rsidRPr="00453FD8">
              <w:t>Biên bản nghiệm thu giai đoạn</w:t>
            </w:r>
          </w:p>
        </w:tc>
        <w:tc>
          <w:tcPr>
            <w:tcW w:w="773" w:type="pct"/>
            <w:tcBorders>
              <w:top w:val="nil"/>
              <w:left w:val="nil"/>
              <w:bottom w:val="single" w:sz="4" w:space="0" w:color="auto"/>
              <w:right w:val="single" w:sz="4" w:space="0" w:color="auto"/>
            </w:tcBorders>
            <w:vAlign w:val="center"/>
            <w:hideMark/>
          </w:tcPr>
          <w:p w14:paraId="5992FCCD" w14:textId="387097AB" w:rsidR="00CC1203" w:rsidRPr="00453FD8" w:rsidRDefault="00CC1203" w:rsidP="00CC1203">
            <w:pPr>
              <w:widowControl/>
              <w:autoSpaceDE/>
              <w:autoSpaceDN/>
              <w:jc w:val="center"/>
              <w:rPr>
                <w:sz w:val="24"/>
                <w:szCs w:val="24"/>
                <w:lang w:val="en-US"/>
              </w:rPr>
            </w:pPr>
            <w:r w:rsidRPr="00453FD8">
              <w:t>Kỹ thuật thi công trực tiếp và giám sát  trực tiếp</w:t>
            </w:r>
          </w:p>
        </w:tc>
        <w:tc>
          <w:tcPr>
            <w:tcW w:w="1208" w:type="pct"/>
            <w:tcBorders>
              <w:top w:val="nil"/>
              <w:left w:val="nil"/>
              <w:bottom w:val="single" w:sz="4" w:space="0" w:color="auto"/>
              <w:right w:val="single" w:sz="4" w:space="0" w:color="auto"/>
            </w:tcBorders>
            <w:vAlign w:val="center"/>
            <w:hideMark/>
          </w:tcPr>
          <w:p w14:paraId="76F9304B" w14:textId="459EC313" w:rsidR="00CC1203" w:rsidRPr="00453FD8" w:rsidRDefault="00CC1203" w:rsidP="00CC1203">
            <w:pPr>
              <w:widowControl/>
              <w:autoSpaceDE/>
              <w:autoSpaceDN/>
              <w:jc w:val="center"/>
              <w:rPr>
                <w:sz w:val="24"/>
                <w:szCs w:val="24"/>
                <w:lang w:val="en-US"/>
              </w:rPr>
            </w:pPr>
            <w:r w:rsidRPr="00453FD8">
              <w:t>Mẫu số 14/TTTN</w:t>
            </w:r>
          </w:p>
        </w:tc>
        <w:tc>
          <w:tcPr>
            <w:tcW w:w="1079" w:type="pct"/>
            <w:tcBorders>
              <w:top w:val="nil"/>
              <w:left w:val="nil"/>
              <w:bottom w:val="single" w:sz="4" w:space="0" w:color="auto"/>
              <w:right w:val="single" w:sz="4" w:space="0" w:color="auto"/>
            </w:tcBorders>
            <w:vAlign w:val="bottom"/>
            <w:hideMark/>
          </w:tcPr>
          <w:p w14:paraId="50BE95B2" w14:textId="22AD3B44" w:rsidR="00CC1203" w:rsidRPr="00453FD8" w:rsidRDefault="00CC1203" w:rsidP="00CC1203">
            <w:pPr>
              <w:widowControl/>
              <w:autoSpaceDE/>
              <w:autoSpaceDN/>
              <w:rPr>
                <w:sz w:val="24"/>
                <w:szCs w:val="24"/>
                <w:lang w:val="en-US"/>
              </w:rPr>
            </w:pPr>
            <w:r w:rsidRPr="00453FD8">
              <w:t> </w:t>
            </w:r>
          </w:p>
        </w:tc>
      </w:tr>
      <w:tr w:rsidR="00A779AD" w:rsidRPr="00453FD8" w14:paraId="7CCDBCD1"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1C3A4392" w14:textId="7BE5DC58" w:rsidR="00CC1203" w:rsidRPr="00453FD8" w:rsidRDefault="00CC1203" w:rsidP="00CC1203">
            <w:pPr>
              <w:widowControl/>
              <w:autoSpaceDE/>
              <w:autoSpaceDN/>
              <w:jc w:val="center"/>
              <w:rPr>
                <w:sz w:val="24"/>
                <w:szCs w:val="24"/>
                <w:lang w:val="en-US"/>
              </w:rPr>
            </w:pPr>
            <w:r w:rsidRPr="00453FD8">
              <w:t>178</w:t>
            </w:r>
          </w:p>
        </w:tc>
        <w:tc>
          <w:tcPr>
            <w:tcW w:w="1688" w:type="pct"/>
            <w:tcBorders>
              <w:top w:val="nil"/>
              <w:left w:val="nil"/>
              <w:bottom w:val="single" w:sz="4" w:space="0" w:color="auto"/>
              <w:right w:val="single" w:sz="4" w:space="0" w:color="auto"/>
            </w:tcBorders>
            <w:vAlign w:val="center"/>
            <w:hideMark/>
          </w:tcPr>
          <w:p w14:paraId="023EFA5B" w14:textId="76600CEF" w:rsidR="00CC1203" w:rsidRPr="00453FD8" w:rsidRDefault="00CC1203" w:rsidP="00CC1203">
            <w:pPr>
              <w:widowControl/>
              <w:autoSpaceDE/>
              <w:autoSpaceDN/>
              <w:rPr>
                <w:sz w:val="24"/>
                <w:szCs w:val="24"/>
                <w:lang w:val="en-US"/>
              </w:rPr>
            </w:pPr>
            <w:r w:rsidRPr="00453FD8">
              <w:t>Hồ sơ bản vẽ hoàn công</w:t>
            </w:r>
          </w:p>
        </w:tc>
        <w:tc>
          <w:tcPr>
            <w:tcW w:w="773" w:type="pct"/>
            <w:tcBorders>
              <w:top w:val="nil"/>
              <w:left w:val="nil"/>
              <w:bottom w:val="single" w:sz="4" w:space="0" w:color="auto"/>
              <w:right w:val="single" w:sz="4" w:space="0" w:color="auto"/>
            </w:tcBorders>
            <w:vAlign w:val="center"/>
            <w:hideMark/>
          </w:tcPr>
          <w:p w14:paraId="45171F05" w14:textId="084EE04B" w:rsidR="00CC1203" w:rsidRPr="00453FD8" w:rsidRDefault="00CC1203" w:rsidP="00CC1203">
            <w:pPr>
              <w:widowControl/>
              <w:autoSpaceDE/>
              <w:autoSpaceDN/>
              <w:jc w:val="center"/>
              <w:rPr>
                <w:sz w:val="24"/>
                <w:szCs w:val="24"/>
                <w:lang w:val="en-US"/>
              </w:rPr>
            </w:pPr>
            <w:r w:rsidRPr="00453FD8">
              <w:t>Chỉ huy trưởng và giám sát trưởng</w:t>
            </w:r>
          </w:p>
        </w:tc>
        <w:tc>
          <w:tcPr>
            <w:tcW w:w="1208" w:type="pct"/>
            <w:tcBorders>
              <w:top w:val="nil"/>
              <w:left w:val="nil"/>
              <w:bottom w:val="single" w:sz="4" w:space="0" w:color="auto"/>
              <w:right w:val="single" w:sz="4" w:space="0" w:color="auto"/>
            </w:tcBorders>
            <w:vAlign w:val="center"/>
            <w:hideMark/>
          </w:tcPr>
          <w:p w14:paraId="230DD1DF" w14:textId="606CCA87" w:rsidR="00CC1203" w:rsidRPr="00453FD8" w:rsidRDefault="00CC1203" w:rsidP="00CC1203">
            <w:pPr>
              <w:widowControl/>
              <w:autoSpaceDE/>
              <w:autoSpaceDN/>
              <w:jc w:val="center"/>
              <w:rPr>
                <w:sz w:val="24"/>
                <w:szCs w:val="24"/>
                <w:lang w:val="en-US"/>
              </w:rPr>
            </w:pPr>
            <w:r w:rsidRPr="00453FD8">
              <w:t>PHỤ LỤC IIB Nghị định số 06/2021/NĐ-CP</w:t>
            </w:r>
          </w:p>
        </w:tc>
        <w:tc>
          <w:tcPr>
            <w:tcW w:w="1079" w:type="pct"/>
            <w:tcBorders>
              <w:top w:val="nil"/>
              <w:left w:val="nil"/>
              <w:bottom w:val="single" w:sz="4" w:space="0" w:color="auto"/>
              <w:right w:val="single" w:sz="4" w:space="0" w:color="auto"/>
            </w:tcBorders>
            <w:vAlign w:val="bottom"/>
            <w:hideMark/>
          </w:tcPr>
          <w:p w14:paraId="64391454" w14:textId="1BA36EAE" w:rsidR="00CC1203" w:rsidRPr="00453FD8" w:rsidRDefault="00CC1203" w:rsidP="00CC1203">
            <w:pPr>
              <w:widowControl/>
              <w:autoSpaceDE/>
              <w:autoSpaceDN/>
              <w:rPr>
                <w:sz w:val="24"/>
                <w:szCs w:val="24"/>
                <w:lang w:val="en-US"/>
              </w:rPr>
            </w:pPr>
            <w:r w:rsidRPr="00453FD8">
              <w:t> </w:t>
            </w:r>
          </w:p>
        </w:tc>
      </w:tr>
      <w:tr w:rsidR="00A779AD" w:rsidRPr="00453FD8" w14:paraId="13D08E29"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7BD1AA1D" w14:textId="2B69EC99" w:rsidR="00CC1203" w:rsidRPr="00453FD8" w:rsidRDefault="00CC1203" w:rsidP="00CC1203">
            <w:pPr>
              <w:widowControl/>
              <w:autoSpaceDE/>
              <w:autoSpaceDN/>
              <w:jc w:val="center"/>
              <w:rPr>
                <w:sz w:val="24"/>
                <w:szCs w:val="24"/>
                <w:lang w:val="en-US"/>
              </w:rPr>
            </w:pPr>
            <w:r w:rsidRPr="00453FD8">
              <w:t>179</w:t>
            </w:r>
          </w:p>
        </w:tc>
        <w:tc>
          <w:tcPr>
            <w:tcW w:w="1688" w:type="pct"/>
            <w:tcBorders>
              <w:top w:val="nil"/>
              <w:left w:val="nil"/>
              <w:bottom w:val="single" w:sz="4" w:space="0" w:color="auto"/>
              <w:right w:val="single" w:sz="4" w:space="0" w:color="auto"/>
            </w:tcBorders>
            <w:vAlign w:val="center"/>
            <w:hideMark/>
          </w:tcPr>
          <w:p w14:paraId="3578150B" w14:textId="1FE227E3" w:rsidR="00CC1203" w:rsidRPr="00453FD8" w:rsidRDefault="00CC1203" w:rsidP="00CC1203">
            <w:pPr>
              <w:widowControl/>
              <w:autoSpaceDE/>
              <w:autoSpaceDN/>
              <w:rPr>
                <w:sz w:val="24"/>
                <w:szCs w:val="24"/>
                <w:lang w:val="en-US"/>
              </w:rPr>
            </w:pPr>
            <w:r w:rsidRPr="00453FD8">
              <w:t>Sổ nhật ký chạy thử thiết bị</w:t>
            </w:r>
          </w:p>
        </w:tc>
        <w:tc>
          <w:tcPr>
            <w:tcW w:w="773" w:type="pct"/>
            <w:tcBorders>
              <w:top w:val="nil"/>
              <w:left w:val="nil"/>
              <w:bottom w:val="single" w:sz="4" w:space="0" w:color="auto"/>
              <w:right w:val="single" w:sz="4" w:space="0" w:color="auto"/>
            </w:tcBorders>
            <w:vAlign w:val="center"/>
            <w:hideMark/>
          </w:tcPr>
          <w:p w14:paraId="5ACC203C" w14:textId="0785F17D" w:rsidR="00CC1203" w:rsidRPr="00453FD8" w:rsidRDefault="00CC1203" w:rsidP="00CC1203">
            <w:pPr>
              <w:widowControl/>
              <w:autoSpaceDE/>
              <w:autoSpaceDN/>
              <w:jc w:val="center"/>
              <w:rPr>
                <w:sz w:val="24"/>
                <w:szCs w:val="24"/>
                <w:lang w:val="en-US"/>
              </w:rPr>
            </w:pPr>
            <w:r w:rsidRPr="00453FD8">
              <w:t xml:space="preserve">Kỹ thuật thi công trực </w:t>
            </w:r>
            <w:r w:rsidRPr="00453FD8">
              <w:lastRenderedPageBreak/>
              <w:t>tiếp và giám sát  trực tiếp</w:t>
            </w:r>
          </w:p>
        </w:tc>
        <w:tc>
          <w:tcPr>
            <w:tcW w:w="1208" w:type="pct"/>
            <w:tcBorders>
              <w:top w:val="nil"/>
              <w:left w:val="nil"/>
              <w:bottom w:val="single" w:sz="4" w:space="0" w:color="auto"/>
              <w:right w:val="single" w:sz="4" w:space="0" w:color="auto"/>
            </w:tcBorders>
            <w:vAlign w:val="center"/>
            <w:hideMark/>
          </w:tcPr>
          <w:p w14:paraId="63FD8472" w14:textId="383BF9B3" w:rsidR="00CC1203" w:rsidRPr="00453FD8" w:rsidRDefault="00CC1203" w:rsidP="00CC1203">
            <w:pPr>
              <w:widowControl/>
              <w:autoSpaceDE/>
              <w:autoSpaceDN/>
              <w:jc w:val="center"/>
              <w:rPr>
                <w:sz w:val="24"/>
                <w:szCs w:val="24"/>
                <w:lang w:val="en-US"/>
              </w:rPr>
            </w:pPr>
            <w:r w:rsidRPr="00453FD8">
              <w:lastRenderedPageBreak/>
              <w:t> </w:t>
            </w:r>
          </w:p>
        </w:tc>
        <w:tc>
          <w:tcPr>
            <w:tcW w:w="1079" w:type="pct"/>
            <w:tcBorders>
              <w:top w:val="nil"/>
              <w:left w:val="nil"/>
              <w:bottom w:val="single" w:sz="4" w:space="0" w:color="auto"/>
              <w:right w:val="single" w:sz="4" w:space="0" w:color="auto"/>
            </w:tcBorders>
            <w:vAlign w:val="bottom"/>
            <w:hideMark/>
          </w:tcPr>
          <w:p w14:paraId="0FCF03C6" w14:textId="116FAECC" w:rsidR="00CC1203" w:rsidRPr="00453FD8" w:rsidRDefault="00CC1203" w:rsidP="00CC1203">
            <w:pPr>
              <w:widowControl/>
              <w:autoSpaceDE/>
              <w:autoSpaceDN/>
              <w:rPr>
                <w:sz w:val="24"/>
                <w:szCs w:val="24"/>
                <w:lang w:val="en-US"/>
              </w:rPr>
            </w:pPr>
            <w:r w:rsidRPr="00453FD8">
              <w:t> </w:t>
            </w:r>
          </w:p>
        </w:tc>
      </w:tr>
      <w:tr w:rsidR="00A779AD" w:rsidRPr="00453FD8" w14:paraId="481D095D"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42EA7C75" w14:textId="5D922BE7" w:rsidR="00CC1203" w:rsidRPr="00453FD8" w:rsidRDefault="00CC1203" w:rsidP="00CC1203">
            <w:pPr>
              <w:widowControl/>
              <w:autoSpaceDE/>
              <w:autoSpaceDN/>
              <w:jc w:val="center"/>
              <w:rPr>
                <w:sz w:val="24"/>
                <w:szCs w:val="24"/>
                <w:lang w:val="en-US"/>
              </w:rPr>
            </w:pPr>
            <w:r w:rsidRPr="00453FD8">
              <w:t>180</w:t>
            </w:r>
          </w:p>
        </w:tc>
        <w:tc>
          <w:tcPr>
            <w:tcW w:w="1688" w:type="pct"/>
            <w:tcBorders>
              <w:top w:val="nil"/>
              <w:left w:val="nil"/>
              <w:bottom w:val="single" w:sz="4" w:space="0" w:color="auto"/>
              <w:right w:val="single" w:sz="4" w:space="0" w:color="auto"/>
            </w:tcBorders>
            <w:vAlign w:val="center"/>
            <w:hideMark/>
          </w:tcPr>
          <w:p w14:paraId="38B56BDF" w14:textId="7F60CD74" w:rsidR="00CC1203" w:rsidRPr="00453FD8" w:rsidRDefault="00CC1203" w:rsidP="00CC1203">
            <w:pPr>
              <w:widowControl/>
              <w:autoSpaceDE/>
              <w:autoSpaceDN/>
              <w:jc w:val="both"/>
              <w:rPr>
                <w:sz w:val="24"/>
                <w:szCs w:val="24"/>
                <w:lang w:val="en-US"/>
              </w:rPr>
            </w:pPr>
            <w:r w:rsidRPr="00453FD8">
              <w:t>BB nghiệm thu lắp đặt tĩnh thiết bị</w:t>
            </w:r>
          </w:p>
        </w:tc>
        <w:tc>
          <w:tcPr>
            <w:tcW w:w="773" w:type="pct"/>
            <w:tcBorders>
              <w:top w:val="nil"/>
              <w:left w:val="nil"/>
              <w:bottom w:val="single" w:sz="4" w:space="0" w:color="auto"/>
              <w:right w:val="single" w:sz="4" w:space="0" w:color="auto"/>
            </w:tcBorders>
            <w:vAlign w:val="center"/>
            <w:hideMark/>
          </w:tcPr>
          <w:p w14:paraId="22F81BE9" w14:textId="63E45DE8" w:rsidR="00CC1203" w:rsidRPr="00453FD8" w:rsidRDefault="00CC1203" w:rsidP="00CC1203">
            <w:pPr>
              <w:widowControl/>
              <w:autoSpaceDE/>
              <w:autoSpaceDN/>
              <w:jc w:val="center"/>
              <w:rPr>
                <w:sz w:val="24"/>
                <w:szCs w:val="24"/>
                <w:lang w:val="en-US"/>
              </w:rPr>
            </w:pPr>
            <w:r w:rsidRPr="00453FD8">
              <w:t>Kỹ thuật thi công trực tiếp và giám sát  trực tiếp</w:t>
            </w:r>
          </w:p>
        </w:tc>
        <w:tc>
          <w:tcPr>
            <w:tcW w:w="1208" w:type="pct"/>
            <w:tcBorders>
              <w:top w:val="nil"/>
              <w:left w:val="nil"/>
              <w:bottom w:val="single" w:sz="4" w:space="0" w:color="auto"/>
              <w:right w:val="single" w:sz="4" w:space="0" w:color="auto"/>
            </w:tcBorders>
            <w:vAlign w:val="center"/>
            <w:hideMark/>
          </w:tcPr>
          <w:p w14:paraId="23538194" w14:textId="7782B986"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559ECCA0" w14:textId="3E6BD489" w:rsidR="00CC1203" w:rsidRPr="00453FD8" w:rsidRDefault="00CC1203" w:rsidP="00CC1203">
            <w:pPr>
              <w:widowControl/>
              <w:autoSpaceDE/>
              <w:autoSpaceDN/>
              <w:rPr>
                <w:sz w:val="24"/>
                <w:szCs w:val="24"/>
                <w:lang w:val="en-US"/>
              </w:rPr>
            </w:pPr>
            <w:r w:rsidRPr="00453FD8">
              <w:t> </w:t>
            </w:r>
          </w:p>
        </w:tc>
      </w:tr>
      <w:tr w:rsidR="00A779AD" w:rsidRPr="00453FD8" w14:paraId="356C9BBB"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1CFD1C90" w14:textId="3505E147" w:rsidR="00CC1203" w:rsidRPr="00453FD8" w:rsidRDefault="00CC1203" w:rsidP="00CC1203">
            <w:pPr>
              <w:widowControl/>
              <w:autoSpaceDE/>
              <w:autoSpaceDN/>
              <w:jc w:val="center"/>
              <w:rPr>
                <w:sz w:val="24"/>
                <w:szCs w:val="24"/>
                <w:lang w:val="en-US"/>
              </w:rPr>
            </w:pPr>
            <w:r w:rsidRPr="00453FD8">
              <w:t>181</w:t>
            </w:r>
          </w:p>
        </w:tc>
        <w:tc>
          <w:tcPr>
            <w:tcW w:w="1688" w:type="pct"/>
            <w:tcBorders>
              <w:top w:val="nil"/>
              <w:left w:val="nil"/>
              <w:bottom w:val="single" w:sz="4" w:space="0" w:color="auto"/>
              <w:right w:val="single" w:sz="4" w:space="0" w:color="auto"/>
            </w:tcBorders>
            <w:vAlign w:val="center"/>
            <w:hideMark/>
          </w:tcPr>
          <w:p w14:paraId="353D89BE" w14:textId="42C31AE4" w:rsidR="00CC1203" w:rsidRPr="00453FD8" w:rsidRDefault="00CC1203" w:rsidP="00CC1203">
            <w:pPr>
              <w:widowControl/>
              <w:autoSpaceDE/>
              <w:autoSpaceDN/>
              <w:jc w:val="both"/>
              <w:rPr>
                <w:sz w:val="24"/>
                <w:szCs w:val="24"/>
                <w:lang w:val="en-US"/>
              </w:rPr>
            </w:pPr>
            <w:r w:rsidRPr="00453FD8">
              <w:t>BB nghiệm thu chạy thử đơn động, liên động thiết bị</w:t>
            </w:r>
          </w:p>
        </w:tc>
        <w:tc>
          <w:tcPr>
            <w:tcW w:w="773" w:type="pct"/>
            <w:tcBorders>
              <w:top w:val="nil"/>
              <w:left w:val="nil"/>
              <w:bottom w:val="single" w:sz="4" w:space="0" w:color="auto"/>
              <w:right w:val="single" w:sz="4" w:space="0" w:color="auto"/>
            </w:tcBorders>
            <w:vAlign w:val="center"/>
            <w:hideMark/>
          </w:tcPr>
          <w:p w14:paraId="14DA182A" w14:textId="5225C4EE" w:rsidR="00CC1203" w:rsidRPr="00453FD8" w:rsidRDefault="00CC1203" w:rsidP="00CC1203">
            <w:pPr>
              <w:widowControl/>
              <w:autoSpaceDE/>
              <w:autoSpaceDN/>
              <w:jc w:val="center"/>
              <w:rPr>
                <w:sz w:val="24"/>
                <w:szCs w:val="24"/>
                <w:lang w:val="en-US"/>
              </w:rPr>
            </w:pPr>
            <w:r w:rsidRPr="00453FD8">
              <w:t>Trung tâm; Đơn vị giám sát, nhà thầu</w:t>
            </w:r>
          </w:p>
        </w:tc>
        <w:tc>
          <w:tcPr>
            <w:tcW w:w="1208" w:type="pct"/>
            <w:tcBorders>
              <w:top w:val="nil"/>
              <w:left w:val="nil"/>
              <w:bottom w:val="single" w:sz="4" w:space="0" w:color="auto"/>
              <w:right w:val="single" w:sz="4" w:space="0" w:color="auto"/>
            </w:tcBorders>
            <w:vAlign w:val="center"/>
            <w:hideMark/>
          </w:tcPr>
          <w:p w14:paraId="0DDDCA71" w14:textId="4C7775F9"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10AC19F6" w14:textId="74465974" w:rsidR="00CC1203" w:rsidRPr="00453FD8" w:rsidRDefault="00CC1203" w:rsidP="00CC1203">
            <w:pPr>
              <w:widowControl/>
              <w:autoSpaceDE/>
              <w:autoSpaceDN/>
              <w:rPr>
                <w:sz w:val="24"/>
                <w:szCs w:val="24"/>
                <w:lang w:val="en-US"/>
              </w:rPr>
            </w:pPr>
            <w:r w:rsidRPr="00453FD8">
              <w:t> </w:t>
            </w:r>
          </w:p>
        </w:tc>
      </w:tr>
      <w:tr w:rsidR="00A779AD" w:rsidRPr="00453FD8" w14:paraId="0B75657E"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229F129A" w14:textId="15846C0D" w:rsidR="00CC1203" w:rsidRPr="00453FD8" w:rsidRDefault="00CC1203" w:rsidP="00CC1203">
            <w:pPr>
              <w:widowControl/>
              <w:autoSpaceDE/>
              <w:autoSpaceDN/>
              <w:jc w:val="center"/>
              <w:rPr>
                <w:sz w:val="24"/>
                <w:szCs w:val="24"/>
                <w:lang w:val="en-US"/>
              </w:rPr>
            </w:pPr>
            <w:r w:rsidRPr="00453FD8">
              <w:t>182</w:t>
            </w:r>
          </w:p>
        </w:tc>
        <w:tc>
          <w:tcPr>
            <w:tcW w:w="1688" w:type="pct"/>
            <w:tcBorders>
              <w:top w:val="nil"/>
              <w:left w:val="nil"/>
              <w:bottom w:val="single" w:sz="4" w:space="0" w:color="auto"/>
              <w:right w:val="single" w:sz="4" w:space="0" w:color="auto"/>
            </w:tcBorders>
            <w:vAlign w:val="center"/>
            <w:hideMark/>
          </w:tcPr>
          <w:p w14:paraId="4B99643A" w14:textId="5B8B4FFF" w:rsidR="00CC1203" w:rsidRPr="00453FD8" w:rsidRDefault="00CC1203" w:rsidP="00CC1203">
            <w:pPr>
              <w:widowControl/>
              <w:autoSpaceDE/>
              <w:autoSpaceDN/>
              <w:jc w:val="both"/>
              <w:rPr>
                <w:sz w:val="24"/>
                <w:szCs w:val="24"/>
                <w:lang w:val="en-US"/>
              </w:rPr>
            </w:pPr>
            <w:r w:rsidRPr="00453FD8">
              <w:t>Biên bản làm việc hiện trường</w:t>
            </w:r>
          </w:p>
        </w:tc>
        <w:tc>
          <w:tcPr>
            <w:tcW w:w="773" w:type="pct"/>
            <w:tcBorders>
              <w:top w:val="nil"/>
              <w:left w:val="nil"/>
              <w:bottom w:val="single" w:sz="4" w:space="0" w:color="auto"/>
              <w:right w:val="single" w:sz="4" w:space="0" w:color="auto"/>
            </w:tcBorders>
            <w:vAlign w:val="center"/>
            <w:hideMark/>
          </w:tcPr>
          <w:p w14:paraId="56A6ED72" w14:textId="3D218116" w:rsidR="00CC1203" w:rsidRPr="00453FD8" w:rsidRDefault="00CC1203" w:rsidP="00CC1203">
            <w:pPr>
              <w:widowControl/>
              <w:autoSpaceDE/>
              <w:autoSpaceDN/>
              <w:jc w:val="center"/>
              <w:rPr>
                <w:sz w:val="24"/>
                <w:szCs w:val="24"/>
                <w:lang w:val="en-US"/>
              </w:rPr>
            </w:pPr>
            <w:r w:rsidRPr="00453FD8">
              <w:t>Trung tâm; Đơn vị giám sát, TVTK, nhà thầu</w:t>
            </w:r>
          </w:p>
        </w:tc>
        <w:tc>
          <w:tcPr>
            <w:tcW w:w="1208" w:type="pct"/>
            <w:tcBorders>
              <w:top w:val="nil"/>
              <w:left w:val="nil"/>
              <w:bottom w:val="single" w:sz="4" w:space="0" w:color="auto"/>
              <w:right w:val="single" w:sz="4" w:space="0" w:color="auto"/>
            </w:tcBorders>
            <w:vAlign w:val="center"/>
            <w:hideMark/>
          </w:tcPr>
          <w:p w14:paraId="5CF0093A" w14:textId="4EC8E5EC" w:rsidR="00CC1203" w:rsidRPr="00453FD8" w:rsidRDefault="00CC1203" w:rsidP="00CC1203">
            <w:pPr>
              <w:widowControl/>
              <w:autoSpaceDE/>
              <w:autoSpaceDN/>
              <w:jc w:val="center"/>
              <w:rPr>
                <w:sz w:val="24"/>
                <w:szCs w:val="24"/>
                <w:lang w:val="en-US"/>
              </w:rPr>
            </w:pPr>
            <w:r w:rsidRPr="00453FD8">
              <w:t>Mẫu số 15/TTTN</w:t>
            </w:r>
          </w:p>
        </w:tc>
        <w:tc>
          <w:tcPr>
            <w:tcW w:w="1079" w:type="pct"/>
            <w:tcBorders>
              <w:top w:val="nil"/>
              <w:left w:val="nil"/>
              <w:bottom w:val="single" w:sz="4" w:space="0" w:color="auto"/>
              <w:right w:val="single" w:sz="4" w:space="0" w:color="auto"/>
            </w:tcBorders>
            <w:vAlign w:val="bottom"/>
            <w:hideMark/>
          </w:tcPr>
          <w:p w14:paraId="7F9ED59A" w14:textId="2D94AA72" w:rsidR="00CC1203" w:rsidRPr="00453FD8" w:rsidRDefault="00CC1203" w:rsidP="00CC1203">
            <w:pPr>
              <w:widowControl/>
              <w:autoSpaceDE/>
              <w:autoSpaceDN/>
              <w:rPr>
                <w:sz w:val="24"/>
                <w:szCs w:val="24"/>
                <w:lang w:val="en-US"/>
              </w:rPr>
            </w:pPr>
            <w:r w:rsidRPr="00453FD8">
              <w:t> </w:t>
            </w:r>
          </w:p>
        </w:tc>
      </w:tr>
      <w:tr w:rsidR="00A779AD" w:rsidRPr="00453FD8" w14:paraId="7313FE7C"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31C33FA8" w14:textId="4302F1F5" w:rsidR="00CC1203" w:rsidRPr="00453FD8" w:rsidRDefault="00CC1203" w:rsidP="00CC1203">
            <w:pPr>
              <w:widowControl/>
              <w:autoSpaceDE/>
              <w:autoSpaceDN/>
              <w:jc w:val="center"/>
              <w:rPr>
                <w:sz w:val="24"/>
                <w:szCs w:val="24"/>
                <w:lang w:val="en-US"/>
              </w:rPr>
            </w:pPr>
            <w:r w:rsidRPr="00453FD8">
              <w:t>183</w:t>
            </w:r>
          </w:p>
        </w:tc>
        <w:tc>
          <w:tcPr>
            <w:tcW w:w="1688" w:type="pct"/>
            <w:tcBorders>
              <w:top w:val="nil"/>
              <w:left w:val="nil"/>
              <w:bottom w:val="single" w:sz="4" w:space="0" w:color="auto"/>
              <w:right w:val="single" w:sz="4" w:space="0" w:color="auto"/>
            </w:tcBorders>
            <w:vAlign w:val="center"/>
            <w:hideMark/>
          </w:tcPr>
          <w:p w14:paraId="2A6DE24E" w14:textId="6D4F75B8" w:rsidR="00CC1203" w:rsidRPr="00453FD8" w:rsidRDefault="00CC1203" w:rsidP="00CC1203">
            <w:pPr>
              <w:widowControl/>
              <w:autoSpaceDE/>
              <w:autoSpaceDN/>
              <w:rPr>
                <w:sz w:val="24"/>
                <w:szCs w:val="24"/>
                <w:lang w:val="en-US"/>
              </w:rPr>
            </w:pPr>
            <w:r w:rsidRPr="00453FD8">
              <w:t>Chấp thuận đấu nối cấp nước</w:t>
            </w:r>
          </w:p>
        </w:tc>
        <w:tc>
          <w:tcPr>
            <w:tcW w:w="773" w:type="pct"/>
            <w:tcBorders>
              <w:top w:val="nil"/>
              <w:left w:val="nil"/>
              <w:bottom w:val="single" w:sz="4" w:space="0" w:color="auto"/>
              <w:right w:val="single" w:sz="4" w:space="0" w:color="auto"/>
            </w:tcBorders>
            <w:vAlign w:val="center"/>
            <w:hideMark/>
          </w:tcPr>
          <w:p w14:paraId="548F8EBF" w14:textId="44D25402" w:rsidR="00CC1203" w:rsidRPr="00453FD8" w:rsidRDefault="00CC1203" w:rsidP="00CC1203">
            <w:pPr>
              <w:widowControl/>
              <w:autoSpaceDE/>
              <w:autoSpaceDN/>
              <w:jc w:val="center"/>
              <w:rPr>
                <w:sz w:val="24"/>
                <w:szCs w:val="24"/>
                <w:lang w:val="en-US"/>
              </w:rPr>
            </w:pPr>
            <w:r w:rsidRPr="00453FD8">
              <w:t>Cơ quan thẩm quyền</w:t>
            </w:r>
          </w:p>
        </w:tc>
        <w:tc>
          <w:tcPr>
            <w:tcW w:w="1208" w:type="pct"/>
            <w:tcBorders>
              <w:top w:val="nil"/>
              <w:left w:val="nil"/>
              <w:bottom w:val="single" w:sz="4" w:space="0" w:color="auto"/>
              <w:right w:val="single" w:sz="4" w:space="0" w:color="auto"/>
            </w:tcBorders>
            <w:vAlign w:val="center"/>
            <w:hideMark/>
          </w:tcPr>
          <w:p w14:paraId="22640902" w14:textId="5F3F73A6"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72BA6079" w14:textId="015D001F" w:rsidR="00CC1203" w:rsidRPr="00453FD8" w:rsidRDefault="00CC1203" w:rsidP="00CC1203">
            <w:pPr>
              <w:widowControl/>
              <w:autoSpaceDE/>
              <w:autoSpaceDN/>
              <w:rPr>
                <w:sz w:val="24"/>
                <w:szCs w:val="24"/>
                <w:lang w:val="en-US"/>
              </w:rPr>
            </w:pPr>
            <w:r w:rsidRPr="00453FD8">
              <w:t> </w:t>
            </w:r>
          </w:p>
        </w:tc>
      </w:tr>
      <w:tr w:rsidR="00A779AD" w:rsidRPr="00453FD8" w14:paraId="7E4A23DD"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6116D70D" w14:textId="40D2A215" w:rsidR="00CC1203" w:rsidRPr="00453FD8" w:rsidRDefault="00CC1203" w:rsidP="00CC1203">
            <w:pPr>
              <w:widowControl/>
              <w:autoSpaceDE/>
              <w:autoSpaceDN/>
              <w:jc w:val="center"/>
              <w:rPr>
                <w:sz w:val="24"/>
                <w:szCs w:val="24"/>
                <w:lang w:val="en-US"/>
              </w:rPr>
            </w:pPr>
            <w:r w:rsidRPr="00453FD8">
              <w:t>184</w:t>
            </w:r>
          </w:p>
        </w:tc>
        <w:tc>
          <w:tcPr>
            <w:tcW w:w="1688" w:type="pct"/>
            <w:tcBorders>
              <w:top w:val="nil"/>
              <w:left w:val="nil"/>
              <w:bottom w:val="single" w:sz="4" w:space="0" w:color="auto"/>
              <w:right w:val="single" w:sz="4" w:space="0" w:color="auto"/>
            </w:tcBorders>
            <w:vAlign w:val="center"/>
            <w:hideMark/>
          </w:tcPr>
          <w:p w14:paraId="4444FF3D" w14:textId="11C704AB" w:rsidR="00CC1203" w:rsidRPr="00453FD8" w:rsidRDefault="00CC1203" w:rsidP="00CC1203">
            <w:pPr>
              <w:widowControl/>
              <w:autoSpaceDE/>
              <w:autoSpaceDN/>
              <w:rPr>
                <w:sz w:val="24"/>
                <w:szCs w:val="24"/>
                <w:lang w:val="en-US"/>
              </w:rPr>
            </w:pPr>
            <w:r w:rsidRPr="00453FD8">
              <w:t>Chấp thuận đấu nối thoát nước</w:t>
            </w:r>
          </w:p>
        </w:tc>
        <w:tc>
          <w:tcPr>
            <w:tcW w:w="773" w:type="pct"/>
            <w:tcBorders>
              <w:top w:val="nil"/>
              <w:left w:val="nil"/>
              <w:bottom w:val="single" w:sz="4" w:space="0" w:color="auto"/>
              <w:right w:val="single" w:sz="4" w:space="0" w:color="auto"/>
            </w:tcBorders>
            <w:vAlign w:val="center"/>
            <w:hideMark/>
          </w:tcPr>
          <w:p w14:paraId="2600A81F" w14:textId="0AD3E503" w:rsidR="00CC1203" w:rsidRPr="00453FD8" w:rsidRDefault="00CC1203" w:rsidP="00CC1203">
            <w:pPr>
              <w:widowControl/>
              <w:autoSpaceDE/>
              <w:autoSpaceDN/>
              <w:jc w:val="center"/>
              <w:rPr>
                <w:sz w:val="24"/>
                <w:szCs w:val="24"/>
                <w:lang w:val="en-US"/>
              </w:rPr>
            </w:pPr>
            <w:r w:rsidRPr="00453FD8">
              <w:t>Cơ quan thẩm quyền</w:t>
            </w:r>
          </w:p>
        </w:tc>
        <w:tc>
          <w:tcPr>
            <w:tcW w:w="1208" w:type="pct"/>
            <w:tcBorders>
              <w:top w:val="nil"/>
              <w:left w:val="nil"/>
              <w:bottom w:val="single" w:sz="4" w:space="0" w:color="auto"/>
              <w:right w:val="single" w:sz="4" w:space="0" w:color="auto"/>
            </w:tcBorders>
            <w:vAlign w:val="center"/>
            <w:hideMark/>
          </w:tcPr>
          <w:p w14:paraId="023E6264" w14:textId="2E47E3FD"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2E51417D" w14:textId="46F45EB4" w:rsidR="00CC1203" w:rsidRPr="00453FD8" w:rsidRDefault="00CC1203" w:rsidP="00CC1203">
            <w:pPr>
              <w:widowControl/>
              <w:autoSpaceDE/>
              <w:autoSpaceDN/>
              <w:rPr>
                <w:sz w:val="24"/>
                <w:szCs w:val="24"/>
                <w:lang w:val="en-US"/>
              </w:rPr>
            </w:pPr>
            <w:r w:rsidRPr="00453FD8">
              <w:t> </w:t>
            </w:r>
          </w:p>
        </w:tc>
      </w:tr>
      <w:tr w:rsidR="00A779AD" w:rsidRPr="00453FD8" w14:paraId="722536B0"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7D4EC2C1" w14:textId="248D4DD0" w:rsidR="00CC1203" w:rsidRPr="00453FD8" w:rsidRDefault="00CC1203" w:rsidP="00CC1203">
            <w:pPr>
              <w:widowControl/>
              <w:autoSpaceDE/>
              <w:autoSpaceDN/>
              <w:jc w:val="center"/>
              <w:rPr>
                <w:sz w:val="24"/>
                <w:szCs w:val="24"/>
                <w:lang w:val="en-US"/>
              </w:rPr>
            </w:pPr>
            <w:r w:rsidRPr="00453FD8">
              <w:t>185</w:t>
            </w:r>
          </w:p>
        </w:tc>
        <w:tc>
          <w:tcPr>
            <w:tcW w:w="1688" w:type="pct"/>
            <w:tcBorders>
              <w:top w:val="nil"/>
              <w:left w:val="nil"/>
              <w:bottom w:val="single" w:sz="4" w:space="0" w:color="auto"/>
              <w:right w:val="single" w:sz="4" w:space="0" w:color="auto"/>
            </w:tcBorders>
            <w:vAlign w:val="center"/>
            <w:hideMark/>
          </w:tcPr>
          <w:p w14:paraId="51924E7D" w14:textId="777DAB4C" w:rsidR="00CC1203" w:rsidRPr="00453FD8" w:rsidRDefault="00CC1203" w:rsidP="00CC1203">
            <w:pPr>
              <w:widowControl/>
              <w:autoSpaceDE/>
              <w:autoSpaceDN/>
              <w:rPr>
                <w:sz w:val="24"/>
                <w:szCs w:val="24"/>
                <w:lang w:val="en-US"/>
              </w:rPr>
            </w:pPr>
            <w:r w:rsidRPr="00453FD8">
              <w:t>Chấp thuận nghiệm thu PCCC</w:t>
            </w:r>
          </w:p>
        </w:tc>
        <w:tc>
          <w:tcPr>
            <w:tcW w:w="773" w:type="pct"/>
            <w:tcBorders>
              <w:top w:val="nil"/>
              <w:left w:val="nil"/>
              <w:bottom w:val="single" w:sz="4" w:space="0" w:color="auto"/>
              <w:right w:val="single" w:sz="4" w:space="0" w:color="auto"/>
            </w:tcBorders>
            <w:vAlign w:val="center"/>
            <w:hideMark/>
          </w:tcPr>
          <w:p w14:paraId="74D9EC4C" w14:textId="4005F2EA" w:rsidR="00CC1203" w:rsidRPr="00453FD8" w:rsidRDefault="00CC1203" w:rsidP="00CC1203">
            <w:pPr>
              <w:widowControl/>
              <w:autoSpaceDE/>
              <w:autoSpaceDN/>
              <w:jc w:val="center"/>
              <w:rPr>
                <w:sz w:val="24"/>
                <w:szCs w:val="24"/>
                <w:lang w:val="en-US"/>
              </w:rPr>
            </w:pPr>
            <w:r w:rsidRPr="00453FD8">
              <w:t>Cơ quan thẩm quyền</w:t>
            </w:r>
          </w:p>
        </w:tc>
        <w:tc>
          <w:tcPr>
            <w:tcW w:w="1208" w:type="pct"/>
            <w:tcBorders>
              <w:top w:val="nil"/>
              <w:left w:val="nil"/>
              <w:bottom w:val="single" w:sz="4" w:space="0" w:color="auto"/>
              <w:right w:val="single" w:sz="4" w:space="0" w:color="auto"/>
            </w:tcBorders>
            <w:vAlign w:val="center"/>
            <w:hideMark/>
          </w:tcPr>
          <w:p w14:paraId="674B061C" w14:textId="4BE05A72"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44364C98" w14:textId="450889C1" w:rsidR="00CC1203" w:rsidRPr="00453FD8" w:rsidRDefault="00CC1203" w:rsidP="00CC1203">
            <w:pPr>
              <w:widowControl/>
              <w:autoSpaceDE/>
              <w:autoSpaceDN/>
              <w:rPr>
                <w:sz w:val="24"/>
                <w:szCs w:val="24"/>
                <w:lang w:val="en-US"/>
              </w:rPr>
            </w:pPr>
            <w:r w:rsidRPr="00453FD8">
              <w:t> </w:t>
            </w:r>
          </w:p>
        </w:tc>
      </w:tr>
      <w:tr w:rsidR="00A779AD" w:rsidRPr="00453FD8" w14:paraId="689A38F3"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18AFE51E" w14:textId="663AAFE1" w:rsidR="00CC1203" w:rsidRPr="00453FD8" w:rsidRDefault="00CC1203" w:rsidP="00CC1203">
            <w:pPr>
              <w:widowControl/>
              <w:autoSpaceDE/>
              <w:autoSpaceDN/>
              <w:jc w:val="center"/>
              <w:rPr>
                <w:sz w:val="24"/>
                <w:szCs w:val="24"/>
                <w:lang w:val="en-US"/>
              </w:rPr>
            </w:pPr>
            <w:r w:rsidRPr="00453FD8">
              <w:t>186</w:t>
            </w:r>
          </w:p>
        </w:tc>
        <w:tc>
          <w:tcPr>
            <w:tcW w:w="1688" w:type="pct"/>
            <w:tcBorders>
              <w:top w:val="nil"/>
              <w:left w:val="nil"/>
              <w:bottom w:val="single" w:sz="4" w:space="0" w:color="auto"/>
              <w:right w:val="single" w:sz="4" w:space="0" w:color="auto"/>
            </w:tcBorders>
            <w:vAlign w:val="center"/>
            <w:hideMark/>
          </w:tcPr>
          <w:p w14:paraId="2EF56805" w14:textId="0CF11268" w:rsidR="00CC1203" w:rsidRPr="00453FD8" w:rsidRDefault="00CC1203" w:rsidP="00CC1203">
            <w:pPr>
              <w:widowControl/>
              <w:autoSpaceDE/>
              <w:autoSpaceDN/>
              <w:rPr>
                <w:sz w:val="24"/>
                <w:szCs w:val="24"/>
                <w:lang w:val="en-US"/>
              </w:rPr>
            </w:pPr>
            <w:r w:rsidRPr="00453FD8">
              <w:t>Chấp thuận nghiệm thu đóng điện</w:t>
            </w:r>
          </w:p>
        </w:tc>
        <w:tc>
          <w:tcPr>
            <w:tcW w:w="773" w:type="pct"/>
            <w:tcBorders>
              <w:top w:val="nil"/>
              <w:left w:val="nil"/>
              <w:bottom w:val="single" w:sz="4" w:space="0" w:color="auto"/>
              <w:right w:val="single" w:sz="4" w:space="0" w:color="auto"/>
            </w:tcBorders>
            <w:vAlign w:val="center"/>
            <w:hideMark/>
          </w:tcPr>
          <w:p w14:paraId="17A46388" w14:textId="3987D3DB" w:rsidR="00CC1203" w:rsidRPr="00453FD8" w:rsidRDefault="00CC1203" w:rsidP="00CC1203">
            <w:pPr>
              <w:widowControl/>
              <w:autoSpaceDE/>
              <w:autoSpaceDN/>
              <w:jc w:val="center"/>
              <w:rPr>
                <w:sz w:val="24"/>
                <w:szCs w:val="24"/>
                <w:lang w:val="en-US"/>
              </w:rPr>
            </w:pPr>
            <w:r w:rsidRPr="00453FD8">
              <w:t>Cơ quan thẩm quyền</w:t>
            </w:r>
          </w:p>
        </w:tc>
        <w:tc>
          <w:tcPr>
            <w:tcW w:w="1208" w:type="pct"/>
            <w:tcBorders>
              <w:top w:val="nil"/>
              <w:left w:val="nil"/>
              <w:bottom w:val="single" w:sz="4" w:space="0" w:color="auto"/>
              <w:right w:val="single" w:sz="4" w:space="0" w:color="auto"/>
            </w:tcBorders>
            <w:vAlign w:val="center"/>
            <w:hideMark/>
          </w:tcPr>
          <w:p w14:paraId="188B1879" w14:textId="1FAF39AE"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2B36990C" w14:textId="0088C6C0" w:rsidR="00CC1203" w:rsidRPr="00453FD8" w:rsidRDefault="00CC1203" w:rsidP="00CC1203">
            <w:pPr>
              <w:widowControl/>
              <w:autoSpaceDE/>
              <w:autoSpaceDN/>
              <w:rPr>
                <w:sz w:val="24"/>
                <w:szCs w:val="24"/>
                <w:lang w:val="en-US"/>
              </w:rPr>
            </w:pPr>
            <w:r w:rsidRPr="00453FD8">
              <w:t> </w:t>
            </w:r>
          </w:p>
        </w:tc>
      </w:tr>
      <w:tr w:rsidR="00A779AD" w:rsidRPr="00453FD8" w14:paraId="2F590BCC"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7F87A913" w14:textId="3DD3CE98" w:rsidR="00CC1203" w:rsidRPr="00453FD8" w:rsidRDefault="00CC1203" w:rsidP="00CC1203">
            <w:pPr>
              <w:widowControl/>
              <w:autoSpaceDE/>
              <w:autoSpaceDN/>
              <w:jc w:val="center"/>
              <w:rPr>
                <w:sz w:val="24"/>
                <w:szCs w:val="24"/>
                <w:lang w:val="en-US"/>
              </w:rPr>
            </w:pPr>
            <w:r w:rsidRPr="00453FD8">
              <w:t>187</w:t>
            </w:r>
          </w:p>
        </w:tc>
        <w:tc>
          <w:tcPr>
            <w:tcW w:w="1688" w:type="pct"/>
            <w:tcBorders>
              <w:top w:val="nil"/>
              <w:left w:val="nil"/>
              <w:bottom w:val="single" w:sz="4" w:space="0" w:color="auto"/>
              <w:right w:val="single" w:sz="4" w:space="0" w:color="auto"/>
            </w:tcBorders>
            <w:vAlign w:val="center"/>
            <w:hideMark/>
          </w:tcPr>
          <w:p w14:paraId="126E4633" w14:textId="5AD5386A" w:rsidR="00CC1203" w:rsidRPr="00453FD8" w:rsidRDefault="00CC1203" w:rsidP="00CC1203">
            <w:pPr>
              <w:widowControl/>
              <w:autoSpaceDE/>
              <w:autoSpaceDN/>
              <w:rPr>
                <w:sz w:val="24"/>
                <w:szCs w:val="24"/>
                <w:lang w:val="en-US"/>
              </w:rPr>
            </w:pPr>
            <w:r w:rsidRPr="00453FD8">
              <w:t>Nghiệm thu vận hành thử và xác nhận hoàn thành đối với trạm xử lý nước thải…</w:t>
            </w:r>
          </w:p>
        </w:tc>
        <w:tc>
          <w:tcPr>
            <w:tcW w:w="773" w:type="pct"/>
            <w:tcBorders>
              <w:top w:val="nil"/>
              <w:left w:val="nil"/>
              <w:bottom w:val="single" w:sz="4" w:space="0" w:color="auto"/>
              <w:right w:val="single" w:sz="4" w:space="0" w:color="auto"/>
            </w:tcBorders>
            <w:vAlign w:val="center"/>
            <w:hideMark/>
          </w:tcPr>
          <w:p w14:paraId="2B87D597" w14:textId="3F5E1300" w:rsidR="00CC1203" w:rsidRPr="00453FD8" w:rsidRDefault="00CC1203" w:rsidP="00CC1203">
            <w:pPr>
              <w:widowControl/>
              <w:autoSpaceDE/>
              <w:autoSpaceDN/>
              <w:jc w:val="center"/>
              <w:rPr>
                <w:sz w:val="24"/>
                <w:szCs w:val="24"/>
                <w:lang w:val="en-US"/>
              </w:rPr>
            </w:pPr>
            <w:r w:rsidRPr="00453FD8">
              <w:t>Sở NN&amp;MT</w:t>
            </w:r>
          </w:p>
        </w:tc>
        <w:tc>
          <w:tcPr>
            <w:tcW w:w="1208" w:type="pct"/>
            <w:tcBorders>
              <w:top w:val="nil"/>
              <w:left w:val="nil"/>
              <w:bottom w:val="single" w:sz="4" w:space="0" w:color="auto"/>
              <w:right w:val="single" w:sz="4" w:space="0" w:color="auto"/>
            </w:tcBorders>
            <w:vAlign w:val="center"/>
            <w:hideMark/>
          </w:tcPr>
          <w:p w14:paraId="1519CB23" w14:textId="35FDCBCA"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1992C9EB" w14:textId="19DE9279" w:rsidR="00CC1203" w:rsidRPr="00453FD8" w:rsidRDefault="00CC1203" w:rsidP="00CC1203">
            <w:pPr>
              <w:widowControl/>
              <w:autoSpaceDE/>
              <w:autoSpaceDN/>
              <w:rPr>
                <w:sz w:val="24"/>
                <w:szCs w:val="24"/>
                <w:lang w:val="en-US"/>
              </w:rPr>
            </w:pPr>
            <w:r w:rsidRPr="00453FD8">
              <w:t> </w:t>
            </w:r>
          </w:p>
        </w:tc>
      </w:tr>
      <w:tr w:rsidR="00A779AD" w:rsidRPr="00453FD8" w14:paraId="6B5BBE1F"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06265945" w14:textId="1CEEA3A8" w:rsidR="00CC1203" w:rsidRPr="00453FD8" w:rsidRDefault="00CC1203" w:rsidP="00CC1203">
            <w:pPr>
              <w:widowControl/>
              <w:autoSpaceDE/>
              <w:autoSpaceDN/>
              <w:jc w:val="center"/>
              <w:rPr>
                <w:sz w:val="24"/>
                <w:szCs w:val="24"/>
                <w:lang w:val="en-US"/>
              </w:rPr>
            </w:pPr>
            <w:r w:rsidRPr="00453FD8">
              <w:t>188</w:t>
            </w:r>
          </w:p>
        </w:tc>
        <w:tc>
          <w:tcPr>
            <w:tcW w:w="1688" w:type="pct"/>
            <w:tcBorders>
              <w:top w:val="nil"/>
              <w:left w:val="nil"/>
              <w:bottom w:val="single" w:sz="4" w:space="0" w:color="auto"/>
              <w:right w:val="single" w:sz="4" w:space="0" w:color="auto"/>
            </w:tcBorders>
            <w:vAlign w:val="center"/>
            <w:hideMark/>
          </w:tcPr>
          <w:p w14:paraId="083B5C79" w14:textId="1BCEB145" w:rsidR="00CC1203" w:rsidRPr="00453FD8" w:rsidRDefault="00CC1203" w:rsidP="00CC1203">
            <w:pPr>
              <w:widowControl/>
              <w:autoSpaceDE/>
              <w:autoSpaceDN/>
              <w:rPr>
                <w:sz w:val="24"/>
                <w:szCs w:val="24"/>
                <w:lang w:val="en-US"/>
              </w:rPr>
            </w:pPr>
            <w:r w:rsidRPr="00453FD8">
              <w:t>Biên bản nghiệm thu hoàn thành công trình</w:t>
            </w:r>
          </w:p>
        </w:tc>
        <w:tc>
          <w:tcPr>
            <w:tcW w:w="773" w:type="pct"/>
            <w:tcBorders>
              <w:top w:val="nil"/>
              <w:left w:val="nil"/>
              <w:bottom w:val="single" w:sz="4" w:space="0" w:color="auto"/>
              <w:right w:val="single" w:sz="4" w:space="0" w:color="auto"/>
            </w:tcBorders>
            <w:vAlign w:val="center"/>
            <w:hideMark/>
          </w:tcPr>
          <w:p w14:paraId="68574E78" w14:textId="5C09149F" w:rsidR="00CC1203" w:rsidRPr="00453FD8" w:rsidRDefault="00CC1203" w:rsidP="00CC1203">
            <w:pPr>
              <w:widowControl/>
              <w:autoSpaceDE/>
              <w:autoSpaceDN/>
              <w:jc w:val="center"/>
              <w:rPr>
                <w:sz w:val="24"/>
                <w:szCs w:val="24"/>
                <w:lang w:val="en-US"/>
              </w:rPr>
            </w:pPr>
            <w:r w:rsidRPr="00453FD8">
              <w:t>Trung tâm; TVTK, QLDA, Đơn vị giám sát, nhà thầu</w:t>
            </w:r>
          </w:p>
        </w:tc>
        <w:tc>
          <w:tcPr>
            <w:tcW w:w="1208" w:type="pct"/>
            <w:tcBorders>
              <w:top w:val="nil"/>
              <w:left w:val="nil"/>
              <w:bottom w:val="single" w:sz="4" w:space="0" w:color="auto"/>
              <w:right w:val="single" w:sz="4" w:space="0" w:color="auto"/>
            </w:tcBorders>
            <w:vAlign w:val="center"/>
            <w:hideMark/>
          </w:tcPr>
          <w:p w14:paraId="786A3A7E" w14:textId="4F4DECFC" w:rsidR="00CC1203" w:rsidRPr="00453FD8" w:rsidRDefault="00CC1203" w:rsidP="00CC1203">
            <w:pPr>
              <w:widowControl/>
              <w:autoSpaceDE/>
              <w:autoSpaceDN/>
              <w:jc w:val="center"/>
              <w:rPr>
                <w:sz w:val="24"/>
                <w:szCs w:val="24"/>
                <w:lang w:val="en-US"/>
              </w:rPr>
            </w:pPr>
            <w:r w:rsidRPr="00453FD8">
              <w:t>Mẫu số 16/TTTN</w:t>
            </w:r>
          </w:p>
        </w:tc>
        <w:tc>
          <w:tcPr>
            <w:tcW w:w="1079" w:type="pct"/>
            <w:tcBorders>
              <w:top w:val="nil"/>
              <w:left w:val="nil"/>
              <w:bottom w:val="single" w:sz="4" w:space="0" w:color="auto"/>
              <w:right w:val="single" w:sz="4" w:space="0" w:color="auto"/>
            </w:tcBorders>
            <w:vAlign w:val="bottom"/>
            <w:hideMark/>
          </w:tcPr>
          <w:p w14:paraId="1E52D901" w14:textId="5DA76E9D" w:rsidR="00CC1203" w:rsidRPr="00453FD8" w:rsidRDefault="00CC1203" w:rsidP="00CC1203">
            <w:pPr>
              <w:widowControl/>
              <w:autoSpaceDE/>
              <w:autoSpaceDN/>
              <w:rPr>
                <w:sz w:val="24"/>
                <w:szCs w:val="24"/>
                <w:lang w:val="en-US"/>
              </w:rPr>
            </w:pPr>
            <w:r w:rsidRPr="00453FD8">
              <w:t>Phải trong thời hạn thực hiện gói thầu</w:t>
            </w:r>
          </w:p>
        </w:tc>
      </w:tr>
      <w:tr w:rsidR="00A779AD" w:rsidRPr="00453FD8" w14:paraId="7153997C"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3999A565" w14:textId="13DDA639" w:rsidR="00CC1203" w:rsidRPr="00453FD8" w:rsidRDefault="00CC1203" w:rsidP="00CC1203">
            <w:pPr>
              <w:widowControl/>
              <w:autoSpaceDE/>
              <w:autoSpaceDN/>
              <w:jc w:val="center"/>
              <w:rPr>
                <w:sz w:val="24"/>
                <w:szCs w:val="24"/>
                <w:lang w:val="en-US"/>
              </w:rPr>
            </w:pPr>
            <w:r w:rsidRPr="00453FD8">
              <w:t>189</w:t>
            </w:r>
          </w:p>
        </w:tc>
        <w:tc>
          <w:tcPr>
            <w:tcW w:w="1688" w:type="pct"/>
            <w:tcBorders>
              <w:top w:val="nil"/>
              <w:left w:val="nil"/>
              <w:bottom w:val="single" w:sz="4" w:space="0" w:color="auto"/>
              <w:right w:val="single" w:sz="4" w:space="0" w:color="auto"/>
            </w:tcBorders>
            <w:vAlign w:val="center"/>
            <w:hideMark/>
          </w:tcPr>
          <w:p w14:paraId="566AF087" w14:textId="313E259B" w:rsidR="00CC1203" w:rsidRPr="00453FD8" w:rsidRDefault="00CC1203" w:rsidP="00CC1203">
            <w:pPr>
              <w:widowControl/>
              <w:autoSpaceDE/>
              <w:autoSpaceDN/>
              <w:rPr>
                <w:sz w:val="24"/>
                <w:szCs w:val="24"/>
                <w:lang w:val="en-US"/>
              </w:rPr>
            </w:pPr>
            <w:r w:rsidRPr="00453FD8">
              <w:t>Báo cáo của Nhà thầu (định kỳ)</w:t>
            </w:r>
          </w:p>
        </w:tc>
        <w:tc>
          <w:tcPr>
            <w:tcW w:w="773" w:type="pct"/>
            <w:tcBorders>
              <w:top w:val="nil"/>
              <w:left w:val="nil"/>
              <w:bottom w:val="single" w:sz="4" w:space="0" w:color="auto"/>
              <w:right w:val="single" w:sz="4" w:space="0" w:color="auto"/>
            </w:tcBorders>
            <w:vAlign w:val="center"/>
            <w:hideMark/>
          </w:tcPr>
          <w:p w14:paraId="5F9A46E7" w14:textId="78C60E86" w:rsidR="00CC1203" w:rsidRPr="00453FD8" w:rsidRDefault="00CC1203" w:rsidP="00CC1203">
            <w:pPr>
              <w:widowControl/>
              <w:autoSpaceDE/>
              <w:autoSpaceDN/>
              <w:jc w:val="center"/>
              <w:rPr>
                <w:sz w:val="24"/>
                <w:szCs w:val="24"/>
                <w:lang w:val="en-US"/>
              </w:rPr>
            </w:pPr>
            <w:r w:rsidRPr="00453FD8">
              <w:t>Nhà thầu</w:t>
            </w:r>
          </w:p>
        </w:tc>
        <w:tc>
          <w:tcPr>
            <w:tcW w:w="1208" w:type="pct"/>
            <w:tcBorders>
              <w:top w:val="nil"/>
              <w:left w:val="nil"/>
              <w:bottom w:val="single" w:sz="4" w:space="0" w:color="auto"/>
              <w:right w:val="single" w:sz="4" w:space="0" w:color="auto"/>
            </w:tcBorders>
            <w:vAlign w:val="center"/>
            <w:hideMark/>
          </w:tcPr>
          <w:p w14:paraId="3C9F0048" w14:textId="5D46EEBE"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3ADAA75E" w14:textId="4B2A90C5" w:rsidR="00CC1203" w:rsidRPr="00453FD8" w:rsidRDefault="00CC1203" w:rsidP="00CC1203">
            <w:pPr>
              <w:widowControl/>
              <w:autoSpaceDE/>
              <w:autoSpaceDN/>
              <w:rPr>
                <w:sz w:val="24"/>
                <w:szCs w:val="24"/>
                <w:lang w:val="en-US"/>
              </w:rPr>
            </w:pPr>
            <w:r w:rsidRPr="00453FD8">
              <w:t> </w:t>
            </w:r>
          </w:p>
        </w:tc>
      </w:tr>
      <w:tr w:rsidR="00A779AD" w:rsidRPr="00453FD8" w14:paraId="3E264DC5" w14:textId="77777777" w:rsidTr="00720066">
        <w:trPr>
          <w:trHeight w:val="315"/>
        </w:trPr>
        <w:tc>
          <w:tcPr>
            <w:tcW w:w="252" w:type="pct"/>
            <w:tcBorders>
              <w:top w:val="nil"/>
              <w:left w:val="single" w:sz="4" w:space="0" w:color="auto"/>
              <w:bottom w:val="single" w:sz="4" w:space="0" w:color="auto"/>
              <w:right w:val="single" w:sz="4" w:space="0" w:color="auto"/>
            </w:tcBorders>
            <w:vAlign w:val="center"/>
            <w:hideMark/>
          </w:tcPr>
          <w:p w14:paraId="2F34302B" w14:textId="26DCBD5B" w:rsidR="00CC1203" w:rsidRPr="00453FD8" w:rsidRDefault="00CC1203" w:rsidP="00CC1203">
            <w:pPr>
              <w:widowControl/>
              <w:autoSpaceDE/>
              <w:autoSpaceDN/>
              <w:jc w:val="center"/>
              <w:rPr>
                <w:sz w:val="24"/>
                <w:szCs w:val="24"/>
                <w:lang w:val="en-US"/>
              </w:rPr>
            </w:pPr>
            <w:r w:rsidRPr="00453FD8">
              <w:t>190</w:t>
            </w:r>
          </w:p>
        </w:tc>
        <w:tc>
          <w:tcPr>
            <w:tcW w:w="1688" w:type="pct"/>
            <w:tcBorders>
              <w:top w:val="nil"/>
              <w:left w:val="nil"/>
              <w:bottom w:val="single" w:sz="4" w:space="0" w:color="auto"/>
              <w:right w:val="single" w:sz="4" w:space="0" w:color="auto"/>
            </w:tcBorders>
            <w:vAlign w:val="center"/>
            <w:hideMark/>
          </w:tcPr>
          <w:p w14:paraId="0028C0DC" w14:textId="5F046641" w:rsidR="00CC1203" w:rsidRPr="00453FD8" w:rsidRDefault="00CC1203" w:rsidP="00CC1203">
            <w:pPr>
              <w:widowControl/>
              <w:autoSpaceDE/>
              <w:autoSpaceDN/>
              <w:rPr>
                <w:sz w:val="24"/>
                <w:szCs w:val="24"/>
                <w:lang w:val="en-US"/>
              </w:rPr>
            </w:pPr>
            <w:r w:rsidRPr="00453FD8">
              <w:t>Hồ sơ thanh toán, quyết toán</w:t>
            </w:r>
          </w:p>
        </w:tc>
        <w:tc>
          <w:tcPr>
            <w:tcW w:w="773" w:type="pct"/>
            <w:tcBorders>
              <w:top w:val="nil"/>
              <w:left w:val="nil"/>
              <w:bottom w:val="single" w:sz="4" w:space="0" w:color="auto"/>
              <w:right w:val="single" w:sz="4" w:space="0" w:color="auto"/>
            </w:tcBorders>
            <w:vAlign w:val="center"/>
            <w:hideMark/>
          </w:tcPr>
          <w:p w14:paraId="367B663A" w14:textId="4062661B"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370DA2A7" w14:textId="3F32F4D7"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2125B1E4" w14:textId="71A6B454" w:rsidR="00CC1203" w:rsidRPr="00453FD8" w:rsidRDefault="00CC1203" w:rsidP="00CC1203">
            <w:pPr>
              <w:widowControl/>
              <w:autoSpaceDE/>
              <w:autoSpaceDN/>
              <w:rPr>
                <w:sz w:val="24"/>
                <w:szCs w:val="24"/>
                <w:lang w:val="en-US"/>
              </w:rPr>
            </w:pPr>
            <w:r w:rsidRPr="00453FD8">
              <w:t> </w:t>
            </w:r>
          </w:p>
        </w:tc>
      </w:tr>
      <w:tr w:rsidR="00A779AD" w:rsidRPr="00453FD8" w14:paraId="118BE9EB" w14:textId="77777777" w:rsidTr="00720066">
        <w:trPr>
          <w:trHeight w:val="315"/>
        </w:trPr>
        <w:tc>
          <w:tcPr>
            <w:tcW w:w="252" w:type="pct"/>
            <w:tcBorders>
              <w:top w:val="nil"/>
              <w:left w:val="single" w:sz="4" w:space="0" w:color="auto"/>
              <w:bottom w:val="single" w:sz="4" w:space="0" w:color="auto"/>
              <w:right w:val="single" w:sz="4" w:space="0" w:color="auto"/>
            </w:tcBorders>
            <w:vAlign w:val="center"/>
            <w:hideMark/>
          </w:tcPr>
          <w:p w14:paraId="5E826584" w14:textId="58BECAC4" w:rsidR="00CC1203" w:rsidRPr="00453FD8" w:rsidRDefault="00CC1203" w:rsidP="00CC1203">
            <w:pPr>
              <w:widowControl/>
              <w:autoSpaceDE/>
              <w:autoSpaceDN/>
              <w:jc w:val="center"/>
              <w:rPr>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4B7D68D2" w14:textId="7C5F6B73" w:rsidR="00CC1203" w:rsidRPr="00453FD8" w:rsidRDefault="00CC1203" w:rsidP="00CC1203">
            <w:pPr>
              <w:widowControl/>
              <w:autoSpaceDE/>
              <w:autoSpaceDN/>
              <w:rPr>
                <w:sz w:val="24"/>
                <w:szCs w:val="24"/>
                <w:lang w:val="en-US"/>
              </w:rPr>
            </w:pPr>
            <w:r w:rsidRPr="00453FD8">
              <w:rPr>
                <w:i/>
                <w:iCs/>
              </w:rPr>
              <w:t>Biên bản nghiệm thu khối lượng hoàn thành</w:t>
            </w:r>
          </w:p>
        </w:tc>
        <w:tc>
          <w:tcPr>
            <w:tcW w:w="773" w:type="pct"/>
            <w:tcBorders>
              <w:top w:val="nil"/>
              <w:left w:val="nil"/>
              <w:bottom w:val="single" w:sz="4" w:space="0" w:color="auto"/>
              <w:right w:val="single" w:sz="4" w:space="0" w:color="auto"/>
            </w:tcBorders>
            <w:vAlign w:val="center"/>
            <w:hideMark/>
          </w:tcPr>
          <w:p w14:paraId="252B2166" w14:textId="5FA34350" w:rsidR="00CC1203" w:rsidRPr="00453FD8" w:rsidRDefault="00CC1203" w:rsidP="00CC1203">
            <w:pPr>
              <w:widowControl/>
              <w:autoSpaceDE/>
              <w:autoSpaceDN/>
              <w:jc w:val="center"/>
              <w:rPr>
                <w:sz w:val="24"/>
                <w:szCs w:val="24"/>
                <w:lang w:val="en-US"/>
              </w:rPr>
            </w:pPr>
            <w:r w:rsidRPr="00453FD8">
              <w:rPr>
                <w:i/>
                <w:iCs/>
              </w:rPr>
              <w:t>Trung tâm; Đơn vị giám sát, nhà thầu</w:t>
            </w:r>
          </w:p>
        </w:tc>
        <w:tc>
          <w:tcPr>
            <w:tcW w:w="1208" w:type="pct"/>
            <w:tcBorders>
              <w:top w:val="nil"/>
              <w:left w:val="nil"/>
              <w:bottom w:val="single" w:sz="4" w:space="0" w:color="auto"/>
              <w:right w:val="single" w:sz="4" w:space="0" w:color="auto"/>
            </w:tcBorders>
            <w:vAlign w:val="center"/>
            <w:hideMark/>
          </w:tcPr>
          <w:p w14:paraId="02AD091F" w14:textId="3FCDC685" w:rsidR="00CC1203" w:rsidRPr="00453FD8" w:rsidRDefault="00CC1203" w:rsidP="00CC1203">
            <w:pPr>
              <w:widowControl/>
              <w:autoSpaceDE/>
              <w:autoSpaceDN/>
              <w:jc w:val="center"/>
              <w:rPr>
                <w:sz w:val="24"/>
                <w:szCs w:val="24"/>
                <w:lang w:val="en-US"/>
              </w:rPr>
            </w:pPr>
            <w:r w:rsidRPr="00453FD8">
              <w:rPr>
                <w:i/>
                <w:iCs/>
              </w:rPr>
              <w:t> </w:t>
            </w:r>
          </w:p>
        </w:tc>
        <w:tc>
          <w:tcPr>
            <w:tcW w:w="1079" w:type="pct"/>
            <w:tcBorders>
              <w:top w:val="nil"/>
              <w:left w:val="nil"/>
              <w:bottom w:val="single" w:sz="4" w:space="0" w:color="auto"/>
              <w:right w:val="single" w:sz="4" w:space="0" w:color="auto"/>
            </w:tcBorders>
            <w:vAlign w:val="bottom"/>
            <w:hideMark/>
          </w:tcPr>
          <w:p w14:paraId="43438D2E" w14:textId="12F69C5C" w:rsidR="00CC1203" w:rsidRPr="00453FD8" w:rsidRDefault="00CC1203" w:rsidP="00CC1203">
            <w:pPr>
              <w:widowControl/>
              <w:autoSpaceDE/>
              <w:autoSpaceDN/>
              <w:rPr>
                <w:sz w:val="24"/>
                <w:szCs w:val="24"/>
                <w:lang w:val="en-US"/>
              </w:rPr>
            </w:pPr>
            <w:r w:rsidRPr="00453FD8">
              <w:rPr>
                <w:i/>
                <w:iCs/>
              </w:rPr>
              <w:t> </w:t>
            </w:r>
          </w:p>
        </w:tc>
      </w:tr>
      <w:tr w:rsidR="00A779AD" w:rsidRPr="00453FD8" w14:paraId="6935DDA0"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3F999C6F" w14:textId="3BF4465D"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031333C8" w14:textId="11FB0921" w:rsidR="00CC1203" w:rsidRPr="00453FD8" w:rsidRDefault="00CC1203" w:rsidP="00CC1203">
            <w:pPr>
              <w:widowControl/>
              <w:autoSpaceDE/>
              <w:autoSpaceDN/>
              <w:jc w:val="both"/>
              <w:rPr>
                <w:i/>
                <w:iCs/>
                <w:sz w:val="24"/>
                <w:szCs w:val="24"/>
                <w:lang w:val="en-US"/>
              </w:rPr>
            </w:pPr>
            <w:r w:rsidRPr="00453FD8">
              <w:rPr>
                <w:i/>
                <w:iCs/>
              </w:rPr>
              <w:t>Đơn đề nghị thanh toán, quyết toán</w:t>
            </w:r>
          </w:p>
        </w:tc>
        <w:tc>
          <w:tcPr>
            <w:tcW w:w="773" w:type="pct"/>
            <w:tcBorders>
              <w:top w:val="nil"/>
              <w:left w:val="nil"/>
              <w:bottom w:val="single" w:sz="4" w:space="0" w:color="auto"/>
              <w:right w:val="single" w:sz="4" w:space="0" w:color="auto"/>
            </w:tcBorders>
            <w:vAlign w:val="center"/>
            <w:hideMark/>
          </w:tcPr>
          <w:p w14:paraId="12B630E3" w14:textId="3951AE13" w:rsidR="00CC1203" w:rsidRPr="00453FD8" w:rsidRDefault="00CC1203" w:rsidP="00CC1203">
            <w:pPr>
              <w:widowControl/>
              <w:autoSpaceDE/>
              <w:autoSpaceDN/>
              <w:jc w:val="center"/>
              <w:rPr>
                <w:i/>
                <w:iCs/>
                <w:sz w:val="24"/>
                <w:szCs w:val="24"/>
                <w:lang w:val="en-US"/>
              </w:rPr>
            </w:pPr>
            <w:r w:rsidRPr="00453FD8">
              <w:rPr>
                <w:i/>
                <w:iCs/>
              </w:rPr>
              <w:t>Nhà thầu</w:t>
            </w:r>
          </w:p>
        </w:tc>
        <w:tc>
          <w:tcPr>
            <w:tcW w:w="1208" w:type="pct"/>
            <w:tcBorders>
              <w:top w:val="nil"/>
              <w:left w:val="nil"/>
              <w:bottom w:val="single" w:sz="4" w:space="0" w:color="auto"/>
              <w:right w:val="single" w:sz="4" w:space="0" w:color="auto"/>
            </w:tcBorders>
            <w:vAlign w:val="center"/>
            <w:hideMark/>
          </w:tcPr>
          <w:p w14:paraId="727E34E7" w14:textId="66843FD0" w:rsidR="00CC1203" w:rsidRPr="00453FD8" w:rsidRDefault="00CC1203" w:rsidP="00CC1203">
            <w:pPr>
              <w:widowControl/>
              <w:autoSpaceDE/>
              <w:autoSpaceDN/>
              <w:jc w:val="center"/>
              <w:rPr>
                <w:i/>
                <w:iCs/>
                <w:sz w:val="24"/>
                <w:szCs w:val="24"/>
                <w:lang w:val="en-US"/>
              </w:rPr>
            </w:pPr>
            <w:r w:rsidRPr="00453FD8">
              <w:rPr>
                <w:i/>
                <w:iCs/>
              </w:rPr>
              <w:t>Mẫu số 05 -TT thông tư 133/2016/TT-BTC</w:t>
            </w:r>
          </w:p>
        </w:tc>
        <w:tc>
          <w:tcPr>
            <w:tcW w:w="1079" w:type="pct"/>
            <w:tcBorders>
              <w:top w:val="nil"/>
              <w:left w:val="nil"/>
              <w:bottom w:val="single" w:sz="4" w:space="0" w:color="auto"/>
              <w:right w:val="single" w:sz="4" w:space="0" w:color="auto"/>
            </w:tcBorders>
            <w:vAlign w:val="bottom"/>
            <w:hideMark/>
          </w:tcPr>
          <w:p w14:paraId="6EC07ADA" w14:textId="25F0F4EB" w:rsidR="00CC1203" w:rsidRPr="00453FD8" w:rsidRDefault="00CC1203" w:rsidP="00CC1203">
            <w:pPr>
              <w:widowControl/>
              <w:autoSpaceDE/>
              <w:autoSpaceDN/>
              <w:rPr>
                <w:i/>
                <w:iCs/>
                <w:sz w:val="24"/>
                <w:szCs w:val="24"/>
                <w:lang w:val="en-US"/>
              </w:rPr>
            </w:pPr>
            <w:r w:rsidRPr="00453FD8">
              <w:rPr>
                <w:i/>
                <w:iCs/>
              </w:rPr>
              <w:t> </w:t>
            </w:r>
          </w:p>
        </w:tc>
      </w:tr>
      <w:tr w:rsidR="00A779AD" w:rsidRPr="00453FD8" w14:paraId="2C01A8A0"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52843AA3" w14:textId="53FDDCFC"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35CA4E31" w14:textId="021A262D" w:rsidR="00CC1203" w:rsidRPr="00453FD8" w:rsidRDefault="00CC1203" w:rsidP="00CC1203">
            <w:pPr>
              <w:widowControl/>
              <w:autoSpaceDE/>
              <w:autoSpaceDN/>
              <w:jc w:val="both"/>
              <w:rPr>
                <w:i/>
                <w:iCs/>
                <w:sz w:val="24"/>
                <w:szCs w:val="24"/>
                <w:lang w:val="en-US"/>
              </w:rPr>
            </w:pPr>
            <w:r w:rsidRPr="00453FD8">
              <w:rPr>
                <w:i/>
                <w:iCs/>
              </w:rPr>
              <w:t>Bảng tổng hợp thông tin hợp đồng mẫu 02.a</w:t>
            </w:r>
          </w:p>
        </w:tc>
        <w:tc>
          <w:tcPr>
            <w:tcW w:w="773" w:type="pct"/>
            <w:tcBorders>
              <w:top w:val="nil"/>
              <w:left w:val="nil"/>
              <w:bottom w:val="single" w:sz="4" w:space="0" w:color="auto"/>
              <w:right w:val="single" w:sz="4" w:space="0" w:color="auto"/>
            </w:tcBorders>
            <w:vAlign w:val="center"/>
            <w:hideMark/>
          </w:tcPr>
          <w:p w14:paraId="2D267283" w14:textId="2064ECAD" w:rsidR="00CC1203" w:rsidRPr="00453FD8" w:rsidRDefault="00CC1203" w:rsidP="00CC1203">
            <w:pPr>
              <w:widowControl/>
              <w:autoSpaceDE/>
              <w:autoSpaceDN/>
              <w:jc w:val="center"/>
              <w:rPr>
                <w:i/>
                <w:iCs/>
                <w:sz w:val="24"/>
                <w:szCs w:val="24"/>
                <w:lang w:val="en-US"/>
              </w:rPr>
            </w:pPr>
            <w:r w:rsidRPr="00453FD8">
              <w:rPr>
                <w:i/>
                <w:iCs/>
              </w:rPr>
              <w:t>Trung tâm</w:t>
            </w:r>
          </w:p>
        </w:tc>
        <w:tc>
          <w:tcPr>
            <w:tcW w:w="1208" w:type="pct"/>
            <w:tcBorders>
              <w:top w:val="nil"/>
              <w:left w:val="nil"/>
              <w:bottom w:val="single" w:sz="4" w:space="0" w:color="auto"/>
              <w:right w:val="single" w:sz="4" w:space="0" w:color="auto"/>
            </w:tcBorders>
            <w:vAlign w:val="center"/>
            <w:hideMark/>
          </w:tcPr>
          <w:p w14:paraId="3703D4B9" w14:textId="3D0C6347" w:rsidR="00CC1203" w:rsidRPr="00453FD8" w:rsidRDefault="00CC1203" w:rsidP="00CC1203">
            <w:pPr>
              <w:widowControl/>
              <w:autoSpaceDE/>
              <w:autoSpaceDN/>
              <w:jc w:val="center"/>
              <w:rPr>
                <w:i/>
                <w:iCs/>
                <w:sz w:val="24"/>
                <w:szCs w:val="24"/>
                <w:lang w:val="en-US"/>
              </w:rPr>
            </w:pPr>
            <w:r w:rsidRPr="00453FD8">
              <w:rPr>
                <w:i/>
                <w:iCs/>
              </w:rPr>
              <w:t>Mẫu số 02.a/TT NĐ 254/2025/NĐ-CP</w:t>
            </w:r>
          </w:p>
        </w:tc>
        <w:tc>
          <w:tcPr>
            <w:tcW w:w="1079" w:type="pct"/>
            <w:tcBorders>
              <w:top w:val="nil"/>
              <w:left w:val="nil"/>
              <w:bottom w:val="single" w:sz="4" w:space="0" w:color="auto"/>
              <w:right w:val="single" w:sz="4" w:space="0" w:color="auto"/>
            </w:tcBorders>
            <w:vAlign w:val="bottom"/>
            <w:hideMark/>
          </w:tcPr>
          <w:p w14:paraId="29047B79" w14:textId="5E03F3EE" w:rsidR="00CC1203" w:rsidRPr="00453FD8" w:rsidRDefault="00CC1203" w:rsidP="00CC1203">
            <w:pPr>
              <w:widowControl/>
              <w:autoSpaceDE/>
              <w:autoSpaceDN/>
              <w:rPr>
                <w:i/>
                <w:iCs/>
                <w:sz w:val="24"/>
                <w:szCs w:val="24"/>
                <w:lang w:val="en-US"/>
              </w:rPr>
            </w:pPr>
            <w:r w:rsidRPr="00453FD8">
              <w:rPr>
                <w:i/>
                <w:iCs/>
              </w:rPr>
              <w:t> </w:t>
            </w:r>
          </w:p>
        </w:tc>
      </w:tr>
      <w:tr w:rsidR="00A779AD" w:rsidRPr="00453FD8" w14:paraId="2D6A716E"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56AEC988" w14:textId="3A4C5E10" w:rsidR="00CC1203" w:rsidRPr="00453FD8" w:rsidRDefault="00CC1203" w:rsidP="00CC1203">
            <w:pPr>
              <w:widowControl/>
              <w:autoSpaceDE/>
              <w:autoSpaceDN/>
              <w:jc w:val="center"/>
              <w:rPr>
                <w:i/>
                <w:iCs/>
                <w:sz w:val="24"/>
                <w:szCs w:val="24"/>
                <w:lang w:val="en-US"/>
              </w:rPr>
            </w:pPr>
            <w:r w:rsidRPr="00453FD8">
              <w:rPr>
                <w:i/>
                <w:iCs/>
              </w:rPr>
              <w:lastRenderedPageBreak/>
              <w:t> </w:t>
            </w:r>
          </w:p>
        </w:tc>
        <w:tc>
          <w:tcPr>
            <w:tcW w:w="1688" w:type="pct"/>
            <w:tcBorders>
              <w:top w:val="nil"/>
              <w:left w:val="nil"/>
              <w:bottom w:val="single" w:sz="4" w:space="0" w:color="auto"/>
              <w:right w:val="single" w:sz="4" w:space="0" w:color="auto"/>
            </w:tcBorders>
            <w:vAlign w:val="center"/>
            <w:hideMark/>
          </w:tcPr>
          <w:p w14:paraId="0A764438" w14:textId="7DD298E9" w:rsidR="00CC1203" w:rsidRPr="00453FD8" w:rsidRDefault="00CC1203" w:rsidP="00CC1203">
            <w:pPr>
              <w:widowControl/>
              <w:autoSpaceDE/>
              <w:autoSpaceDN/>
              <w:jc w:val="both"/>
              <w:rPr>
                <w:i/>
                <w:iCs/>
                <w:sz w:val="24"/>
                <w:szCs w:val="24"/>
                <w:lang w:val="en-US"/>
              </w:rPr>
            </w:pPr>
            <w:r w:rsidRPr="00453FD8">
              <w:rPr>
                <w:i/>
                <w:iCs/>
              </w:rPr>
              <w:t>Bảng xác định giá trị khối lượng công việc hoàn thành mẫu 03.a; 08.a</w:t>
            </w:r>
          </w:p>
        </w:tc>
        <w:tc>
          <w:tcPr>
            <w:tcW w:w="773" w:type="pct"/>
            <w:tcBorders>
              <w:top w:val="nil"/>
              <w:left w:val="nil"/>
              <w:bottom w:val="single" w:sz="4" w:space="0" w:color="auto"/>
              <w:right w:val="single" w:sz="4" w:space="0" w:color="auto"/>
            </w:tcBorders>
            <w:vAlign w:val="center"/>
            <w:hideMark/>
          </w:tcPr>
          <w:p w14:paraId="7623DBB4" w14:textId="46DF799D" w:rsidR="00CC1203" w:rsidRPr="00453FD8" w:rsidRDefault="00CC1203" w:rsidP="00CC1203">
            <w:pPr>
              <w:widowControl/>
              <w:autoSpaceDE/>
              <w:autoSpaceDN/>
              <w:jc w:val="center"/>
              <w:rPr>
                <w:i/>
                <w:iCs/>
                <w:sz w:val="24"/>
                <w:szCs w:val="24"/>
                <w:lang w:val="en-US"/>
              </w:rPr>
            </w:pPr>
            <w:r w:rsidRPr="00453FD8">
              <w:rPr>
                <w:i/>
                <w:iCs/>
              </w:rPr>
              <w:t>Trung tâm, nhà thầu</w:t>
            </w:r>
          </w:p>
        </w:tc>
        <w:tc>
          <w:tcPr>
            <w:tcW w:w="1208" w:type="pct"/>
            <w:tcBorders>
              <w:top w:val="nil"/>
              <w:left w:val="nil"/>
              <w:bottom w:val="single" w:sz="4" w:space="0" w:color="auto"/>
              <w:right w:val="single" w:sz="4" w:space="0" w:color="auto"/>
            </w:tcBorders>
            <w:vAlign w:val="center"/>
            <w:hideMark/>
          </w:tcPr>
          <w:p w14:paraId="58B06D8B" w14:textId="464AE5BA" w:rsidR="00CC1203" w:rsidRPr="00453FD8" w:rsidRDefault="00CC1203" w:rsidP="00CC1203">
            <w:pPr>
              <w:widowControl/>
              <w:autoSpaceDE/>
              <w:autoSpaceDN/>
              <w:jc w:val="center"/>
              <w:rPr>
                <w:i/>
                <w:iCs/>
                <w:sz w:val="24"/>
                <w:szCs w:val="24"/>
                <w:lang w:val="en-US"/>
              </w:rPr>
            </w:pPr>
            <w:r w:rsidRPr="00453FD8">
              <w:rPr>
                <w:i/>
                <w:iCs/>
              </w:rPr>
              <w:t>Mẫu số 08a nghị định 11/2020/NĐ-CP; Mẫu số 03.a/TT NĐ-254/2025/NĐ-CP</w:t>
            </w:r>
          </w:p>
        </w:tc>
        <w:tc>
          <w:tcPr>
            <w:tcW w:w="1079" w:type="pct"/>
            <w:tcBorders>
              <w:top w:val="nil"/>
              <w:left w:val="nil"/>
              <w:bottom w:val="single" w:sz="4" w:space="0" w:color="auto"/>
              <w:right w:val="single" w:sz="4" w:space="0" w:color="auto"/>
            </w:tcBorders>
            <w:vAlign w:val="bottom"/>
            <w:hideMark/>
          </w:tcPr>
          <w:p w14:paraId="03674FBB" w14:textId="5D72D656" w:rsidR="00CC1203" w:rsidRPr="00453FD8" w:rsidRDefault="00CC1203" w:rsidP="00CC1203">
            <w:pPr>
              <w:widowControl/>
              <w:autoSpaceDE/>
              <w:autoSpaceDN/>
              <w:rPr>
                <w:i/>
                <w:iCs/>
                <w:sz w:val="24"/>
                <w:szCs w:val="24"/>
                <w:lang w:val="en-US"/>
              </w:rPr>
            </w:pPr>
            <w:r w:rsidRPr="00453FD8">
              <w:rPr>
                <w:i/>
                <w:iCs/>
              </w:rPr>
              <w:t> </w:t>
            </w:r>
          </w:p>
        </w:tc>
      </w:tr>
      <w:tr w:rsidR="00A779AD" w:rsidRPr="00453FD8" w14:paraId="48484450" w14:textId="77777777" w:rsidTr="00720066">
        <w:trPr>
          <w:trHeight w:val="630"/>
        </w:trPr>
        <w:tc>
          <w:tcPr>
            <w:tcW w:w="252" w:type="pct"/>
            <w:tcBorders>
              <w:top w:val="nil"/>
              <w:left w:val="single" w:sz="4" w:space="0" w:color="auto"/>
              <w:bottom w:val="single" w:sz="4" w:space="0" w:color="auto"/>
              <w:right w:val="single" w:sz="4" w:space="0" w:color="auto"/>
            </w:tcBorders>
            <w:vAlign w:val="center"/>
            <w:hideMark/>
          </w:tcPr>
          <w:p w14:paraId="678E6126" w14:textId="1B5F8F99" w:rsidR="00CC1203" w:rsidRPr="00453FD8" w:rsidRDefault="00CC1203" w:rsidP="00CC1203">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5C31E6FD" w14:textId="7FA890C7" w:rsidR="00CC1203" w:rsidRPr="00453FD8" w:rsidRDefault="00CC1203" w:rsidP="00CC1203">
            <w:pPr>
              <w:widowControl/>
              <w:autoSpaceDE/>
              <w:autoSpaceDN/>
              <w:jc w:val="both"/>
              <w:rPr>
                <w:i/>
                <w:iCs/>
                <w:sz w:val="24"/>
                <w:szCs w:val="24"/>
                <w:lang w:val="en-US"/>
              </w:rPr>
            </w:pPr>
            <w:r w:rsidRPr="00453FD8">
              <w:rPr>
                <w:i/>
                <w:iCs/>
              </w:rPr>
              <w:t>Bảng tính giá trị quyết toán hợp đồng giữa CĐT và nhà thầu 03.c; 08.a</w:t>
            </w:r>
          </w:p>
        </w:tc>
        <w:tc>
          <w:tcPr>
            <w:tcW w:w="773" w:type="pct"/>
            <w:tcBorders>
              <w:top w:val="nil"/>
              <w:left w:val="nil"/>
              <w:bottom w:val="single" w:sz="4" w:space="0" w:color="auto"/>
              <w:right w:val="single" w:sz="4" w:space="0" w:color="auto"/>
            </w:tcBorders>
            <w:vAlign w:val="center"/>
            <w:hideMark/>
          </w:tcPr>
          <w:p w14:paraId="01775F3E" w14:textId="7160E105" w:rsidR="00CC1203" w:rsidRPr="00453FD8" w:rsidRDefault="00CC1203" w:rsidP="00CC1203">
            <w:pPr>
              <w:widowControl/>
              <w:autoSpaceDE/>
              <w:autoSpaceDN/>
              <w:jc w:val="center"/>
              <w:rPr>
                <w:i/>
                <w:iCs/>
                <w:sz w:val="24"/>
                <w:szCs w:val="24"/>
                <w:lang w:val="en-US"/>
              </w:rPr>
            </w:pPr>
            <w:r w:rsidRPr="00453FD8">
              <w:rPr>
                <w:i/>
                <w:iCs/>
              </w:rPr>
              <w:t>Trung tâm, nhà thầu</w:t>
            </w:r>
          </w:p>
        </w:tc>
        <w:tc>
          <w:tcPr>
            <w:tcW w:w="1208" w:type="pct"/>
            <w:tcBorders>
              <w:top w:val="nil"/>
              <w:left w:val="nil"/>
              <w:bottom w:val="single" w:sz="4" w:space="0" w:color="auto"/>
              <w:right w:val="single" w:sz="4" w:space="0" w:color="auto"/>
            </w:tcBorders>
            <w:vAlign w:val="center"/>
            <w:hideMark/>
          </w:tcPr>
          <w:p w14:paraId="5B8D6D24" w14:textId="5F225AEB" w:rsidR="00CC1203" w:rsidRPr="00453FD8" w:rsidRDefault="00CC1203" w:rsidP="00CC1203">
            <w:pPr>
              <w:widowControl/>
              <w:autoSpaceDE/>
              <w:autoSpaceDN/>
              <w:jc w:val="center"/>
              <w:rPr>
                <w:i/>
                <w:iCs/>
                <w:sz w:val="24"/>
                <w:szCs w:val="24"/>
                <w:lang w:val="en-US"/>
              </w:rPr>
            </w:pPr>
            <w:r w:rsidRPr="00453FD8">
              <w:rPr>
                <w:i/>
                <w:iCs/>
              </w:rPr>
              <w:t>Mẫu số 08a nghị định 11/2020/NĐ-CP; Mẫu số 03.c/QT NĐ 254/2025/NĐ-CP</w:t>
            </w:r>
          </w:p>
        </w:tc>
        <w:tc>
          <w:tcPr>
            <w:tcW w:w="1079" w:type="pct"/>
            <w:tcBorders>
              <w:top w:val="nil"/>
              <w:left w:val="nil"/>
              <w:bottom w:val="single" w:sz="4" w:space="0" w:color="auto"/>
              <w:right w:val="single" w:sz="4" w:space="0" w:color="auto"/>
            </w:tcBorders>
            <w:vAlign w:val="center"/>
            <w:hideMark/>
          </w:tcPr>
          <w:p w14:paraId="5BA0F0F1" w14:textId="57A324ED" w:rsidR="00CC1203" w:rsidRPr="00453FD8" w:rsidRDefault="00CC1203" w:rsidP="00CC1203">
            <w:pPr>
              <w:widowControl/>
              <w:autoSpaceDE/>
              <w:autoSpaceDN/>
              <w:rPr>
                <w:i/>
                <w:iCs/>
                <w:sz w:val="24"/>
                <w:szCs w:val="24"/>
                <w:lang w:val="en-US"/>
              </w:rPr>
            </w:pPr>
            <w:r w:rsidRPr="00453FD8">
              <w:rPr>
                <w:i/>
                <w:iCs/>
              </w:rPr>
              <w:t> </w:t>
            </w:r>
          </w:p>
        </w:tc>
      </w:tr>
      <w:tr w:rsidR="00A779AD" w:rsidRPr="00453FD8" w14:paraId="73AAB069" w14:textId="77777777" w:rsidTr="00720066">
        <w:trPr>
          <w:trHeight w:val="630"/>
        </w:trPr>
        <w:tc>
          <w:tcPr>
            <w:tcW w:w="252" w:type="pct"/>
            <w:tcBorders>
              <w:top w:val="nil"/>
              <w:left w:val="single" w:sz="4" w:space="0" w:color="auto"/>
              <w:bottom w:val="single" w:sz="4" w:space="0" w:color="auto"/>
              <w:right w:val="single" w:sz="4" w:space="0" w:color="auto"/>
            </w:tcBorders>
            <w:vAlign w:val="center"/>
            <w:hideMark/>
          </w:tcPr>
          <w:p w14:paraId="17718715" w14:textId="4A2708B9" w:rsidR="00CC1203" w:rsidRPr="00453FD8" w:rsidRDefault="00CC1203" w:rsidP="00CC1203">
            <w:pPr>
              <w:widowControl/>
              <w:autoSpaceDE/>
              <w:autoSpaceDN/>
              <w:jc w:val="center"/>
              <w:rPr>
                <w:i/>
                <w:iCs/>
                <w:sz w:val="24"/>
                <w:szCs w:val="24"/>
                <w:lang w:val="en-US"/>
              </w:rPr>
            </w:pPr>
            <w:r w:rsidRPr="00453FD8">
              <w:t>191</w:t>
            </w:r>
          </w:p>
        </w:tc>
        <w:tc>
          <w:tcPr>
            <w:tcW w:w="1688" w:type="pct"/>
            <w:tcBorders>
              <w:top w:val="nil"/>
              <w:left w:val="nil"/>
              <w:bottom w:val="single" w:sz="4" w:space="0" w:color="auto"/>
              <w:right w:val="single" w:sz="4" w:space="0" w:color="auto"/>
            </w:tcBorders>
            <w:vAlign w:val="center"/>
            <w:hideMark/>
          </w:tcPr>
          <w:p w14:paraId="7957F82F" w14:textId="03084C0F" w:rsidR="00CC1203" w:rsidRPr="00453FD8" w:rsidRDefault="00CC1203" w:rsidP="00CC1203">
            <w:pPr>
              <w:widowControl/>
              <w:autoSpaceDE/>
              <w:autoSpaceDN/>
              <w:jc w:val="both"/>
              <w:rPr>
                <w:i/>
                <w:iCs/>
                <w:sz w:val="24"/>
                <w:szCs w:val="24"/>
                <w:lang w:val="en-US"/>
              </w:rPr>
            </w:pPr>
            <w:r w:rsidRPr="00453FD8">
              <w:t>Hóa đơn</w:t>
            </w:r>
          </w:p>
        </w:tc>
        <w:tc>
          <w:tcPr>
            <w:tcW w:w="773" w:type="pct"/>
            <w:tcBorders>
              <w:top w:val="nil"/>
              <w:left w:val="nil"/>
              <w:bottom w:val="single" w:sz="4" w:space="0" w:color="auto"/>
              <w:right w:val="single" w:sz="4" w:space="0" w:color="auto"/>
            </w:tcBorders>
            <w:vAlign w:val="center"/>
            <w:hideMark/>
          </w:tcPr>
          <w:p w14:paraId="3ED90ED2" w14:textId="5AD6E68A" w:rsidR="00CC1203" w:rsidRPr="00453FD8" w:rsidRDefault="00CC1203" w:rsidP="00CC1203">
            <w:pPr>
              <w:widowControl/>
              <w:autoSpaceDE/>
              <w:autoSpaceDN/>
              <w:jc w:val="center"/>
              <w:rPr>
                <w:i/>
                <w:iCs/>
                <w:sz w:val="24"/>
                <w:szCs w:val="24"/>
                <w:lang w:val="en-US"/>
              </w:rPr>
            </w:pPr>
            <w:r w:rsidRPr="00453FD8">
              <w:t>Nhà thầu</w:t>
            </w:r>
          </w:p>
        </w:tc>
        <w:tc>
          <w:tcPr>
            <w:tcW w:w="1208" w:type="pct"/>
            <w:tcBorders>
              <w:top w:val="nil"/>
              <w:left w:val="nil"/>
              <w:bottom w:val="single" w:sz="4" w:space="0" w:color="auto"/>
              <w:right w:val="single" w:sz="4" w:space="0" w:color="auto"/>
            </w:tcBorders>
            <w:vAlign w:val="center"/>
            <w:hideMark/>
          </w:tcPr>
          <w:p w14:paraId="281A6FEC" w14:textId="09AFCC8F" w:rsidR="00CC1203" w:rsidRPr="00453FD8" w:rsidRDefault="00CC1203" w:rsidP="00CC1203">
            <w:pPr>
              <w:widowControl/>
              <w:autoSpaceDE/>
              <w:autoSpaceDN/>
              <w:jc w:val="center"/>
              <w:rPr>
                <w:i/>
                <w:iCs/>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19447E37" w14:textId="1E127289" w:rsidR="00CC1203" w:rsidRPr="00453FD8" w:rsidRDefault="00CC1203" w:rsidP="00CC1203">
            <w:pPr>
              <w:widowControl/>
              <w:autoSpaceDE/>
              <w:autoSpaceDN/>
              <w:jc w:val="both"/>
              <w:rPr>
                <w:i/>
                <w:iCs/>
                <w:sz w:val="24"/>
                <w:szCs w:val="24"/>
                <w:lang w:val="en-US"/>
              </w:rPr>
            </w:pPr>
            <w:r w:rsidRPr="00453FD8">
              <w:t> </w:t>
            </w:r>
          </w:p>
        </w:tc>
      </w:tr>
      <w:tr w:rsidR="00A779AD" w:rsidRPr="00453FD8" w14:paraId="0A0A842D"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763EA154" w14:textId="2F258153" w:rsidR="00CC1203" w:rsidRPr="00453FD8" w:rsidRDefault="00CC1203" w:rsidP="00CC1203">
            <w:pPr>
              <w:widowControl/>
              <w:autoSpaceDE/>
              <w:autoSpaceDN/>
              <w:jc w:val="center"/>
              <w:rPr>
                <w:sz w:val="24"/>
                <w:szCs w:val="24"/>
                <w:lang w:val="en-US"/>
              </w:rPr>
            </w:pPr>
            <w:r w:rsidRPr="00453FD8">
              <w:t>192</w:t>
            </w:r>
          </w:p>
        </w:tc>
        <w:tc>
          <w:tcPr>
            <w:tcW w:w="1688" w:type="pct"/>
            <w:tcBorders>
              <w:top w:val="nil"/>
              <w:left w:val="nil"/>
              <w:bottom w:val="single" w:sz="4" w:space="0" w:color="auto"/>
              <w:right w:val="single" w:sz="4" w:space="0" w:color="auto"/>
            </w:tcBorders>
            <w:vAlign w:val="center"/>
            <w:hideMark/>
          </w:tcPr>
          <w:p w14:paraId="5BC01703" w14:textId="26FEDA6C" w:rsidR="00CC1203" w:rsidRPr="00453FD8" w:rsidRDefault="00CC1203" w:rsidP="00CC1203">
            <w:pPr>
              <w:widowControl/>
              <w:autoSpaceDE/>
              <w:autoSpaceDN/>
              <w:jc w:val="both"/>
              <w:rPr>
                <w:sz w:val="24"/>
                <w:szCs w:val="24"/>
                <w:lang w:val="en-US"/>
              </w:rPr>
            </w:pPr>
            <w:r w:rsidRPr="00453FD8">
              <w:t>Thanh lý hợp đồng</w:t>
            </w:r>
          </w:p>
        </w:tc>
        <w:tc>
          <w:tcPr>
            <w:tcW w:w="773" w:type="pct"/>
            <w:tcBorders>
              <w:top w:val="nil"/>
              <w:left w:val="nil"/>
              <w:bottom w:val="single" w:sz="4" w:space="0" w:color="auto"/>
              <w:right w:val="single" w:sz="4" w:space="0" w:color="auto"/>
            </w:tcBorders>
            <w:vAlign w:val="center"/>
            <w:hideMark/>
          </w:tcPr>
          <w:p w14:paraId="733FC5E6" w14:textId="2D340E23" w:rsidR="00CC1203" w:rsidRPr="00453FD8" w:rsidRDefault="00CC1203" w:rsidP="00CC1203">
            <w:pPr>
              <w:widowControl/>
              <w:autoSpaceDE/>
              <w:autoSpaceDN/>
              <w:jc w:val="center"/>
              <w:rPr>
                <w:sz w:val="24"/>
                <w:szCs w:val="24"/>
                <w:lang w:val="en-US"/>
              </w:rPr>
            </w:pPr>
            <w:r w:rsidRPr="00453FD8">
              <w:t>Trung tâm, Nhà thầu</w:t>
            </w:r>
          </w:p>
        </w:tc>
        <w:tc>
          <w:tcPr>
            <w:tcW w:w="1208" w:type="pct"/>
            <w:tcBorders>
              <w:top w:val="nil"/>
              <w:left w:val="nil"/>
              <w:bottom w:val="single" w:sz="4" w:space="0" w:color="auto"/>
              <w:right w:val="single" w:sz="4" w:space="0" w:color="auto"/>
            </w:tcBorders>
            <w:vAlign w:val="center"/>
            <w:hideMark/>
          </w:tcPr>
          <w:p w14:paraId="7097F366" w14:textId="7EDE6ABA"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10619129" w14:textId="72510B78" w:rsidR="00CC1203" w:rsidRPr="00453FD8" w:rsidRDefault="00CC1203" w:rsidP="00CC1203">
            <w:pPr>
              <w:widowControl/>
              <w:autoSpaceDE/>
              <w:autoSpaceDN/>
              <w:rPr>
                <w:sz w:val="24"/>
                <w:szCs w:val="24"/>
                <w:lang w:val="en-US"/>
              </w:rPr>
            </w:pPr>
            <w:r w:rsidRPr="00453FD8">
              <w:t> </w:t>
            </w:r>
          </w:p>
        </w:tc>
      </w:tr>
      <w:tr w:rsidR="00A779AD" w:rsidRPr="00453FD8" w14:paraId="00491BED"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507D6141" w14:textId="57197C57" w:rsidR="00CC1203" w:rsidRPr="00453FD8" w:rsidRDefault="00CC1203" w:rsidP="00CC1203">
            <w:pPr>
              <w:widowControl/>
              <w:autoSpaceDE/>
              <w:autoSpaceDN/>
              <w:jc w:val="center"/>
              <w:rPr>
                <w:sz w:val="24"/>
                <w:szCs w:val="24"/>
                <w:lang w:val="en-US"/>
              </w:rPr>
            </w:pPr>
            <w:r w:rsidRPr="00453FD8">
              <w:t> </w:t>
            </w:r>
          </w:p>
        </w:tc>
        <w:tc>
          <w:tcPr>
            <w:tcW w:w="1688" w:type="pct"/>
            <w:tcBorders>
              <w:top w:val="nil"/>
              <w:left w:val="nil"/>
              <w:bottom w:val="single" w:sz="4" w:space="0" w:color="auto"/>
              <w:right w:val="single" w:sz="4" w:space="0" w:color="auto"/>
            </w:tcBorders>
            <w:vAlign w:val="center"/>
            <w:hideMark/>
          </w:tcPr>
          <w:p w14:paraId="7508C936" w14:textId="043E4926" w:rsidR="00CC1203" w:rsidRPr="00453FD8" w:rsidRDefault="00CC1203" w:rsidP="00CC1203">
            <w:pPr>
              <w:widowControl/>
              <w:autoSpaceDE/>
              <w:autoSpaceDN/>
              <w:rPr>
                <w:sz w:val="24"/>
                <w:szCs w:val="24"/>
                <w:lang w:val="en-US"/>
              </w:rPr>
            </w:pPr>
            <w:r w:rsidRPr="00453FD8">
              <w:rPr>
                <w:b/>
                <w:bCs/>
              </w:rPr>
              <w:t>Quyết toán</w:t>
            </w:r>
          </w:p>
        </w:tc>
        <w:tc>
          <w:tcPr>
            <w:tcW w:w="773" w:type="pct"/>
            <w:tcBorders>
              <w:top w:val="nil"/>
              <w:left w:val="nil"/>
              <w:bottom w:val="single" w:sz="4" w:space="0" w:color="auto"/>
              <w:right w:val="single" w:sz="4" w:space="0" w:color="auto"/>
            </w:tcBorders>
            <w:vAlign w:val="center"/>
            <w:hideMark/>
          </w:tcPr>
          <w:p w14:paraId="6D1C0B35" w14:textId="73150363" w:rsidR="00CC1203" w:rsidRPr="00453FD8" w:rsidRDefault="00CC1203" w:rsidP="00CC1203">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67E6F45A" w14:textId="2F689670"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22390387" w14:textId="34795077" w:rsidR="00CC1203" w:rsidRPr="00453FD8" w:rsidRDefault="00CC1203" w:rsidP="00CC1203">
            <w:pPr>
              <w:widowControl/>
              <w:autoSpaceDE/>
              <w:autoSpaceDN/>
              <w:rPr>
                <w:sz w:val="24"/>
                <w:szCs w:val="24"/>
                <w:lang w:val="en-US"/>
              </w:rPr>
            </w:pPr>
            <w:r w:rsidRPr="00453FD8">
              <w:t> </w:t>
            </w:r>
          </w:p>
        </w:tc>
      </w:tr>
      <w:tr w:rsidR="00A779AD" w:rsidRPr="00453FD8" w14:paraId="16C0BDC6"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FC10A53" w14:textId="7717405B" w:rsidR="00CC1203" w:rsidRPr="00453FD8" w:rsidRDefault="00CC1203" w:rsidP="00CC1203">
            <w:pPr>
              <w:widowControl/>
              <w:autoSpaceDE/>
              <w:autoSpaceDN/>
              <w:jc w:val="center"/>
              <w:rPr>
                <w:sz w:val="24"/>
                <w:szCs w:val="24"/>
                <w:lang w:val="en-US"/>
              </w:rPr>
            </w:pPr>
            <w:r w:rsidRPr="00453FD8">
              <w:t>193</w:t>
            </w:r>
          </w:p>
        </w:tc>
        <w:tc>
          <w:tcPr>
            <w:tcW w:w="1688" w:type="pct"/>
            <w:tcBorders>
              <w:top w:val="nil"/>
              <w:left w:val="nil"/>
              <w:bottom w:val="single" w:sz="4" w:space="0" w:color="auto"/>
              <w:right w:val="single" w:sz="4" w:space="0" w:color="auto"/>
            </w:tcBorders>
            <w:vAlign w:val="center"/>
            <w:hideMark/>
          </w:tcPr>
          <w:p w14:paraId="7BB5C09B" w14:textId="4F69A1D9" w:rsidR="00CC1203" w:rsidRPr="00453FD8" w:rsidRDefault="00CC1203" w:rsidP="00CC1203">
            <w:pPr>
              <w:widowControl/>
              <w:autoSpaceDE/>
              <w:autoSpaceDN/>
              <w:rPr>
                <w:b/>
                <w:bCs/>
                <w:sz w:val="24"/>
                <w:szCs w:val="24"/>
                <w:lang w:val="en-US"/>
              </w:rPr>
            </w:pPr>
            <w:r w:rsidRPr="00453FD8">
              <w:t>Biên bản bàn giao đưa vào sử dụng</w:t>
            </w:r>
          </w:p>
        </w:tc>
        <w:tc>
          <w:tcPr>
            <w:tcW w:w="773" w:type="pct"/>
            <w:tcBorders>
              <w:top w:val="nil"/>
              <w:left w:val="nil"/>
              <w:bottom w:val="single" w:sz="4" w:space="0" w:color="auto"/>
              <w:right w:val="single" w:sz="4" w:space="0" w:color="auto"/>
            </w:tcBorders>
            <w:vAlign w:val="center"/>
            <w:hideMark/>
          </w:tcPr>
          <w:p w14:paraId="06AAFA32" w14:textId="2C22BE7E" w:rsidR="00CC1203" w:rsidRPr="00453FD8" w:rsidRDefault="00CC1203" w:rsidP="00CC1203">
            <w:pPr>
              <w:widowControl/>
              <w:autoSpaceDE/>
              <w:autoSpaceDN/>
              <w:jc w:val="center"/>
              <w:rPr>
                <w:sz w:val="24"/>
                <w:szCs w:val="24"/>
                <w:lang w:val="en-US"/>
              </w:rPr>
            </w:pPr>
            <w:r w:rsidRPr="00453FD8">
              <w:t>Trung tâm, nhà thầu, đơn vị sử dụng</w:t>
            </w:r>
          </w:p>
        </w:tc>
        <w:tc>
          <w:tcPr>
            <w:tcW w:w="1208" w:type="pct"/>
            <w:tcBorders>
              <w:top w:val="nil"/>
              <w:left w:val="nil"/>
              <w:bottom w:val="single" w:sz="4" w:space="0" w:color="auto"/>
              <w:right w:val="single" w:sz="4" w:space="0" w:color="auto"/>
            </w:tcBorders>
            <w:vAlign w:val="center"/>
            <w:hideMark/>
          </w:tcPr>
          <w:p w14:paraId="684D0DD4" w14:textId="39C6E38C" w:rsidR="00CC1203" w:rsidRPr="00453FD8" w:rsidRDefault="00CC1203" w:rsidP="00CC1203">
            <w:pPr>
              <w:widowControl/>
              <w:autoSpaceDE/>
              <w:autoSpaceDN/>
              <w:jc w:val="center"/>
              <w:rPr>
                <w:sz w:val="24"/>
                <w:szCs w:val="24"/>
                <w:lang w:val="en-US"/>
              </w:rPr>
            </w:pPr>
            <w:r w:rsidRPr="00453FD8">
              <w:t>Mẫu số 17/TTTN</w:t>
            </w:r>
          </w:p>
        </w:tc>
        <w:tc>
          <w:tcPr>
            <w:tcW w:w="1079" w:type="pct"/>
            <w:tcBorders>
              <w:top w:val="nil"/>
              <w:left w:val="nil"/>
              <w:bottom w:val="single" w:sz="4" w:space="0" w:color="auto"/>
              <w:right w:val="single" w:sz="4" w:space="0" w:color="auto"/>
            </w:tcBorders>
            <w:vAlign w:val="bottom"/>
            <w:hideMark/>
          </w:tcPr>
          <w:p w14:paraId="6F186AA9" w14:textId="08AF25F9" w:rsidR="00CC1203" w:rsidRPr="00453FD8" w:rsidRDefault="00CC1203" w:rsidP="00CC1203">
            <w:pPr>
              <w:widowControl/>
              <w:autoSpaceDE/>
              <w:autoSpaceDN/>
              <w:rPr>
                <w:sz w:val="24"/>
                <w:szCs w:val="24"/>
                <w:lang w:val="en-US"/>
              </w:rPr>
            </w:pPr>
            <w:r w:rsidRPr="00453FD8">
              <w:t> </w:t>
            </w:r>
          </w:p>
        </w:tc>
      </w:tr>
      <w:tr w:rsidR="00A779AD" w:rsidRPr="00453FD8" w14:paraId="499A0FBD"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7B3D0973" w14:textId="2640885D" w:rsidR="00CC1203" w:rsidRPr="00453FD8" w:rsidRDefault="00CC1203" w:rsidP="00CC1203">
            <w:pPr>
              <w:widowControl/>
              <w:autoSpaceDE/>
              <w:autoSpaceDN/>
              <w:jc w:val="center"/>
              <w:rPr>
                <w:sz w:val="24"/>
                <w:szCs w:val="24"/>
                <w:lang w:val="en-US"/>
              </w:rPr>
            </w:pPr>
            <w:r w:rsidRPr="00453FD8">
              <w:t>194</w:t>
            </w:r>
          </w:p>
        </w:tc>
        <w:tc>
          <w:tcPr>
            <w:tcW w:w="1688" w:type="pct"/>
            <w:tcBorders>
              <w:top w:val="nil"/>
              <w:left w:val="nil"/>
              <w:bottom w:val="single" w:sz="4" w:space="0" w:color="auto"/>
              <w:right w:val="single" w:sz="4" w:space="0" w:color="auto"/>
            </w:tcBorders>
            <w:vAlign w:val="center"/>
            <w:hideMark/>
          </w:tcPr>
          <w:p w14:paraId="6FA08DA4" w14:textId="128C3B84" w:rsidR="00CC1203" w:rsidRPr="00453FD8" w:rsidRDefault="00CC1203" w:rsidP="00CC1203">
            <w:pPr>
              <w:widowControl/>
              <w:autoSpaceDE/>
              <w:autoSpaceDN/>
              <w:rPr>
                <w:sz w:val="24"/>
                <w:szCs w:val="24"/>
                <w:lang w:val="en-US"/>
              </w:rPr>
            </w:pPr>
            <w:r w:rsidRPr="00453FD8">
              <w:t>Hồ sơ quyết toán hợp đồng A-B các gói thầu</w:t>
            </w:r>
          </w:p>
        </w:tc>
        <w:tc>
          <w:tcPr>
            <w:tcW w:w="773" w:type="pct"/>
            <w:tcBorders>
              <w:top w:val="nil"/>
              <w:left w:val="nil"/>
              <w:bottom w:val="single" w:sz="4" w:space="0" w:color="auto"/>
              <w:right w:val="single" w:sz="4" w:space="0" w:color="auto"/>
            </w:tcBorders>
            <w:vAlign w:val="center"/>
            <w:hideMark/>
          </w:tcPr>
          <w:p w14:paraId="7D66B8FF" w14:textId="663C9F77" w:rsidR="00CC1203" w:rsidRPr="00453FD8" w:rsidRDefault="00CC1203" w:rsidP="00CC1203">
            <w:pPr>
              <w:widowControl/>
              <w:autoSpaceDE/>
              <w:autoSpaceDN/>
              <w:jc w:val="center"/>
              <w:rPr>
                <w:sz w:val="24"/>
                <w:szCs w:val="24"/>
                <w:lang w:val="en-US"/>
              </w:rPr>
            </w:pPr>
            <w:r w:rsidRPr="00453FD8">
              <w:t>Trung tâm; nhà thầu</w:t>
            </w:r>
          </w:p>
        </w:tc>
        <w:tc>
          <w:tcPr>
            <w:tcW w:w="1208" w:type="pct"/>
            <w:tcBorders>
              <w:top w:val="nil"/>
              <w:left w:val="nil"/>
              <w:bottom w:val="single" w:sz="4" w:space="0" w:color="auto"/>
              <w:right w:val="single" w:sz="4" w:space="0" w:color="auto"/>
            </w:tcBorders>
            <w:vAlign w:val="center"/>
            <w:hideMark/>
          </w:tcPr>
          <w:p w14:paraId="68D4088B" w14:textId="2E63E919"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2958AAB8" w14:textId="68677025" w:rsidR="00CC1203" w:rsidRPr="00453FD8" w:rsidRDefault="00CC1203" w:rsidP="00CC1203">
            <w:pPr>
              <w:widowControl/>
              <w:autoSpaceDE/>
              <w:autoSpaceDN/>
              <w:rPr>
                <w:sz w:val="24"/>
                <w:szCs w:val="24"/>
                <w:lang w:val="en-US"/>
              </w:rPr>
            </w:pPr>
            <w:r w:rsidRPr="00453FD8">
              <w:t> </w:t>
            </w:r>
          </w:p>
        </w:tc>
      </w:tr>
      <w:tr w:rsidR="00A779AD" w:rsidRPr="00453FD8" w14:paraId="4640C78B" w14:textId="77777777" w:rsidTr="00720066">
        <w:trPr>
          <w:trHeight w:val="315"/>
        </w:trPr>
        <w:tc>
          <w:tcPr>
            <w:tcW w:w="252" w:type="pct"/>
            <w:tcBorders>
              <w:top w:val="nil"/>
              <w:left w:val="single" w:sz="4" w:space="0" w:color="auto"/>
              <w:bottom w:val="single" w:sz="4" w:space="0" w:color="auto"/>
              <w:right w:val="single" w:sz="4" w:space="0" w:color="auto"/>
            </w:tcBorders>
            <w:vAlign w:val="center"/>
            <w:hideMark/>
          </w:tcPr>
          <w:p w14:paraId="365A96A9" w14:textId="1451C9D2" w:rsidR="00CC1203" w:rsidRPr="00453FD8" w:rsidRDefault="00CC1203" w:rsidP="00CC1203">
            <w:pPr>
              <w:widowControl/>
              <w:autoSpaceDE/>
              <w:autoSpaceDN/>
              <w:jc w:val="center"/>
              <w:rPr>
                <w:sz w:val="24"/>
                <w:szCs w:val="24"/>
                <w:lang w:val="en-US"/>
              </w:rPr>
            </w:pPr>
            <w:r w:rsidRPr="00453FD8">
              <w:t>195</w:t>
            </w:r>
          </w:p>
        </w:tc>
        <w:tc>
          <w:tcPr>
            <w:tcW w:w="1688" w:type="pct"/>
            <w:tcBorders>
              <w:top w:val="nil"/>
              <w:left w:val="nil"/>
              <w:bottom w:val="single" w:sz="4" w:space="0" w:color="auto"/>
              <w:right w:val="single" w:sz="4" w:space="0" w:color="auto"/>
            </w:tcBorders>
            <w:vAlign w:val="center"/>
            <w:hideMark/>
          </w:tcPr>
          <w:p w14:paraId="4C52926F" w14:textId="5655F3D0" w:rsidR="00CC1203" w:rsidRPr="00453FD8" w:rsidRDefault="00CC1203" w:rsidP="00CC1203">
            <w:pPr>
              <w:widowControl/>
              <w:autoSpaceDE/>
              <w:autoSpaceDN/>
              <w:rPr>
                <w:sz w:val="24"/>
                <w:szCs w:val="24"/>
                <w:lang w:val="en-US"/>
              </w:rPr>
            </w:pPr>
            <w:r w:rsidRPr="00453FD8">
              <w:t>Báo cáo quyết toán</w:t>
            </w:r>
          </w:p>
        </w:tc>
        <w:tc>
          <w:tcPr>
            <w:tcW w:w="773" w:type="pct"/>
            <w:tcBorders>
              <w:top w:val="nil"/>
              <w:left w:val="nil"/>
              <w:bottom w:val="single" w:sz="4" w:space="0" w:color="auto"/>
              <w:right w:val="single" w:sz="4" w:space="0" w:color="auto"/>
            </w:tcBorders>
            <w:vAlign w:val="center"/>
            <w:hideMark/>
          </w:tcPr>
          <w:p w14:paraId="16C87947" w14:textId="0E86F3E9"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23E1612D" w14:textId="65417002" w:rsidR="00CC1203" w:rsidRPr="00453FD8" w:rsidRDefault="00CC1203" w:rsidP="00CC1203">
            <w:pPr>
              <w:widowControl/>
              <w:autoSpaceDE/>
              <w:autoSpaceDN/>
              <w:jc w:val="center"/>
              <w:rPr>
                <w:sz w:val="24"/>
                <w:szCs w:val="24"/>
                <w:lang w:val="en-US"/>
              </w:rPr>
            </w:pPr>
            <w:r w:rsidRPr="00453FD8">
              <w:t xml:space="preserve">Điều 4, Thông tư 91/2025/TT-BTC </w:t>
            </w:r>
          </w:p>
        </w:tc>
        <w:tc>
          <w:tcPr>
            <w:tcW w:w="1079" w:type="pct"/>
            <w:tcBorders>
              <w:top w:val="nil"/>
              <w:left w:val="nil"/>
              <w:bottom w:val="single" w:sz="4" w:space="0" w:color="auto"/>
              <w:right w:val="single" w:sz="4" w:space="0" w:color="auto"/>
            </w:tcBorders>
            <w:vAlign w:val="center"/>
            <w:hideMark/>
          </w:tcPr>
          <w:p w14:paraId="1859C0A9" w14:textId="4347E2B8" w:rsidR="00CC1203" w:rsidRPr="00453FD8" w:rsidRDefault="00CC1203" w:rsidP="00CC1203">
            <w:pPr>
              <w:widowControl/>
              <w:autoSpaceDE/>
              <w:autoSpaceDN/>
              <w:rPr>
                <w:sz w:val="24"/>
                <w:szCs w:val="24"/>
                <w:lang w:val="en-US"/>
              </w:rPr>
            </w:pPr>
            <w:r w:rsidRPr="00453FD8">
              <w:t xml:space="preserve">Đối với nhiệm vụ có dự toán kinh phí thực hiện dưới 500 triệu đồng: Các cơ quan, đơn vị tổng hợp chung trong báo cáo quyết toán hàng năm theo quy định của pháp luật về quyết toán chi thường xuyên ngân sách nhà nước, pháp luật về kế toán và các văn bản hướng dẫn. </w:t>
            </w:r>
          </w:p>
        </w:tc>
      </w:tr>
      <w:tr w:rsidR="00A779AD" w:rsidRPr="00453FD8" w14:paraId="7197CF4D" w14:textId="77777777" w:rsidTr="006100B5">
        <w:trPr>
          <w:trHeight w:val="2415"/>
        </w:trPr>
        <w:tc>
          <w:tcPr>
            <w:tcW w:w="252" w:type="pct"/>
            <w:tcBorders>
              <w:top w:val="nil"/>
              <w:left w:val="single" w:sz="4" w:space="0" w:color="auto"/>
              <w:bottom w:val="single" w:sz="4" w:space="0" w:color="auto"/>
              <w:right w:val="single" w:sz="4" w:space="0" w:color="auto"/>
            </w:tcBorders>
            <w:vAlign w:val="center"/>
            <w:hideMark/>
          </w:tcPr>
          <w:p w14:paraId="3E340985" w14:textId="7A263064" w:rsidR="00CC1203" w:rsidRPr="00453FD8" w:rsidRDefault="00CC1203" w:rsidP="00CC1203">
            <w:pPr>
              <w:widowControl/>
              <w:autoSpaceDE/>
              <w:autoSpaceDN/>
              <w:jc w:val="center"/>
              <w:rPr>
                <w:sz w:val="24"/>
                <w:szCs w:val="24"/>
                <w:lang w:val="en-US"/>
              </w:rPr>
            </w:pPr>
            <w:r w:rsidRPr="00453FD8">
              <w:lastRenderedPageBreak/>
              <w:t>196</w:t>
            </w:r>
          </w:p>
        </w:tc>
        <w:tc>
          <w:tcPr>
            <w:tcW w:w="1688" w:type="pct"/>
            <w:tcBorders>
              <w:top w:val="nil"/>
              <w:left w:val="nil"/>
              <w:bottom w:val="single" w:sz="4" w:space="0" w:color="auto"/>
              <w:right w:val="single" w:sz="4" w:space="0" w:color="auto"/>
            </w:tcBorders>
            <w:vAlign w:val="center"/>
            <w:hideMark/>
          </w:tcPr>
          <w:p w14:paraId="6D5E0DFA" w14:textId="065E80E0" w:rsidR="00CC1203" w:rsidRPr="00453FD8" w:rsidRDefault="00CC1203" w:rsidP="00CC1203">
            <w:pPr>
              <w:widowControl/>
              <w:autoSpaceDE/>
              <w:autoSpaceDN/>
              <w:rPr>
                <w:sz w:val="24"/>
                <w:szCs w:val="24"/>
                <w:lang w:val="en-US"/>
              </w:rPr>
            </w:pPr>
            <w:r w:rsidRPr="00453FD8">
              <w:t>Tờ trình phê duyệt quyết toán</w:t>
            </w:r>
          </w:p>
        </w:tc>
        <w:tc>
          <w:tcPr>
            <w:tcW w:w="773" w:type="pct"/>
            <w:tcBorders>
              <w:top w:val="nil"/>
              <w:left w:val="nil"/>
              <w:bottom w:val="single" w:sz="4" w:space="0" w:color="auto"/>
              <w:right w:val="single" w:sz="4" w:space="0" w:color="auto"/>
            </w:tcBorders>
            <w:vAlign w:val="center"/>
            <w:hideMark/>
          </w:tcPr>
          <w:p w14:paraId="4C4B27C8" w14:textId="203C348C" w:rsidR="00CC1203" w:rsidRPr="00453FD8" w:rsidRDefault="00CC1203" w:rsidP="00CC1203">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7A41F626" w14:textId="067EE023" w:rsidR="00CC1203" w:rsidRPr="00453FD8" w:rsidRDefault="00CC1203" w:rsidP="00CC1203">
            <w:pPr>
              <w:widowControl/>
              <w:autoSpaceDE/>
              <w:autoSpaceDN/>
              <w:jc w:val="center"/>
              <w:rPr>
                <w:sz w:val="24"/>
                <w:szCs w:val="24"/>
                <w:lang w:val="en-US"/>
              </w:rPr>
            </w:pPr>
            <w:r w:rsidRPr="00453FD8">
              <w:t> </w:t>
            </w:r>
          </w:p>
        </w:tc>
        <w:tc>
          <w:tcPr>
            <w:tcW w:w="1079" w:type="pct"/>
            <w:vMerge w:val="restart"/>
            <w:tcBorders>
              <w:top w:val="nil"/>
              <w:left w:val="single" w:sz="4" w:space="0" w:color="auto"/>
              <w:bottom w:val="single" w:sz="4" w:space="0" w:color="000000"/>
              <w:right w:val="single" w:sz="4" w:space="0" w:color="auto"/>
            </w:tcBorders>
            <w:vAlign w:val="center"/>
            <w:hideMark/>
          </w:tcPr>
          <w:p w14:paraId="351F5BE2" w14:textId="77777777" w:rsidR="00CC1203" w:rsidRPr="00453FD8" w:rsidRDefault="00CC1203" w:rsidP="00CC1203">
            <w:pPr>
              <w:widowControl/>
              <w:autoSpaceDE/>
              <w:autoSpaceDN/>
              <w:jc w:val="center"/>
              <w:rPr>
                <w:sz w:val="24"/>
                <w:szCs w:val="24"/>
                <w:lang w:val="en-US"/>
              </w:rPr>
            </w:pPr>
            <w:r w:rsidRPr="00453FD8">
              <w:rPr>
                <w:sz w:val="24"/>
                <w:szCs w:val="24"/>
              </w:rPr>
              <w:t xml:space="preserve">Đối với nhiệm vụ có dự toán kinh phí thực hiện dưới 500 triệu đồng: Các cơ quan, đơn vị tổng hợp chung trong báo cáo quyết toán hàng năm theo quy định của pháp luật về quyết toán chi thường xuyên ngân sách nhà nước, pháp luật về kế toán và các văn bản hướng dẫn. </w:t>
            </w:r>
          </w:p>
          <w:p w14:paraId="4F8D0F7B" w14:textId="0F14BFE7" w:rsidR="00CC1203" w:rsidRPr="00453FD8" w:rsidRDefault="00CC1203" w:rsidP="00CC1203">
            <w:pPr>
              <w:widowControl/>
              <w:autoSpaceDE/>
              <w:autoSpaceDN/>
              <w:jc w:val="center"/>
              <w:rPr>
                <w:sz w:val="24"/>
                <w:szCs w:val="24"/>
                <w:lang w:val="en-US"/>
              </w:rPr>
            </w:pPr>
            <w:r w:rsidRPr="00453FD8">
              <w:t> </w:t>
            </w:r>
          </w:p>
        </w:tc>
      </w:tr>
      <w:tr w:rsidR="00A779AD" w:rsidRPr="00453FD8" w14:paraId="3B470FD9"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67F8B335" w14:textId="01EFD78B" w:rsidR="00CC1203" w:rsidRPr="00453FD8" w:rsidRDefault="00CC1203" w:rsidP="00CC1203">
            <w:pPr>
              <w:widowControl/>
              <w:autoSpaceDE/>
              <w:autoSpaceDN/>
              <w:jc w:val="center"/>
              <w:rPr>
                <w:sz w:val="24"/>
                <w:szCs w:val="24"/>
                <w:lang w:val="en-US"/>
              </w:rPr>
            </w:pPr>
            <w:r w:rsidRPr="00453FD8">
              <w:t>197</w:t>
            </w:r>
          </w:p>
        </w:tc>
        <w:tc>
          <w:tcPr>
            <w:tcW w:w="1688" w:type="pct"/>
            <w:tcBorders>
              <w:top w:val="nil"/>
              <w:left w:val="nil"/>
              <w:bottom w:val="single" w:sz="4" w:space="0" w:color="auto"/>
              <w:right w:val="single" w:sz="4" w:space="0" w:color="auto"/>
            </w:tcBorders>
            <w:vAlign w:val="center"/>
            <w:hideMark/>
          </w:tcPr>
          <w:p w14:paraId="4AFFEA5F" w14:textId="6F38CA5B" w:rsidR="00CC1203" w:rsidRPr="00453FD8" w:rsidRDefault="00CC1203" w:rsidP="00CC1203">
            <w:pPr>
              <w:widowControl/>
              <w:autoSpaceDE/>
              <w:autoSpaceDN/>
              <w:rPr>
                <w:sz w:val="24"/>
                <w:szCs w:val="24"/>
                <w:lang w:val="en-US"/>
              </w:rPr>
            </w:pPr>
            <w:r w:rsidRPr="00453FD8">
              <w:t>Báo cáo thẩm tra quyết toán</w:t>
            </w:r>
          </w:p>
        </w:tc>
        <w:tc>
          <w:tcPr>
            <w:tcW w:w="773" w:type="pct"/>
            <w:tcBorders>
              <w:top w:val="nil"/>
              <w:left w:val="nil"/>
              <w:bottom w:val="single" w:sz="4" w:space="0" w:color="auto"/>
              <w:right w:val="single" w:sz="4" w:space="0" w:color="auto"/>
            </w:tcBorders>
            <w:vAlign w:val="center"/>
            <w:hideMark/>
          </w:tcPr>
          <w:p w14:paraId="56CF0A7D" w14:textId="5B41F49B" w:rsidR="00CC1203" w:rsidRPr="00453FD8" w:rsidRDefault="00CC1203" w:rsidP="00CC1203">
            <w:pPr>
              <w:widowControl/>
              <w:autoSpaceDE/>
              <w:autoSpaceDN/>
              <w:jc w:val="center"/>
              <w:rPr>
                <w:sz w:val="24"/>
                <w:szCs w:val="24"/>
                <w:lang w:val="en-US"/>
              </w:rPr>
            </w:pPr>
            <w:r w:rsidRPr="00453FD8">
              <w:t>Sở Tài chính</w:t>
            </w:r>
          </w:p>
        </w:tc>
        <w:tc>
          <w:tcPr>
            <w:tcW w:w="1208" w:type="pct"/>
            <w:tcBorders>
              <w:top w:val="nil"/>
              <w:left w:val="nil"/>
              <w:bottom w:val="single" w:sz="4" w:space="0" w:color="auto"/>
              <w:right w:val="single" w:sz="4" w:space="0" w:color="auto"/>
            </w:tcBorders>
            <w:vAlign w:val="center"/>
            <w:hideMark/>
          </w:tcPr>
          <w:p w14:paraId="5FD23E4A" w14:textId="36BED3B8" w:rsidR="00CC1203" w:rsidRPr="00453FD8" w:rsidRDefault="00CC1203" w:rsidP="00CC1203">
            <w:pPr>
              <w:widowControl/>
              <w:autoSpaceDE/>
              <w:autoSpaceDN/>
              <w:jc w:val="center"/>
              <w:rPr>
                <w:sz w:val="24"/>
                <w:szCs w:val="24"/>
                <w:lang w:val="en-US"/>
              </w:rPr>
            </w:pPr>
            <w:r w:rsidRPr="00453FD8">
              <w:t> </w:t>
            </w:r>
          </w:p>
        </w:tc>
        <w:tc>
          <w:tcPr>
            <w:tcW w:w="1079" w:type="pct"/>
            <w:vMerge/>
            <w:tcBorders>
              <w:top w:val="nil"/>
              <w:left w:val="single" w:sz="4" w:space="0" w:color="auto"/>
              <w:bottom w:val="single" w:sz="4" w:space="0" w:color="000000"/>
              <w:right w:val="single" w:sz="4" w:space="0" w:color="auto"/>
            </w:tcBorders>
            <w:vAlign w:val="center"/>
            <w:hideMark/>
          </w:tcPr>
          <w:p w14:paraId="1FAC97C4" w14:textId="77777777" w:rsidR="00CC1203" w:rsidRPr="00453FD8" w:rsidRDefault="00CC1203" w:rsidP="00CC1203">
            <w:pPr>
              <w:widowControl/>
              <w:autoSpaceDE/>
              <w:autoSpaceDN/>
              <w:rPr>
                <w:sz w:val="24"/>
                <w:szCs w:val="24"/>
                <w:lang w:val="en-US"/>
              </w:rPr>
            </w:pPr>
          </w:p>
        </w:tc>
      </w:tr>
      <w:tr w:rsidR="00A779AD" w:rsidRPr="00453FD8" w14:paraId="7739E4AB"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3037C2E9" w14:textId="40D85082" w:rsidR="00CC1203" w:rsidRPr="00453FD8" w:rsidRDefault="00CC1203" w:rsidP="00CC1203">
            <w:pPr>
              <w:widowControl/>
              <w:autoSpaceDE/>
              <w:autoSpaceDN/>
              <w:jc w:val="center"/>
              <w:rPr>
                <w:sz w:val="24"/>
                <w:szCs w:val="24"/>
                <w:lang w:val="en-US"/>
              </w:rPr>
            </w:pPr>
            <w:r w:rsidRPr="00453FD8">
              <w:t>198</w:t>
            </w:r>
          </w:p>
        </w:tc>
        <w:tc>
          <w:tcPr>
            <w:tcW w:w="1688" w:type="pct"/>
            <w:tcBorders>
              <w:top w:val="nil"/>
              <w:left w:val="nil"/>
              <w:bottom w:val="single" w:sz="4" w:space="0" w:color="auto"/>
              <w:right w:val="single" w:sz="4" w:space="0" w:color="auto"/>
            </w:tcBorders>
            <w:vAlign w:val="center"/>
            <w:hideMark/>
          </w:tcPr>
          <w:p w14:paraId="663D3EA2" w14:textId="100B0693" w:rsidR="00CC1203" w:rsidRPr="00453FD8" w:rsidRDefault="00CC1203" w:rsidP="00CC1203">
            <w:pPr>
              <w:widowControl/>
              <w:autoSpaceDE/>
              <w:autoSpaceDN/>
              <w:rPr>
                <w:sz w:val="24"/>
                <w:szCs w:val="24"/>
                <w:lang w:val="en-US"/>
              </w:rPr>
            </w:pPr>
            <w:r w:rsidRPr="00453FD8">
              <w:t>Quyết dịnh phê duyệt quyết toán</w:t>
            </w:r>
          </w:p>
        </w:tc>
        <w:tc>
          <w:tcPr>
            <w:tcW w:w="773" w:type="pct"/>
            <w:tcBorders>
              <w:top w:val="nil"/>
              <w:left w:val="nil"/>
              <w:bottom w:val="single" w:sz="4" w:space="0" w:color="auto"/>
              <w:right w:val="single" w:sz="4" w:space="0" w:color="auto"/>
            </w:tcBorders>
            <w:vAlign w:val="center"/>
            <w:hideMark/>
          </w:tcPr>
          <w:p w14:paraId="5698AC76" w14:textId="552489E9" w:rsidR="00CC1203" w:rsidRPr="00453FD8" w:rsidRDefault="00CC1203" w:rsidP="00CC1203">
            <w:pPr>
              <w:widowControl/>
              <w:autoSpaceDE/>
              <w:autoSpaceDN/>
              <w:jc w:val="center"/>
              <w:rPr>
                <w:sz w:val="24"/>
                <w:szCs w:val="24"/>
                <w:lang w:val="en-US"/>
              </w:rPr>
            </w:pPr>
            <w:r w:rsidRPr="00453FD8">
              <w:t>Sở Xây dựng</w:t>
            </w:r>
          </w:p>
        </w:tc>
        <w:tc>
          <w:tcPr>
            <w:tcW w:w="1208" w:type="pct"/>
            <w:tcBorders>
              <w:top w:val="nil"/>
              <w:left w:val="nil"/>
              <w:bottom w:val="single" w:sz="4" w:space="0" w:color="auto"/>
              <w:right w:val="single" w:sz="4" w:space="0" w:color="auto"/>
            </w:tcBorders>
            <w:vAlign w:val="center"/>
            <w:hideMark/>
          </w:tcPr>
          <w:p w14:paraId="3A1CFC04" w14:textId="1B01BBC2" w:rsidR="00CC1203" w:rsidRPr="00453FD8" w:rsidRDefault="00CC1203" w:rsidP="00CC1203">
            <w:pPr>
              <w:widowControl/>
              <w:autoSpaceDE/>
              <w:autoSpaceDN/>
              <w:jc w:val="center"/>
              <w:rPr>
                <w:sz w:val="24"/>
                <w:szCs w:val="24"/>
                <w:lang w:val="en-US"/>
              </w:rPr>
            </w:pPr>
            <w:r w:rsidRPr="00453FD8">
              <w:t> </w:t>
            </w:r>
          </w:p>
        </w:tc>
        <w:tc>
          <w:tcPr>
            <w:tcW w:w="1079" w:type="pct"/>
            <w:vMerge/>
            <w:tcBorders>
              <w:top w:val="nil"/>
              <w:left w:val="single" w:sz="4" w:space="0" w:color="auto"/>
              <w:bottom w:val="single" w:sz="4" w:space="0" w:color="000000"/>
              <w:right w:val="single" w:sz="4" w:space="0" w:color="auto"/>
            </w:tcBorders>
            <w:vAlign w:val="center"/>
            <w:hideMark/>
          </w:tcPr>
          <w:p w14:paraId="04FCF46E" w14:textId="77777777" w:rsidR="00CC1203" w:rsidRPr="00453FD8" w:rsidRDefault="00CC1203" w:rsidP="00CC1203">
            <w:pPr>
              <w:widowControl/>
              <w:autoSpaceDE/>
              <w:autoSpaceDN/>
              <w:rPr>
                <w:sz w:val="24"/>
                <w:szCs w:val="24"/>
                <w:lang w:val="en-US"/>
              </w:rPr>
            </w:pPr>
          </w:p>
        </w:tc>
      </w:tr>
      <w:tr w:rsidR="00A779AD" w:rsidRPr="00453FD8" w14:paraId="38894E24" w14:textId="77777777" w:rsidTr="00720066">
        <w:trPr>
          <w:trHeight w:val="315"/>
        </w:trPr>
        <w:tc>
          <w:tcPr>
            <w:tcW w:w="252" w:type="pct"/>
            <w:tcBorders>
              <w:top w:val="nil"/>
              <w:left w:val="single" w:sz="4" w:space="0" w:color="auto"/>
              <w:bottom w:val="single" w:sz="4" w:space="0" w:color="auto"/>
              <w:right w:val="single" w:sz="4" w:space="0" w:color="auto"/>
            </w:tcBorders>
            <w:vAlign w:val="center"/>
            <w:hideMark/>
          </w:tcPr>
          <w:p w14:paraId="0306639E" w14:textId="2ED2B19F" w:rsidR="00CC1203" w:rsidRPr="00453FD8" w:rsidRDefault="00CC1203" w:rsidP="00CC1203">
            <w:pPr>
              <w:widowControl/>
              <w:autoSpaceDE/>
              <w:autoSpaceDN/>
              <w:jc w:val="center"/>
              <w:rPr>
                <w:sz w:val="24"/>
                <w:szCs w:val="24"/>
                <w:lang w:val="en-US"/>
              </w:rPr>
            </w:pPr>
            <w:r w:rsidRPr="00453FD8">
              <w:t>199</w:t>
            </w:r>
          </w:p>
        </w:tc>
        <w:tc>
          <w:tcPr>
            <w:tcW w:w="1688" w:type="pct"/>
            <w:tcBorders>
              <w:top w:val="nil"/>
              <w:left w:val="nil"/>
              <w:bottom w:val="single" w:sz="4" w:space="0" w:color="auto"/>
              <w:right w:val="single" w:sz="4" w:space="0" w:color="auto"/>
            </w:tcBorders>
            <w:vAlign w:val="center"/>
            <w:hideMark/>
          </w:tcPr>
          <w:p w14:paraId="272862AA" w14:textId="471984CF" w:rsidR="00CC1203" w:rsidRPr="00453FD8" w:rsidRDefault="00CC1203" w:rsidP="00CC1203">
            <w:pPr>
              <w:widowControl/>
              <w:autoSpaceDE/>
              <w:autoSpaceDN/>
              <w:rPr>
                <w:sz w:val="24"/>
                <w:szCs w:val="24"/>
                <w:lang w:val="en-US"/>
              </w:rPr>
            </w:pPr>
            <w:r w:rsidRPr="00453FD8">
              <w:t>Tất toán công nợ</w:t>
            </w:r>
          </w:p>
        </w:tc>
        <w:tc>
          <w:tcPr>
            <w:tcW w:w="773" w:type="pct"/>
            <w:tcBorders>
              <w:top w:val="nil"/>
              <w:left w:val="nil"/>
              <w:bottom w:val="single" w:sz="4" w:space="0" w:color="auto"/>
              <w:right w:val="single" w:sz="4" w:space="0" w:color="auto"/>
            </w:tcBorders>
            <w:vAlign w:val="center"/>
            <w:hideMark/>
          </w:tcPr>
          <w:p w14:paraId="535DEB6D" w14:textId="22447BEE" w:rsidR="00CC1203" w:rsidRPr="00453FD8" w:rsidRDefault="00CC1203" w:rsidP="00CC1203">
            <w:pPr>
              <w:widowControl/>
              <w:autoSpaceDE/>
              <w:autoSpaceDN/>
              <w:jc w:val="center"/>
              <w:rPr>
                <w:sz w:val="24"/>
                <w:szCs w:val="24"/>
                <w:lang w:val="en-US"/>
              </w:rPr>
            </w:pPr>
            <w:r w:rsidRPr="00453FD8">
              <w:t>Trung tâm; nhà thầu</w:t>
            </w:r>
          </w:p>
        </w:tc>
        <w:tc>
          <w:tcPr>
            <w:tcW w:w="1208" w:type="pct"/>
            <w:tcBorders>
              <w:top w:val="nil"/>
              <w:left w:val="nil"/>
              <w:bottom w:val="single" w:sz="4" w:space="0" w:color="auto"/>
              <w:right w:val="single" w:sz="4" w:space="0" w:color="auto"/>
            </w:tcBorders>
            <w:vAlign w:val="center"/>
            <w:hideMark/>
          </w:tcPr>
          <w:p w14:paraId="551D9302" w14:textId="651E651E" w:rsidR="00CC1203" w:rsidRPr="00453FD8" w:rsidRDefault="00CC1203" w:rsidP="00CC1203">
            <w:pPr>
              <w:widowControl/>
              <w:autoSpaceDE/>
              <w:autoSpaceDN/>
              <w:jc w:val="center"/>
              <w:rPr>
                <w:sz w:val="24"/>
                <w:szCs w:val="24"/>
                <w:lang w:val="en-US"/>
              </w:rPr>
            </w:pPr>
            <w:r w:rsidRPr="00453FD8">
              <w:t> </w:t>
            </w:r>
          </w:p>
        </w:tc>
        <w:tc>
          <w:tcPr>
            <w:tcW w:w="1079" w:type="pct"/>
            <w:vMerge/>
            <w:tcBorders>
              <w:top w:val="nil"/>
              <w:left w:val="single" w:sz="4" w:space="0" w:color="auto"/>
              <w:bottom w:val="single" w:sz="4" w:space="0" w:color="000000"/>
              <w:right w:val="single" w:sz="4" w:space="0" w:color="auto"/>
            </w:tcBorders>
            <w:vAlign w:val="bottom"/>
            <w:hideMark/>
          </w:tcPr>
          <w:p w14:paraId="6A9D8878" w14:textId="77777777" w:rsidR="00CC1203" w:rsidRPr="00453FD8" w:rsidRDefault="00CC1203" w:rsidP="00CC1203">
            <w:pPr>
              <w:widowControl/>
              <w:autoSpaceDE/>
              <w:autoSpaceDN/>
              <w:rPr>
                <w:sz w:val="24"/>
                <w:szCs w:val="24"/>
                <w:lang w:val="en-US"/>
              </w:rPr>
            </w:pPr>
          </w:p>
        </w:tc>
      </w:tr>
      <w:tr w:rsidR="00A779AD" w:rsidRPr="00453FD8" w14:paraId="48E29A87" w14:textId="77777777" w:rsidTr="00720066">
        <w:trPr>
          <w:trHeight w:val="315"/>
        </w:trPr>
        <w:tc>
          <w:tcPr>
            <w:tcW w:w="252" w:type="pct"/>
            <w:tcBorders>
              <w:top w:val="nil"/>
              <w:left w:val="single" w:sz="4" w:space="0" w:color="auto"/>
              <w:bottom w:val="single" w:sz="4" w:space="0" w:color="auto"/>
              <w:right w:val="single" w:sz="4" w:space="0" w:color="auto"/>
            </w:tcBorders>
            <w:vAlign w:val="center"/>
            <w:hideMark/>
          </w:tcPr>
          <w:p w14:paraId="0687A029" w14:textId="28F8CB60" w:rsidR="00CC1203" w:rsidRPr="00453FD8" w:rsidRDefault="00CC1203" w:rsidP="00CC1203">
            <w:pPr>
              <w:widowControl/>
              <w:autoSpaceDE/>
              <w:autoSpaceDN/>
              <w:jc w:val="center"/>
              <w:rPr>
                <w:sz w:val="24"/>
                <w:szCs w:val="24"/>
                <w:lang w:val="en-US"/>
              </w:rPr>
            </w:pPr>
            <w:r w:rsidRPr="00453FD8">
              <w:t>200</w:t>
            </w:r>
          </w:p>
        </w:tc>
        <w:tc>
          <w:tcPr>
            <w:tcW w:w="1688" w:type="pct"/>
            <w:tcBorders>
              <w:top w:val="nil"/>
              <w:left w:val="nil"/>
              <w:bottom w:val="single" w:sz="4" w:space="0" w:color="auto"/>
              <w:right w:val="single" w:sz="4" w:space="0" w:color="auto"/>
            </w:tcBorders>
            <w:vAlign w:val="center"/>
            <w:hideMark/>
          </w:tcPr>
          <w:p w14:paraId="1C17F9A6" w14:textId="4BE69BC4" w:rsidR="00CC1203" w:rsidRPr="00453FD8" w:rsidRDefault="00CC1203" w:rsidP="00CC1203">
            <w:pPr>
              <w:widowControl/>
              <w:autoSpaceDE/>
              <w:autoSpaceDN/>
              <w:rPr>
                <w:sz w:val="24"/>
                <w:szCs w:val="24"/>
                <w:lang w:val="en-US"/>
              </w:rPr>
            </w:pPr>
            <w:r w:rsidRPr="00453FD8">
              <w:t>Hồ sơ bảo hành (nếu có)</w:t>
            </w:r>
          </w:p>
        </w:tc>
        <w:tc>
          <w:tcPr>
            <w:tcW w:w="773" w:type="pct"/>
            <w:tcBorders>
              <w:top w:val="nil"/>
              <w:left w:val="nil"/>
              <w:bottom w:val="single" w:sz="4" w:space="0" w:color="auto"/>
              <w:right w:val="single" w:sz="4" w:space="0" w:color="auto"/>
            </w:tcBorders>
            <w:vAlign w:val="center"/>
            <w:hideMark/>
          </w:tcPr>
          <w:p w14:paraId="5ED103FC" w14:textId="3C179722" w:rsidR="00CC1203" w:rsidRPr="00453FD8" w:rsidRDefault="00CC1203" w:rsidP="00CC1203">
            <w:pPr>
              <w:widowControl/>
              <w:autoSpaceDE/>
              <w:autoSpaceDN/>
              <w:jc w:val="center"/>
              <w:rPr>
                <w:sz w:val="24"/>
                <w:szCs w:val="24"/>
                <w:lang w:val="en-US"/>
              </w:rPr>
            </w:pPr>
            <w:r w:rsidRPr="00453FD8">
              <w:t>Nhà thầu</w:t>
            </w:r>
          </w:p>
        </w:tc>
        <w:tc>
          <w:tcPr>
            <w:tcW w:w="1208" w:type="pct"/>
            <w:tcBorders>
              <w:top w:val="nil"/>
              <w:left w:val="nil"/>
              <w:bottom w:val="single" w:sz="4" w:space="0" w:color="auto"/>
              <w:right w:val="single" w:sz="4" w:space="0" w:color="auto"/>
            </w:tcBorders>
            <w:vAlign w:val="center"/>
            <w:hideMark/>
          </w:tcPr>
          <w:p w14:paraId="1392BA9C" w14:textId="5BF02932"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7F0DA0E6" w14:textId="0EA8FAC2" w:rsidR="00CC1203" w:rsidRPr="00453FD8" w:rsidRDefault="00CC1203" w:rsidP="00CC1203">
            <w:pPr>
              <w:widowControl/>
              <w:autoSpaceDE/>
              <w:autoSpaceDN/>
              <w:rPr>
                <w:sz w:val="24"/>
                <w:szCs w:val="24"/>
                <w:lang w:val="en-US"/>
              </w:rPr>
            </w:pPr>
            <w:r w:rsidRPr="00453FD8">
              <w:t> </w:t>
            </w:r>
          </w:p>
        </w:tc>
      </w:tr>
      <w:tr w:rsidR="00A779AD" w:rsidRPr="00453FD8" w14:paraId="1F0B3FE8" w14:textId="77777777" w:rsidTr="00720066">
        <w:trPr>
          <w:trHeight w:val="315"/>
        </w:trPr>
        <w:tc>
          <w:tcPr>
            <w:tcW w:w="252" w:type="pct"/>
            <w:tcBorders>
              <w:top w:val="nil"/>
              <w:left w:val="single" w:sz="4" w:space="0" w:color="auto"/>
              <w:bottom w:val="single" w:sz="4" w:space="0" w:color="auto"/>
              <w:right w:val="single" w:sz="4" w:space="0" w:color="auto"/>
            </w:tcBorders>
            <w:vAlign w:val="center"/>
            <w:hideMark/>
          </w:tcPr>
          <w:p w14:paraId="384F1A5D" w14:textId="76F3F0A3" w:rsidR="00CC1203" w:rsidRPr="00453FD8" w:rsidRDefault="00CC1203" w:rsidP="00CC1203">
            <w:pPr>
              <w:widowControl/>
              <w:autoSpaceDE/>
              <w:autoSpaceDN/>
              <w:jc w:val="center"/>
              <w:rPr>
                <w:sz w:val="24"/>
                <w:szCs w:val="24"/>
                <w:lang w:val="en-US"/>
              </w:rPr>
            </w:pPr>
            <w:r w:rsidRPr="00453FD8">
              <w:t>201</w:t>
            </w:r>
          </w:p>
        </w:tc>
        <w:tc>
          <w:tcPr>
            <w:tcW w:w="1688" w:type="pct"/>
            <w:tcBorders>
              <w:top w:val="nil"/>
              <w:left w:val="nil"/>
              <w:bottom w:val="single" w:sz="4" w:space="0" w:color="auto"/>
              <w:right w:val="single" w:sz="4" w:space="0" w:color="auto"/>
            </w:tcBorders>
            <w:vAlign w:val="center"/>
            <w:hideMark/>
          </w:tcPr>
          <w:p w14:paraId="4DB33C26" w14:textId="10818751" w:rsidR="00CC1203" w:rsidRPr="00453FD8" w:rsidRDefault="00CC1203" w:rsidP="00CC1203">
            <w:pPr>
              <w:widowControl/>
              <w:autoSpaceDE/>
              <w:autoSpaceDN/>
              <w:rPr>
                <w:sz w:val="24"/>
                <w:szCs w:val="24"/>
                <w:lang w:val="en-US"/>
              </w:rPr>
            </w:pPr>
            <w:r w:rsidRPr="00453FD8">
              <w:t>Bảo lãnh bảo hành</w:t>
            </w:r>
          </w:p>
        </w:tc>
        <w:tc>
          <w:tcPr>
            <w:tcW w:w="773" w:type="pct"/>
            <w:tcBorders>
              <w:top w:val="nil"/>
              <w:left w:val="nil"/>
              <w:bottom w:val="single" w:sz="4" w:space="0" w:color="auto"/>
              <w:right w:val="single" w:sz="4" w:space="0" w:color="auto"/>
            </w:tcBorders>
            <w:vAlign w:val="center"/>
            <w:hideMark/>
          </w:tcPr>
          <w:p w14:paraId="701759E4" w14:textId="714BD89D" w:rsidR="00CC1203" w:rsidRPr="00453FD8" w:rsidRDefault="00CC1203" w:rsidP="00CC1203">
            <w:pPr>
              <w:widowControl/>
              <w:autoSpaceDE/>
              <w:autoSpaceDN/>
              <w:jc w:val="center"/>
              <w:rPr>
                <w:sz w:val="24"/>
                <w:szCs w:val="24"/>
                <w:lang w:val="en-US"/>
              </w:rPr>
            </w:pPr>
            <w:r w:rsidRPr="00453FD8">
              <w:t>Ngân hàng của nhà thầu</w:t>
            </w:r>
          </w:p>
        </w:tc>
        <w:tc>
          <w:tcPr>
            <w:tcW w:w="1208" w:type="pct"/>
            <w:tcBorders>
              <w:top w:val="nil"/>
              <w:left w:val="nil"/>
              <w:bottom w:val="single" w:sz="4" w:space="0" w:color="auto"/>
              <w:right w:val="single" w:sz="4" w:space="0" w:color="auto"/>
            </w:tcBorders>
            <w:vAlign w:val="center"/>
            <w:hideMark/>
          </w:tcPr>
          <w:p w14:paraId="4AE062BC" w14:textId="7E49FA40"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1D389726" w14:textId="195E6DB7" w:rsidR="00CC1203" w:rsidRPr="00453FD8" w:rsidRDefault="00CC1203" w:rsidP="00CC1203">
            <w:pPr>
              <w:widowControl/>
              <w:autoSpaceDE/>
              <w:autoSpaceDN/>
              <w:jc w:val="center"/>
              <w:rPr>
                <w:sz w:val="24"/>
                <w:szCs w:val="24"/>
                <w:lang w:val="en-US"/>
              </w:rPr>
            </w:pPr>
            <w:r w:rsidRPr="00453FD8">
              <w:t> </w:t>
            </w:r>
          </w:p>
        </w:tc>
      </w:tr>
      <w:tr w:rsidR="00A779AD" w:rsidRPr="00453FD8" w14:paraId="36270E81" w14:textId="77777777" w:rsidTr="006100B5">
        <w:trPr>
          <w:trHeight w:val="315"/>
        </w:trPr>
        <w:tc>
          <w:tcPr>
            <w:tcW w:w="252" w:type="pct"/>
            <w:tcBorders>
              <w:top w:val="nil"/>
              <w:left w:val="single" w:sz="4" w:space="0" w:color="auto"/>
              <w:bottom w:val="single" w:sz="4" w:space="0" w:color="auto"/>
              <w:right w:val="single" w:sz="4" w:space="0" w:color="auto"/>
            </w:tcBorders>
            <w:vAlign w:val="center"/>
            <w:hideMark/>
          </w:tcPr>
          <w:p w14:paraId="0D9F7C7A" w14:textId="6206E028" w:rsidR="00CC1203" w:rsidRPr="00453FD8" w:rsidRDefault="00CC1203" w:rsidP="00CC1203">
            <w:pPr>
              <w:widowControl/>
              <w:autoSpaceDE/>
              <w:autoSpaceDN/>
              <w:jc w:val="center"/>
              <w:rPr>
                <w:sz w:val="24"/>
                <w:szCs w:val="24"/>
                <w:lang w:val="en-US"/>
              </w:rPr>
            </w:pPr>
            <w:r w:rsidRPr="00453FD8">
              <w:t>202</w:t>
            </w:r>
          </w:p>
        </w:tc>
        <w:tc>
          <w:tcPr>
            <w:tcW w:w="1688" w:type="pct"/>
            <w:tcBorders>
              <w:top w:val="nil"/>
              <w:left w:val="nil"/>
              <w:bottom w:val="single" w:sz="4" w:space="0" w:color="auto"/>
              <w:right w:val="single" w:sz="4" w:space="0" w:color="auto"/>
            </w:tcBorders>
            <w:vAlign w:val="center"/>
            <w:hideMark/>
          </w:tcPr>
          <w:p w14:paraId="3A771BF4" w14:textId="6AFF8132" w:rsidR="00CC1203" w:rsidRPr="00453FD8" w:rsidRDefault="00CC1203" w:rsidP="00CC1203">
            <w:pPr>
              <w:widowControl/>
              <w:autoSpaceDE/>
              <w:autoSpaceDN/>
              <w:rPr>
                <w:sz w:val="24"/>
                <w:szCs w:val="24"/>
                <w:lang w:val="en-US"/>
              </w:rPr>
            </w:pPr>
            <w:r w:rsidRPr="00453FD8">
              <w:t xml:space="preserve">Biên bản kiểm tra, xác nhận hoàn thành bảo hành công trình </w:t>
            </w:r>
          </w:p>
        </w:tc>
        <w:tc>
          <w:tcPr>
            <w:tcW w:w="773" w:type="pct"/>
            <w:tcBorders>
              <w:top w:val="nil"/>
              <w:left w:val="nil"/>
              <w:bottom w:val="single" w:sz="4" w:space="0" w:color="auto"/>
              <w:right w:val="single" w:sz="4" w:space="0" w:color="auto"/>
            </w:tcBorders>
            <w:vAlign w:val="center"/>
            <w:hideMark/>
          </w:tcPr>
          <w:p w14:paraId="06782BFF" w14:textId="5BE12785" w:rsidR="00CC1203" w:rsidRPr="00453FD8" w:rsidRDefault="00CC1203" w:rsidP="00CC1203">
            <w:pPr>
              <w:widowControl/>
              <w:autoSpaceDE/>
              <w:autoSpaceDN/>
              <w:jc w:val="center"/>
              <w:rPr>
                <w:sz w:val="24"/>
                <w:szCs w:val="24"/>
                <w:lang w:val="en-US"/>
              </w:rPr>
            </w:pPr>
            <w:r w:rsidRPr="00453FD8">
              <w:t>Trung tâm, nhà thầu, đơn vị sử dụng</w:t>
            </w:r>
          </w:p>
        </w:tc>
        <w:tc>
          <w:tcPr>
            <w:tcW w:w="1208" w:type="pct"/>
            <w:tcBorders>
              <w:top w:val="nil"/>
              <w:left w:val="nil"/>
              <w:bottom w:val="single" w:sz="4" w:space="0" w:color="auto"/>
              <w:right w:val="single" w:sz="4" w:space="0" w:color="auto"/>
            </w:tcBorders>
            <w:vAlign w:val="center"/>
            <w:hideMark/>
          </w:tcPr>
          <w:p w14:paraId="4B3C8CA2" w14:textId="4D771216"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6CEC0920" w14:textId="7F382592" w:rsidR="00CC1203" w:rsidRPr="00453FD8" w:rsidRDefault="00CC1203" w:rsidP="00CC1203">
            <w:pPr>
              <w:widowControl/>
              <w:autoSpaceDE/>
              <w:autoSpaceDN/>
              <w:rPr>
                <w:sz w:val="24"/>
                <w:szCs w:val="24"/>
                <w:lang w:val="en-US"/>
              </w:rPr>
            </w:pPr>
            <w:r w:rsidRPr="00453FD8">
              <w:t> </w:t>
            </w:r>
          </w:p>
        </w:tc>
      </w:tr>
      <w:tr w:rsidR="00A779AD" w:rsidRPr="00453FD8" w14:paraId="79F0A828" w14:textId="77777777" w:rsidTr="006100B5">
        <w:trPr>
          <w:trHeight w:val="630"/>
        </w:trPr>
        <w:tc>
          <w:tcPr>
            <w:tcW w:w="252" w:type="pct"/>
            <w:tcBorders>
              <w:top w:val="nil"/>
              <w:left w:val="single" w:sz="4" w:space="0" w:color="auto"/>
              <w:bottom w:val="single" w:sz="4" w:space="0" w:color="auto"/>
              <w:right w:val="single" w:sz="4" w:space="0" w:color="auto"/>
            </w:tcBorders>
            <w:vAlign w:val="center"/>
            <w:hideMark/>
          </w:tcPr>
          <w:p w14:paraId="13644AB3" w14:textId="17375322" w:rsidR="00CC1203" w:rsidRPr="00453FD8" w:rsidRDefault="00CC1203" w:rsidP="00CC1203">
            <w:pPr>
              <w:widowControl/>
              <w:autoSpaceDE/>
              <w:autoSpaceDN/>
              <w:jc w:val="center"/>
              <w:rPr>
                <w:sz w:val="24"/>
                <w:szCs w:val="24"/>
                <w:lang w:val="en-US"/>
              </w:rPr>
            </w:pPr>
            <w:r w:rsidRPr="00453FD8">
              <w:t>203</w:t>
            </w:r>
          </w:p>
        </w:tc>
        <w:tc>
          <w:tcPr>
            <w:tcW w:w="1688" w:type="pct"/>
            <w:tcBorders>
              <w:top w:val="nil"/>
              <w:left w:val="nil"/>
              <w:bottom w:val="single" w:sz="4" w:space="0" w:color="auto"/>
              <w:right w:val="single" w:sz="4" w:space="0" w:color="auto"/>
            </w:tcBorders>
            <w:vAlign w:val="center"/>
            <w:hideMark/>
          </w:tcPr>
          <w:p w14:paraId="099274B8" w14:textId="160C0EB7" w:rsidR="00CC1203" w:rsidRPr="00453FD8" w:rsidRDefault="00CC1203" w:rsidP="00CC1203">
            <w:pPr>
              <w:widowControl/>
              <w:autoSpaceDE/>
              <w:autoSpaceDN/>
              <w:rPr>
                <w:sz w:val="24"/>
                <w:szCs w:val="24"/>
                <w:lang w:val="en-US"/>
              </w:rPr>
            </w:pPr>
            <w:r w:rsidRPr="00453FD8">
              <w:t>Kết luận thanh tra, kiểm toán</w:t>
            </w:r>
          </w:p>
        </w:tc>
        <w:tc>
          <w:tcPr>
            <w:tcW w:w="773" w:type="pct"/>
            <w:tcBorders>
              <w:top w:val="nil"/>
              <w:left w:val="nil"/>
              <w:bottom w:val="single" w:sz="4" w:space="0" w:color="auto"/>
              <w:right w:val="single" w:sz="4" w:space="0" w:color="auto"/>
            </w:tcBorders>
            <w:vAlign w:val="center"/>
            <w:hideMark/>
          </w:tcPr>
          <w:p w14:paraId="52947974" w14:textId="157F25EE" w:rsidR="00CC1203" w:rsidRPr="00453FD8" w:rsidRDefault="00CC1203" w:rsidP="00CC1203">
            <w:pPr>
              <w:widowControl/>
              <w:autoSpaceDE/>
              <w:autoSpaceDN/>
              <w:jc w:val="center"/>
              <w:rPr>
                <w:sz w:val="24"/>
                <w:szCs w:val="24"/>
                <w:lang w:val="en-US"/>
              </w:rPr>
            </w:pPr>
            <w:r w:rsidRPr="00453FD8">
              <w:t>Cơ quan thẩm quyền</w:t>
            </w:r>
          </w:p>
        </w:tc>
        <w:tc>
          <w:tcPr>
            <w:tcW w:w="1208" w:type="pct"/>
            <w:tcBorders>
              <w:top w:val="nil"/>
              <w:left w:val="nil"/>
              <w:bottom w:val="single" w:sz="4" w:space="0" w:color="auto"/>
              <w:right w:val="single" w:sz="4" w:space="0" w:color="auto"/>
            </w:tcBorders>
            <w:vAlign w:val="center"/>
            <w:hideMark/>
          </w:tcPr>
          <w:p w14:paraId="25044357" w14:textId="02FAC745" w:rsidR="00CC1203" w:rsidRPr="00453FD8" w:rsidRDefault="00CC1203" w:rsidP="00CC1203">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2F981F2C" w14:textId="52A2691C" w:rsidR="00CC1203" w:rsidRPr="00453FD8" w:rsidRDefault="00CC1203" w:rsidP="00CC1203">
            <w:pPr>
              <w:widowControl/>
              <w:autoSpaceDE/>
              <w:autoSpaceDN/>
              <w:rPr>
                <w:sz w:val="24"/>
                <w:szCs w:val="24"/>
                <w:lang w:val="en-US"/>
              </w:rPr>
            </w:pPr>
            <w:r w:rsidRPr="00453FD8">
              <w:t> </w:t>
            </w:r>
          </w:p>
        </w:tc>
      </w:tr>
    </w:tbl>
    <w:p w14:paraId="26318B21" w14:textId="21770D80" w:rsidR="004B090E" w:rsidRPr="00453FD8" w:rsidRDefault="004B090E" w:rsidP="000409F4">
      <w:pPr>
        <w:pStyle w:val="BodyText"/>
        <w:spacing w:before="60"/>
        <w:ind w:right="166"/>
        <w:jc w:val="center"/>
        <w:rPr>
          <w:b/>
          <w:sz w:val="24"/>
          <w:szCs w:val="24"/>
          <w:lang w:val="en-US"/>
        </w:rPr>
      </w:pPr>
    </w:p>
    <w:p w14:paraId="6F4DBE31" w14:textId="14863DB6" w:rsidR="00E20086" w:rsidRPr="00453FD8" w:rsidRDefault="00E20086" w:rsidP="000409F4">
      <w:pPr>
        <w:pStyle w:val="BodyText"/>
        <w:spacing w:before="60"/>
        <w:ind w:right="166"/>
        <w:jc w:val="center"/>
        <w:rPr>
          <w:b/>
          <w:sz w:val="24"/>
          <w:szCs w:val="24"/>
          <w:lang w:val="en-US"/>
        </w:rPr>
      </w:pPr>
    </w:p>
    <w:p w14:paraId="7CFA35C5" w14:textId="25EDD1C9" w:rsidR="00E20086" w:rsidRPr="00453FD8" w:rsidRDefault="00E20086" w:rsidP="000409F4">
      <w:pPr>
        <w:pStyle w:val="BodyText"/>
        <w:spacing w:before="60"/>
        <w:ind w:right="166"/>
        <w:jc w:val="center"/>
        <w:rPr>
          <w:b/>
          <w:sz w:val="24"/>
          <w:szCs w:val="24"/>
          <w:lang w:val="en-US"/>
        </w:rPr>
      </w:pPr>
    </w:p>
    <w:p w14:paraId="2F95D261" w14:textId="21B49C38" w:rsidR="00E20086" w:rsidRPr="00453FD8" w:rsidRDefault="00E20086" w:rsidP="000409F4">
      <w:pPr>
        <w:pStyle w:val="BodyText"/>
        <w:spacing w:before="60"/>
        <w:ind w:right="166"/>
        <w:jc w:val="center"/>
        <w:rPr>
          <w:b/>
          <w:sz w:val="24"/>
          <w:szCs w:val="24"/>
          <w:lang w:val="en-US"/>
        </w:rPr>
      </w:pPr>
    </w:p>
    <w:p w14:paraId="28D9E70A" w14:textId="1D089831" w:rsidR="00E20086" w:rsidRPr="00453FD8" w:rsidRDefault="00E20086" w:rsidP="000409F4">
      <w:pPr>
        <w:pStyle w:val="BodyText"/>
        <w:spacing w:before="60"/>
        <w:ind w:right="166"/>
        <w:jc w:val="center"/>
        <w:rPr>
          <w:b/>
          <w:sz w:val="24"/>
          <w:szCs w:val="24"/>
          <w:lang w:val="en-US"/>
        </w:rPr>
      </w:pPr>
    </w:p>
    <w:p w14:paraId="6DC35AF4" w14:textId="77777777" w:rsidR="004F4119" w:rsidRPr="00453FD8" w:rsidRDefault="004F4119" w:rsidP="000409F4">
      <w:pPr>
        <w:pStyle w:val="BodyText"/>
        <w:spacing w:before="60"/>
        <w:ind w:right="166"/>
        <w:jc w:val="center"/>
        <w:rPr>
          <w:b/>
          <w:sz w:val="24"/>
          <w:szCs w:val="24"/>
          <w:lang w:val="en-US"/>
        </w:rPr>
      </w:pPr>
    </w:p>
    <w:p w14:paraId="5755BF5E" w14:textId="04006D73" w:rsidR="00E20086" w:rsidRPr="00453FD8" w:rsidRDefault="00E20086" w:rsidP="000409F4">
      <w:pPr>
        <w:pStyle w:val="BodyText"/>
        <w:spacing w:before="60"/>
        <w:ind w:right="166"/>
        <w:jc w:val="center"/>
        <w:rPr>
          <w:b/>
          <w:sz w:val="24"/>
          <w:szCs w:val="24"/>
          <w:lang w:val="en-US"/>
        </w:rPr>
      </w:pPr>
    </w:p>
    <w:p w14:paraId="1F738050" w14:textId="77777777" w:rsidR="00417A17" w:rsidRPr="00453FD8" w:rsidRDefault="00417A17" w:rsidP="000409F4">
      <w:pPr>
        <w:pStyle w:val="BodyText"/>
        <w:spacing w:before="60"/>
        <w:ind w:right="166"/>
        <w:jc w:val="center"/>
        <w:rPr>
          <w:b/>
          <w:sz w:val="24"/>
          <w:szCs w:val="24"/>
          <w:lang w:val="en-US"/>
        </w:rPr>
      </w:pPr>
    </w:p>
    <w:p w14:paraId="3116AB0F" w14:textId="5907A2C2" w:rsidR="00E20086" w:rsidRPr="00453FD8" w:rsidRDefault="00E20086" w:rsidP="000409F4">
      <w:pPr>
        <w:pStyle w:val="BodyText"/>
        <w:spacing w:before="60"/>
        <w:ind w:right="166"/>
        <w:jc w:val="center"/>
        <w:rPr>
          <w:b/>
          <w:lang w:val="en-US"/>
        </w:rPr>
      </w:pPr>
    </w:p>
    <w:p w14:paraId="6D268C63" w14:textId="479E1D7E" w:rsidR="00E20086" w:rsidRPr="00453FD8" w:rsidRDefault="008851CF" w:rsidP="00586680">
      <w:pPr>
        <w:pStyle w:val="BodyText"/>
        <w:spacing w:after="60" w:line="340" w:lineRule="exact"/>
        <w:ind w:right="168" w:firstLine="573"/>
        <w:jc w:val="center"/>
        <w:outlineLvl w:val="1"/>
        <w:rPr>
          <w:b/>
          <w:lang w:val="nl-NL"/>
        </w:rPr>
      </w:pPr>
      <w:bookmarkStart w:id="10" w:name="_Toc223782862"/>
      <w:r w:rsidRPr="00453FD8">
        <w:rPr>
          <w:b/>
          <w:lang w:val="nl-NL"/>
        </w:rPr>
        <w:lastRenderedPageBreak/>
        <w:t xml:space="preserve">3. </w:t>
      </w:r>
      <w:r w:rsidR="00E20086" w:rsidRPr="00453FD8">
        <w:rPr>
          <w:b/>
          <w:lang w:val="nl-NL"/>
        </w:rPr>
        <w:t>Quy trình thực hiện nhiệm vụ có cấu phần xây dựng sử dụng nguồn chi thường xuyên ngân sách nhà nước</w:t>
      </w:r>
      <w:bookmarkEnd w:id="10"/>
    </w:p>
    <w:p w14:paraId="17DE418B" w14:textId="77777777" w:rsidR="00F70057" w:rsidRPr="00453FD8" w:rsidRDefault="00F70057" w:rsidP="00E20086">
      <w:pPr>
        <w:pStyle w:val="BodyText"/>
        <w:spacing w:after="60" w:line="340" w:lineRule="exact"/>
        <w:ind w:right="168" w:firstLine="573"/>
        <w:jc w:val="both"/>
        <w:rPr>
          <w:b/>
          <w:sz w:val="24"/>
          <w:szCs w:val="24"/>
          <w:lang w:val="nl-NL"/>
        </w:rPr>
      </w:pPr>
    </w:p>
    <w:tbl>
      <w:tblPr>
        <w:tblW w:w="5000" w:type="pct"/>
        <w:tblLook w:val="04A0" w:firstRow="1" w:lastRow="0" w:firstColumn="1" w:lastColumn="0" w:noHBand="0" w:noVBand="1"/>
      </w:tblPr>
      <w:tblGrid>
        <w:gridCol w:w="746"/>
        <w:gridCol w:w="4992"/>
        <w:gridCol w:w="2286"/>
        <w:gridCol w:w="3573"/>
        <w:gridCol w:w="3191"/>
      </w:tblGrid>
      <w:tr w:rsidR="00A779AD" w:rsidRPr="00453FD8" w14:paraId="238E2567" w14:textId="77777777" w:rsidTr="006F77FB">
        <w:trPr>
          <w:trHeight w:val="270"/>
          <w:tblHeader/>
        </w:trPr>
        <w:tc>
          <w:tcPr>
            <w:tcW w:w="252" w:type="pct"/>
            <w:tcBorders>
              <w:top w:val="single" w:sz="4" w:space="0" w:color="auto"/>
              <w:left w:val="single" w:sz="4" w:space="0" w:color="auto"/>
              <w:bottom w:val="single" w:sz="4" w:space="0" w:color="auto"/>
              <w:right w:val="single" w:sz="4" w:space="0" w:color="auto"/>
            </w:tcBorders>
            <w:vAlign w:val="center"/>
            <w:hideMark/>
          </w:tcPr>
          <w:p w14:paraId="49FEE96C" w14:textId="06D4E016" w:rsidR="00931FE4" w:rsidRPr="00453FD8" w:rsidRDefault="00931FE4" w:rsidP="00931FE4">
            <w:pPr>
              <w:widowControl/>
              <w:autoSpaceDE/>
              <w:autoSpaceDN/>
              <w:jc w:val="center"/>
              <w:rPr>
                <w:b/>
                <w:bCs/>
                <w:sz w:val="24"/>
                <w:szCs w:val="24"/>
                <w:lang w:val="en-US"/>
              </w:rPr>
            </w:pPr>
            <w:r w:rsidRPr="00453FD8">
              <w:rPr>
                <w:b/>
                <w:bCs/>
              </w:rPr>
              <w:t>Số TT</w:t>
            </w:r>
          </w:p>
        </w:tc>
        <w:tc>
          <w:tcPr>
            <w:tcW w:w="1688" w:type="pct"/>
            <w:tcBorders>
              <w:top w:val="single" w:sz="4" w:space="0" w:color="auto"/>
              <w:left w:val="nil"/>
              <w:bottom w:val="single" w:sz="4" w:space="0" w:color="auto"/>
              <w:right w:val="single" w:sz="4" w:space="0" w:color="auto"/>
            </w:tcBorders>
            <w:vAlign w:val="center"/>
            <w:hideMark/>
          </w:tcPr>
          <w:p w14:paraId="534DABAD" w14:textId="74890491" w:rsidR="00931FE4" w:rsidRPr="00453FD8" w:rsidRDefault="00931FE4" w:rsidP="00931FE4">
            <w:pPr>
              <w:widowControl/>
              <w:autoSpaceDE/>
              <w:autoSpaceDN/>
              <w:jc w:val="center"/>
              <w:rPr>
                <w:b/>
                <w:bCs/>
                <w:sz w:val="24"/>
                <w:szCs w:val="24"/>
                <w:lang w:val="en-US"/>
              </w:rPr>
            </w:pPr>
            <w:r w:rsidRPr="00453FD8">
              <w:rPr>
                <w:b/>
                <w:bCs/>
              </w:rPr>
              <w:t xml:space="preserve">Nội dung công việc </w:t>
            </w:r>
            <w:r w:rsidRPr="00453FD8">
              <w:rPr>
                <w:b/>
                <w:bCs/>
                <w:i/>
                <w:iCs/>
              </w:rPr>
              <w:t>(Theo trình tự thực hiện)</w:t>
            </w:r>
          </w:p>
        </w:tc>
        <w:tc>
          <w:tcPr>
            <w:tcW w:w="773" w:type="pct"/>
            <w:tcBorders>
              <w:top w:val="single" w:sz="4" w:space="0" w:color="auto"/>
              <w:left w:val="nil"/>
              <w:bottom w:val="single" w:sz="4" w:space="0" w:color="auto"/>
              <w:right w:val="single" w:sz="4" w:space="0" w:color="auto"/>
            </w:tcBorders>
            <w:vAlign w:val="center"/>
            <w:hideMark/>
          </w:tcPr>
          <w:p w14:paraId="65BFE4B6" w14:textId="4118A91C" w:rsidR="00931FE4" w:rsidRPr="00453FD8" w:rsidRDefault="00931FE4" w:rsidP="00931FE4">
            <w:pPr>
              <w:widowControl/>
              <w:autoSpaceDE/>
              <w:autoSpaceDN/>
              <w:jc w:val="center"/>
              <w:rPr>
                <w:b/>
                <w:bCs/>
                <w:sz w:val="24"/>
                <w:szCs w:val="24"/>
                <w:lang w:val="en-US"/>
              </w:rPr>
            </w:pPr>
            <w:r w:rsidRPr="00453FD8">
              <w:rPr>
                <w:b/>
                <w:bCs/>
              </w:rPr>
              <w:t xml:space="preserve">Thẩm quyền ban hành </w:t>
            </w:r>
          </w:p>
        </w:tc>
        <w:tc>
          <w:tcPr>
            <w:tcW w:w="1208" w:type="pct"/>
            <w:tcBorders>
              <w:top w:val="single" w:sz="4" w:space="0" w:color="auto"/>
              <w:left w:val="nil"/>
              <w:bottom w:val="single" w:sz="4" w:space="0" w:color="auto"/>
              <w:right w:val="single" w:sz="4" w:space="0" w:color="auto"/>
            </w:tcBorders>
            <w:vAlign w:val="center"/>
            <w:hideMark/>
          </w:tcPr>
          <w:p w14:paraId="0DB6044B" w14:textId="606A6EC9" w:rsidR="00931FE4" w:rsidRPr="00453FD8" w:rsidRDefault="00931FE4" w:rsidP="00931FE4">
            <w:pPr>
              <w:widowControl/>
              <w:autoSpaceDE/>
              <w:autoSpaceDN/>
              <w:jc w:val="center"/>
              <w:rPr>
                <w:b/>
                <w:bCs/>
                <w:sz w:val="24"/>
                <w:szCs w:val="24"/>
                <w:lang w:val="en-US"/>
              </w:rPr>
            </w:pPr>
            <w:r w:rsidRPr="00453FD8">
              <w:rPr>
                <w:b/>
                <w:bCs/>
              </w:rPr>
              <w:t>Mẫu văn bản</w:t>
            </w:r>
          </w:p>
        </w:tc>
        <w:tc>
          <w:tcPr>
            <w:tcW w:w="1079" w:type="pct"/>
            <w:tcBorders>
              <w:top w:val="single" w:sz="4" w:space="0" w:color="auto"/>
              <w:left w:val="nil"/>
              <w:bottom w:val="single" w:sz="4" w:space="0" w:color="auto"/>
              <w:right w:val="single" w:sz="4" w:space="0" w:color="auto"/>
            </w:tcBorders>
            <w:vAlign w:val="center"/>
            <w:hideMark/>
          </w:tcPr>
          <w:p w14:paraId="1ACF737C" w14:textId="3659FD53" w:rsidR="00931FE4" w:rsidRPr="00453FD8" w:rsidRDefault="00931FE4" w:rsidP="00931FE4">
            <w:pPr>
              <w:widowControl/>
              <w:autoSpaceDE/>
              <w:autoSpaceDN/>
              <w:jc w:val="center"/>
              <w:rPr>
                <w:b/>
                <w:bCs/>
                <w:sz w:val="24"/>
                <w:szCs w:val="24"/>
                <w:lang w:val="en-US"/>
              </w:rPr>
            </w:pPr>
            <w:r w:rsidRPr="00453FD8">
              <w:rPr>
                <w:b/>
                <w:bCs/>
              </w:rPr>
              <w:t xml:space="preserve">Ghi chú </w:t>
            </w:r>
          </w:p>
        </w:tc>
      </w:tr>
      <w:tr w:rsidR="00A779AD" w:rsidRPr="00453FD8" w14:paraId="4D98996F"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1F3DB397" w14:textId="10EBAB81" w:rsidR="00931FE4" w:rsidRPr="00453FD8" w:rsidRDefault="00931FE4" w:rsidP="00931FE4">
            <w:pPr>
              <w:widowControl/>
              <w:autoSpaceDE/>
              <w:autoSpaceDN/>
              <w:jc w:val="center"/>
              <w:rPr>
                <w:sz w:val="24"/>
                <w:szCs w:val="24"/>
                <w:lang w:val="en-US"/>
              </w:rPr>
            </w:pPr>
            <w:r w:rsidRPr="00453FD8">
              <w:t> </w:t>
            </w:r>
          </w:p>
        </w:tc>
        <w:tc>
          <w:tcPr>
            <w:tcW w:w="1688" w:type="pct"/>
            <w:tcBorders>
              <w:top w:val="nil"/>
              <w:left w:val="nil"/>
              <w:bottom w:val="single" w:sz="4" w:space="0" w:color="auto"/>
              <w:right w:val="single" w:sz="4" w:space="0" w:color="auto"/>
            </w:tcBorders>
            <w:vAlign w:val="center"/>
            <w:hideMark/>
          </w:tcPr>
          <w:p w14:paraId="1D1F7329" w14:textId="135A3917" w:rsidR="00931FE4" w:rsidRPr="00453FD8" w:rsidRDefault="00931FE4" w:rsidP="00931FE4">
            <w:pPr>
              <w:widowControl/>
              <w:autoSpaceDE/>
              <w:autoSpaceDN/>
              <w:rPr>
                <w:b/>
                <w:bCs/>
                <w:sz w:val="24"/>
                <w:szCs w:val="24"/>
                <w:lang w:val="en-US"/>
              </w:rPr>
            </w:pPr>
            <w:r w:rsidRPr="00453FD8">
              <w:rPr>
                <w:b/>
                <w:bCs/>
              </w:rPr>
              <w:t>Chủ trương</w:t>
            </w:r>
          </w:p>
        </w:tc>
        <w:tc>
          <w:tcPr>
            <w:tcW w:w="773" w:type="pct"/>
            <w:tcBorders>
              <w:top w:val="nil"/>
              <w:left w:val="nil"/>
              <w:bottom w:val="single" w:sz="4" w:space="0" w:color="auto"/>
              <w:right w:val="single" w:sz="4" w:space="0" w:color="auto"/>
            </w:tcBorders>
            <w:vAlign w:val="center"/>
            <w:hideMark/>
          </w:tcPr>
          <w:p w14:paraId="5A91B46C" w14:textId="2AA1ECFC" w:rsidR="00931FE4" w:rsidRPr="00453FD8" w:rsidRDefault="00931FE4" w:rsidP="00931FE4">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22C38CD8" w14:textId="13F7ED02"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42FF0CBD" w14:textId="686126B2" w:rsidR="00931FE4" w:rsidRPr="00453FD8" w:rsidRDefault="00931FE4" w:rsidP="00931FE4">
            <w:pPr>
              <w:widowControl/>
              <w:autoSpaceDE/>
              <w:autoSpaceDN/>
              <w:jc w:val="center"/>
              <w:rPr>
                <w:sz w:val="24"/>
                <w:szCs w:val="24"/>
                <w:lang w:val="en-US"/>
              </w:rPr>
            </w:pPr>
            <w:r w:rsidRPr="00453FD8">
              <w:t> </w:t>
            </w:r>
          </w:p>
        </w:tc>
      </w:tr>
      <w:tr w:rsidR="00A779AD" w:rsidRPr="00453FD8" w14:paraId="44C40F99" w14:textId="77777777" w:rsidTr="006F77FB">
        <w:trPr>
          <w:trHeight w:val="255"/>
        </w:trPr>
        <w:tc>
          <w:tcPr>
            <w:tcW w:w="252" w:type="pct"/>
            <w:tcBorders>
              <w:top w:val="nil"/>
              <w:left w:val="single" w:sz="4" w:space="0" w:color="auto"/>
              <w:bottom w:val="single" w:sz="4" w:space="0" w:color="auto"/>
              <w:right w:val="nil"/>
            </w:tcBorders>
            <w:vAlign w:val="center"/>
            <w:hideMark/>
          </w:tcPr>
          <w:p w14:paraId="72430AF1" w14:textId="6340AAA5" w:rsidR="00931FE4" w:rsidRPr="00453FD8" w:rsidRDefault="00931FE4" w:rsidP="00931FE4">
            <w:pPr>
              <w:widowControl/>
              <w:autoSpaceDE/>
              <w:autoSpaceDN/>
              <w:jc w:val="center"/>
              <w:outlineLvl w:val="1"/>
              <w:rPr>
                <w:sz w:val="24"/>
                <w:szCs w:val="24"/>
                <w:lang w:val="en-US"/>
              </w:rPr>
            </w:pPr>
            <w:r w:rsidRPr="00453FD8">
              <w:t>1</w:t>
            </w:r>
          </w:p>
        </w:tc>
        <w:tc>
          <w:tcPr>
            <w:tcW w:w="1688" w:type="pct"/>
            <w:tcBorders>
              <w:top w:val="nil"/>
              <w:left w:val="single" w:sz="4" w:space="0" w:color="auto"/>
              <w:bottom w:val="single" w:sz="4" w:space="0" w:color="auto"/>
              <w:right w:val="single" w:sz="4" w:space="0" w:color="auto"/>
            </w:tcBorders>
            <w:vAlign w:val="center"/>
            <w:hideMark/>
          </w:tcPr>
          <w:p w14:paraId="1107B4AB" w14:textId="12376E4A" w:rsidR="00931FE4" w:rsidRPr="00453FD8" w:rsidRDefault="00931FE4" w:rsidP="00931FE4">
            <w:pPr>
              <w:widowControl/>
              <w:autoSpaceDE/>
              <w:autoSpaceDN/>
              <w:outlineLvl w:val="1"/>
              <w:rPr>
                <w:sz w:val="24"/>
                <w:szCs w:val="24"/>
                <w:lang w:val="en-US"/>
              </w:rPr>
            </w:pPr>
            <w:r w:rsidRPr="00453FD8">
              <w:t>Báo cáo của tổ trực tiếp vận hành</w:t>
            </w:r>
          </w:p>
        </w:tc>
        <w:tc>
          <w:tcPr>
            <w:tcW w:w="773" w:type="pct"/>
            <w:tcBorders>
              <w:top w:val="nil"/>
              <w:left w:val="nil"/>
              <w:bottom w:val="single" w:sz="4" w:space="0" w:color="auto"/>
              <w:right w:val="single" w:sz="4" w:space="0" w:color="auto"/>
            </w:tcBorders>
            <w:vAlign w:val="center"/>
            <w:hideMark/>
          </w:tcPr>
          <w:p w14:paraId="6FAAB3FF" w14:textId="481A0836" w:rsidR="00931FE4" w:rsidRPr="00453FD8" w:rsidRDefault="00931FE4" w:rsidP="00931FE4">
            <w:pPr>
              <w:widowControl/>
              <w:autoSpaceDE/>
              <w:autoSpaceDN/>
              <w:jc w:val="center"/>
              <w:outlineLvl w:val="1"/>
              <w:rPr>
                <w:sz w:val="24"/>
                <w:szCs w:val="24"/>
                <w:lang w:val="en-US"/>
              </w:rPr>
            </w:pPr>
            <w:r w:rsidRPr="00453FD8">
              <w:t>Tổ vận hành</w:t>
            </w:r>
          </w:p>
        </w:tc>
        <w:tc>
          <w:tcPr>
            <w:tcW w:w="1208" w:type="pct"/>
            <w:tcBorders>
              <w:top w:val="nil"/>
              <w:left w:val="nil"/>
              <w:bottom w:val="single" w:sz="4" w:space="0" w:color="auto"/>
              <w:right w:val="single" w:sz="4" w:space="0" w:color="auto"/>
            </w:tcBorders>
            <w:vAlign w:val="center"/>
            <w:hideMark/>
          </w:tcPr>
          <w:p w14:paraId="02C84077" w14:textId="5B989B00" w:rsidR="00931FE4" w:rsidRPr="00453FD8" w:rsidRDefault="00931FE4" w:rsidP="00931FE4">
            <w:pPr>
              <w:widowControl/>
              <w:autoSpaceDE/>
              <w:autoSpaceDN/>
              <w:jc w:val="center"/>
              <w:outlineLvl w:val="1"/>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575DCE66" w14:textId="12A1C285" w:rsidR="00931FE4" w:rsidRPr="00453FD8" w:rsidRDefault="00931FE4" w:rsidP="00931FE4">
            <w:pPr>
              <w:widowControl/>
              <w:autoSpaceDE/>
              <w:autoSpaceDN/>
              <w:jc w:val="center"/>
              <w:outlineLvl w:val="1"/>
              <w:rPr>
                <w:sz w:val="24"/>
                <w:szCs w:val="24"/>
                <w:lang w:val="en-US"/>
              </w:rPr>
            </w:pPr>
            <w:r w:rsidRPr="00453FD8">
              <w:t> </w:t>
            </w:r>
          </w:p>
        </w:tc>
      </w:tr>
      <w:tr w:rsidR="00A779AD" w:rsidRPr="00453FD8" w14:paraId="685B11AF" w14:textId="77777777" w:rsidTr="006F77FB">
        <w:trPr>
          <w:trHeight w:val="510"/>
        </w:trPr>
        <w:tc>
          <w:tcPr>
            <w:tcW w:w="252" w:type="pct"/>
            <w:tcBorders>
              <w:top w:val="nil"/>
              <w:left w:val="single" w:sz="4" w:space="0" w:color="auto"/>
              <w:bottom w:val="single" w:sz="4" w:space="0" w:color="auto"/>
              <w:right w:val="single" w:sz="4" w:space="0" w:color="auto"/>
            </w:tcBorders>
            <w:vAlign w:val="center"/>
            <w:hideMark/>
          </w:tcPr>
          <w:p w14:paraId="30974AAF" w14:textId="1AF2F7BA" w:rsidR="00931FE4" w:rsidRPr="00453FD8" w:rsidRDefault="00931FE4" w:rsidP="00931FE4">
            <w:pPr>
              <w:widowControl/>
              <w:autoSpaceDE/>
              <w:autoSpaceDN/>
              <w:jc w:val="center"/>
              <w:rPr>
                <w:sz w:val="24"/>
                <w:szCs w:val="24"/>
                <w:lang w:val="en-US"/>
              </w:rPr>
            </w:pPr>
            <w:r w:rsidRPr="00453FD8">
              <w:t>2</w:t>
            </w:r>
          </w:p>
        </w:tc>
        <w:tc>
          <w:tcPr>
            <w:tcW w:w="1688" w:type="pct"/>
            <w:tcBorders>
              <w:top w:val="nil"/>
              <w:left w:val="nil"/>
              <w:bottom w:val="single" w:sz="4" w:space="0" w:color="auto"/>
              <w:right w:val="single" w:sz="4" w:space="0" w:color="auto"/>
            </w:tcBorders>
            <w:vAlign w:val="center"/>
            <w:hideMark/>
          </w:tcPr>
          <w:p w14:paraId="3718D6D8" w14:textId="55577F02" w:rsidR="00931FE4" w:rsidRPr="00453FD8" w:rsidRDefault="00931FE4" w:rsidP="00931FE4">
            <w:pPr>
              <w:widowControl/>
              <w:autoSpaceDE/>
              <w:autoSpaceDN/>
              <w:jc w:val="both"/>
              <w:rPr>
                <w:sz w:val="24"/>
                <w:szCs w:val="24"/>
                <w:lang w:val="en-US"/>
              </w:rPr>
            </w:pPr>
            <w:r w:rsidRPr="00453FD8">
              <w:t>Biên bản kiểm tra sơ bộ các nội dung, khối lượng thiết bị, máy móc cần sửa chữa</w:t>
            </w:r>
          </w:p>
        </w:tc>
        <w:tc>
          <w:tcPr>
            <w:tcW w:w="773" w:type="pct"/>
            <w:tcBorders>
              <w:top w:val="nil"/>
              <w:left w:val="nil"/>
              <w:bottom w:val="single" w:sz="4" w:space="0" w:color="auto"/>
              <w:right w:val="single" w:sz="4" w:space="0" w:color="auto"/>
            </w:tcBorders>
            <w:vAlign w:val="center"/>
            <w:hideMark/>
          </w:tcPr>
          <w:p w14:paraId="4EF6E9F2" w14:textId="3DB294F8" w:rsidR="00931FE4" w:rsidRPr="00453FD8" w:rsidRDefault="00931FE4" w:rsidP="00931FE4">
            <w:pPr>
              <w:widowControl/>
              <w:autoSpaceDE/>
              <w:autoSpaceDN/>
              <w:jc w:val="center"/>
              <w:rPr>
                <w:sz w:val="24"/>
                <w:szCs w:val="24"/>
                <w:lang w:val="en-US"/>
              </w:rPr>
            </w:pPr>
            <w:r w:rsidRPr="00453FD8">
              <w:t>Phòng vận hành, Phòng kỹ thuật, Trạm trưởng</w:t>
            </w:r>
          </w:p>
        </w:tc>
        <w:tc>
          <w:tcPr>
            <w:tcW w:w="1208" w:type="pct"/>
            <w:tcBorders>
              <w:top w:val="nil"/>
              <w:left w:val="nil"/>
              <w:bottom w:val="single" w:sz="4" w:space="0" w:color="auto"/>
              <w:right w:val="single" w:sz="4" w:space="0" w:color="auto"/>
            </w:tcBorders>
            <w:vAlign w:val="center"/>
            <w:hideMark/>
          </w:tcPr>
          <w:p w14:paraId="7179BBB5" w14:textId="1D422DC2" w:rsidR="00931FE4" w:rsidRPr="00453FD8" w:rsidRDefault="00931FE4" w:rsidP="00931FE4">
            <w:pPr>
              <w:widowControl/>
              <w:autoSpaceDE/>
              <w:autoSpaceDN/>
              <w:jc w:val="center"/>
              <w:rPr>
                <w:sz w:val="24"/>
                <w:szCs w:val="24"/>
                <w:lang w:val="en-US"/>
              </w:rPr>
            </w:pPr>
            <w:r w:rsidRPr="00453FD8">
              <w:t>Mẫu số 01/TTTN</w:t>
            </w:r>
          </w:p>
        </w:tc>
        <w:tc>
          <w:tcPr>
            <w:tcW w:w="1079" w:type="pct"/>
            <w:tcBorders>
              <w:top w:val="nil"/>
              <w:left w:val="nil"/>
              <w:bottom w:val="single" w:sz="4" w:space="0" w:color="auto"/>
              <w:right w:val="single" w:sz="4" w:space="0" w:color="auto"/>
            </w:tcBorders>
            <w:vAlign w:val="center"/>
            <w:hideMark/>
          </w:tcPr>
          <w:p w14:paraId="662303F1" w14:textId="14F53ADE" w:rsidR="00931FE4" w:rsidRPr="00453FD8" w:rsidRDefault="00931FE4" w:rsidP="00931FE4">
            <w:pPr>
              <w:widowControl/>
              <w:autoSpaceDE/>
              <w:autoSpaceDN/>
              <w:jc w:val="both"/>
              <w:rPr>
                <w:sz w:val="24"/>
                <w:szCs w:val="24"/>
                <w:lang w:val="en-US"/>
              </w:rPr>
            </w:pPr>
            <w:r w:rsidRPr="00453FD8">
              <w:t> </w:t>
            </w:r>
          </w:p>
        </w:tc>
      </w:tr>
      <w:tr w:rsidR="00A779AD" w:rsidRPr="00453FD8" w14:paraId="29EDB6F5" w14:textId="77777777" w:rsidTr="006F77FB">
        <w:trPr>
          <w:trHeight w:val="255"/>
        </w:trPr>
        <w:tc>
          <w:tcPr>
            <w:tcW w:w="252" w:type="pct"/>
            <w:tcBorders>
              <w:top w:val="nil"/>
              <w:left w:val="single" w:sz="4" w:space="0" w:color="auto"/>
              <w:bottom w:val="single" w:sz="4" w:space="0" w:color="auto"/>
              <w:right w:val="nil"/>
            </w:tcBorders>
            <w:vAlign w:val="center"/>
            <w:hideMark/>
          </w:tcPr>
          <w:p w14:paraId="08C25E50" w14:textId="12E30B75" w:rsidR="00931FE4" w:rsidRPr="00453FD8" w:rsidRDefault="00931FE4" w:rsidP="00931FE4">
            <w:pPr>
              <w:widowControl/>
              <w:autoSpaceDE/>
              <w:autoSpaceDN/>
              <w:jc w:val="center"/>
              <w:rPr>
                <w:sz w:val="24"/>
                <w:szCs w:val="24"/>
                <w:lang w:val="en-US"/>
              </w:rPr>
            </w:pPr>
            <w:r w:rsidRPr="00453FD8">
              <w:t>2</w:t>
            </w:r>
          </w:p>
        </w:tc>
        <w:tc>
          <w:tcPr>
            <w:tcW w:w="1688" w:type="pct"/>
            <w:tcBorders>
              <w:top w:val="nil"/>
              <w:left w:val="single" w:sz="4" w:space="0" w:color="auto"/>
              <w:bottom w:val="single" w:sz="4" w:space="0" w:color="auto"/>
              <w:right w:val="single" w:sz="4" w:space="0" w:color="auto"/>
            </w:tcBorders>
            <w:vAlign w:val="center"/>
            <w:hideMark/>
          </w:tcPr>
          <w:p w14:paraId="23A8E095" w14:textId="1AD0FB2B" w:rsidR="00931FE4" w:rsidRPr="00453FD8" w:rsidRDefault="00931FE4" w:rsidP="00931FE4">
            <w:pPr>
              <w:widowControl/>
              <w:autoSpaceDE/>
              <w:autoSpaceDN/>
              <w:jc w:val="both"/>
              <w:rPr>
                <w:sz w:val="24"/>
                <w:szCs w:val="24"/>
                <w:lang w:val="en-US"/>
              </w:rPr>
            </w:pPr>
            <w:r w:rsidRPr="00453FD8">
              <w:t>Đơn đề xuất sửa chữa có chấp thuận của lãnh đạo Trung tâm</w:t>
            </w:r>
          </w:p>
        </w:tc>
        <w:tc>
          <w:tcPr>
            <w:tcW w:w="773" w:type="pct"/>
            <w:tcBorders>
              <w:top w:val="nil"/>
              <w:left w:val="nil"/>
              <w:bottom w:val="single" w:sz="4" w:space="0" w:color="auto"/>
              <w:right w:val="single" w:sz="4" w:space="0" w:color="auto"/>
            </w:tcBorders>
            <w:vAlign w:val="center"/>
            <w:hideMark/>
          </w:tcPr>
          <w:p w14:paraId="20BC6C7A" w14:textId="6668436C" w:rsidR="00931FE4" w:rsidRPr="00453FD8" w:rsidRDefault="00931FE4" w:rsidP="00931FE4">
            <w:pPr>
              <w:widowControl/>
              <w:autoSpaceDE/>
              <w:autoSpaceDN/>
              <w:jc w:val="center"/>
              <w:rPr>
                <w:sz w:val="24"/>
                <w:szCs w:val="24"/>
                <w:lang w:val="en-US"/>
              </w:rPr>
            </w:pPr>
            <w:r w:rsidRPr="00453FD8">
              <w:t>Phòng vận hành, Trung tâm</w:t>
            </w:r>
          </w:p>
        </w:tc>
        <w:tc>
          <w:tcPr>
            <w:tcW w:w="1208" w:type="pct"/>
            <w:tcBorders>
              <w:top w:val="nil"/>
              <w:left w:val="nil"/>
              <w:bottom w:val="single" w:sz="4" w:space="0" w:color="auto"/>
              <w:right w:val="single" w:sz="4" w:space="0" w:color="auto"/>
            </w:tcBorders>
            <w:vAlign w:val="center"/>
            <w:hideMark/>
          </w:tcPr>
          <w:p w14:paraId="779A4E92" w14:textId="25AF6343" w:rsidR="00931FE4" w:rsidRPr="00453FD8" w:rsidRDefault="00931FE4" w:rsidP="00931FE4">
            <w:pPr>
              <w:widowControl/>
              <w:autoSpaceDE/>
              <w:autoSpaceDN/>
              <w:jc w:val="center"/>
              <w:rPr>
                <w:sz w:val="24"/>
                <w:szCs w:val="24"/>
                <w:lang w:val="en-US"/>
              </w:rPr>
            </w:pPr>
            <w:r w:rsidRPr="00453FD8">
              <w:t xml:space="preserve">Mẫu số 02/TTTN </w:t>
            </w:r>
          </w:p>
        </w:tc>
        <w:tc>
          <w:tcPr>
            <w:tcW w:w="1079" w:type="pct"/>
            <w:tcBorders>
              <w:top w:val="nil"/>
              <w:left w:val="nil"/>
              <w:bottom w:val="single" w:sz="4" w:space="0" w:color="auto"/>
              <w:right w:val="single" w:sz="4" w:space="0" w:color="auto"/>
            </w:tcBorders>
            <w:vAlign w:val="center"/>
            <w:hideMark/>
          </w:tcPr>
          <w:p w14:paraId="75C53777" w14:textId="4431319D" w:rsidR="00931FE4" w:rsidRPr="00453FD8" w:rsidRDefault="00931FE4" w:rsidP="00931FE4">
            <w:pPr>
              <w:widowControl/>
              <w:autoSpaceDE/>
              <w:autoSpaceDN/>
              <w:jc w:val="both"/>
              <w:rPr>
                <w:sz w:val="24"/>
                <w:szCs w:val="24"/>
                <w:lang w:val="en-US"/>
              </w:rPr>
            </w:pPr>
            <w:r w:rsidRPr="00453FD8">
              <w:t> </w:t>
            </w:r>
          </w:p>
        </w:tc>
      </w:tr>
      <w:tr w:rsidR="00A779AD" w:rsidRPr="00453FD8" w14:paraId="0BE8A18E"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1F90B00B" w14:textId="46DF4E27" w:rsidR="00931FE4" w:rsidRPr="00453FD8" w:rsidRDefault="00931FE4" w:rsidP="00931FE4">
            <w:pPr>
              <w:widowControl/>
              <w:autoSpaceDE/>
              <w:autoSpaceDN/>
              <w:jc w:val="center"/>
              <w:rPr>
                <w:sz w:val="24"/>
                <w:szCs w:val="24"/>
                <w:lang w:val="en-US"/>
              </w:rPr>
            </w:pPr>
            <w:r w:rsidRPr="00453FD8">
              <w:t>3</w:t>
            </w:r>
          </w:p>
        </w:tc>
        <w:tc>
          <w:tcPr>
            <w:tcW w:w="1688" w:type="pct"/>
            <w:tcBorders>
              <w:top w:val="nil"/>
              <w:left w:val="nil"/>
              <w:bottom w:val="single" w:sz="4" w:space="0" w:color="auto"/>
              <w:right w:val="single" w:sz="4" w:space="0" w:color="auto"/>
            </w:tcBorders>
            <w:vAlign w:val="center"/>
            <w:hideMark/>
          </w:tcPr>
          <w:p w14:paraId="0CBE6413" w14:textId="6B564496" w:rsidR="00931FE4" w:rsidRPr="00453FD8" w:rsidRDefault="00931FE4" w:rsidP="00931FE4">
            <w:pPr>
              <w:widowControl/>
              <w:autoSpaceDE/>
              <w:autoSpaceDN/>
              <w:jc w:val="both"/>
              <w:rPr>
                <w:sz w:val="24"/>
                <w:szCs w:val="24"/>
                <w:lang w:val="en-US"/>
              </w:rPr>
            </w:pPr>
            <w:r w:rsidRPr="00453FD8">
              <w:t>Công văn xin chủ trương thực hiện và bố trí kinh phí sửa chữa</w:t>
            </w:r>
          </w:p>
        </w:tc>
        <w:tc>
          <w:tcPr>
            <w:tcW w:w="773" w:type="pct"/>
            <w:tcBorders>
              <w:top w:val="nil"/>
              <w:left w:val="nil"/>
              <w:bottom w:val="single" w:sz="4" w:space="0" w:color="auto"/>
              <w:right w:val="single" w:sz="4" w:space="0" w:color="auto"/>
            </w:tcBorders>
            <w:vAlign w:val="center"/>
            <w:hideMark/>
          </w:tcPr>
          <w:p w14:paraId="7F11EAB7" w14:textId="6B1F568D" w:rsidR="00931FE4" w:rsidRPr="00453FD8" w:rsidRDefault="00931FE4" w:rsidP="00931FE4">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6D666910" w14:textId="6CCCE996"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0CD96AF3" w14:textId="42B093CB" w:rsidR="00931FE4" w:rsidRPr="00453FD8" w:rsidRDefault="00931FE4" w:rsidP="00931FE4">
            <w:pPr>
              <w:widowControl/>
              <w:autoSpaceDE/>
              <w:autoSpaceDN/>
              <w:jc w:val="both"/>
              <w:rPr>
                <w:sz w:val="24"/>
                <w:szCs w:val="24"/>
                <w:lang w:val="en-US"/>
              </w:rPr>
            </w:pPr>
            <w:r w:rsidRPr="00453FD8">
              <w:t> </w:t>
            </w:r>
          </w:p>
        </w:tc>
      </w:tr>
      <w:tr w:rsidR="00A779AD" w:rsidRPr="00453FD8" w14:paraId="2FDAC601" w14:textId="77777777" w:rsidTr="006F77FB">
        <w:trPr>
          <w:trHeight w:val="255"/>
        </w:trPr>
        <w:tc>
          <w:tcPr>
            <w:tcW w:w="252" w:type="pct"/>
            <w:tcBorders>
              <w:top w:val="nil"/>
              <w:left w:val="single" w:sz="4" w:space="0" w:color="auto"/>
              <w:bottom w:val="single" w:sz="4" w:space="0" w:color="auto"/>
              <w:right w:val="nil"/>
            </w:tcBorders>
            <w:vAlign w:val="center"/>
            <w:hideMark/>
          </w:tcPr>
          <w:p w14:paraId="768A7DAE" w14:textId="4D0FDEFB" w:rsidR="00931FE4" w:rsidRPr="00453FD8" w:rsidRDefault="00931FE4" w:rsidP="00931FE4">
            <w:pPr>
              <w:widowControl/>
              <w:autoSpaceDE/>
              <w:autoSpaceDN/>
              <w:jc w:val="center"/>
              <w:rPr>
                <w:sz w:val="24"/>
                <w:szCs w:val="24"/>
                <w:lang w:val="en-US"/>
              </w:rPr>
            </w:pPr>
            <w:r w:rsidRPr="00453FD8">
              <w:t>3</w:t>
            </w:r>
          </w:p>
        </w:tc>
        <w:tc>
          <w:tcPr>
            <w:tcW w:w="1688" w:type="pct"/>
            <w:tcBorders>
              <w:top w:val="nil"/>
              <w:left w:val="single" w:sz="4" w:space="0" w:color="auto"/>
              <w:bottom w:val="single" w:sz="4" w:space="0" w:color="auto"/>
              <w:right w:val="single" w:sz="4" w:space="0" w:color="auto"/>
            </w:tcBorders>
            <w:vAlign w:val="center"/>
            <w:hideMark/>
          </w:tcPr>
          <w:p w14:paraId="3A0465C9" w14:textId="567C08ED" w:rsidR="00931FE4" w:rsidRPr="00453FD8" w:rsidRDefault="00931FE4" w:rsidP="00931FE4">
            <w:pPr>
              <w:widowControl/>
              <w:autoSpaceDE/>
              <w:autoSpaceDN/>
              <w:jc w:val="both"/>
              <w:rPr>
                <w:sz w:val="24"/>
                <w:szCs w:val="24"/>
                <w:lang w:val="en-US"/>
              </w:rPr>
            </w:pPr>
            <w:r w:rsidRPr="00453FD8">
              <w:t>Công văn chấp thuận chủ trương thực hiện và bố trí kinh phí sửa chữa</w:t>
            </w:r>
          </w:p>
        </w:tc>
        <w:tc>
          <w:tcPr>
            <w:tcW w:w="773" w:type="pct"/>
            <w:tcBorders>
              <w:top w:val="nil"/>
              <w:left w:val="nil"/>
              <w:bottom w:val="single" w:sz="4" w:space="0" w:color="auto"/>
              <w:right w:val="single" w:sz="4" w:space="0" w:color="auto"/>
            </w:tcBorders>
            <w:vAlign w:val="center"/>
            <w:hideMark/>
          </w:tcPr>
          <w:p w14:paraId="55C1A74F" w14:textId="1B87521A" w:rsidR="00931FE4" w:rsidRPr="00453FD8" w:rsidRDefault="00931FE4" w:rsidP="00931FE4">
            <w:pPr>
              <w:widowControl/>
              <w:autoSpaceDE/>
              <w:autoSpaceDN/>
              <w:jc w:val="center"/>
              <w:rPr>
                <w:sz w:val="24"/>
                <w:szCs w:val="24"/>
                <w:lang w:val="en-US"/>
              </w:rPr>
            </w:pPr>
            <w:r w:rsidRPr="00453FD8">
              <w:t>Sở Xây dựng</w:t>
            </w:r>
          </w:p>
        </w:tc>
        <w:tc>
          <w:tcPr>
            <w:tcW w:w="1208" w:type="pct"/>
            <w:tcBorders>
              <w:top w:val="nil"/>
              <w:left w:val="nil"/>
              <w:bottom w:val="single" w:sz="4" w:space="0" w:color="auto"/>
              <w:right w:val="single" w:sz="4" w:space="0" w:color="auto"/>
            </w:tcBorders>
            <w:vAlign w:val="center"/>
            <w:hideMark/>
          </w:tcPr>
          <w:p w14:paraId="013C72FF" w14:textId="1CB5A533"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07144654" w14:textId="366C42FC" w:rsidR="00931FE4" w:rsidRPr="00453FD8" w:rsidRDefault="00931FE4" w:rsidP="00931FE4">
            <w:pPr>
              <w:widowControl/>
              <w:autoSpaceDE/>
              <w:autoSpaceDN/>
              <w:jc w:val="both"/>
              <w:rPr>
                <w:sz w:val="24"/>
                <w:szCs w:val="24"/>
                <w:lang w:val="en-US"/>
              </w:rPr>
            </w:pPr>
            <w:r w:rsidRPr="00453FD8">
              <w:t> </w:t>
            </w:r>
          </w:p>
        </w:tc>
      </w:tr>
      <w:tr w:rsidR="00A779AD" w:rsidRPr="00453FD8" w14:paraId="1FC3032D"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76EAF043" w14:textId="651F074A" w:rsidR="00931FE4" w:rsidRPr="00453FD8" w:rsidRDefault="00931FE4" w:rsidP="00931FE4">
            <w:pPr>
              <w:widowControl/>
              <w:autoSpaceDE/>
              <w:autoSpaceDN/>
              <w:jc w:val="center"/>
              <w:outlineLvl w:val="0"/>
              <w:rPr>
                <w:sz w:val="24"/>
                <w:szCs w:val="24"/>
                <w:lang w:val="en-US"/>
              </w:rPr>
            </w:pPr>
            <w:r w:rsidRPr="00453FD8">
              <w:t>4</w:t>
            </w:r>
          </w:p>
        </w:tc>
        <w:tc>
          <w:tcPr>
            <w:tcW w:w="1688" w:type="pct"/>
            <w:tcBorders>
              <w:top w:val="nil"/>
              <w:left w:val="nil"/>
              <w:bottom w:val="single" w:sz="4" w:space="0" w:color="auto"/>
              <w:right w:val="single" w:sz="4" w:space="0" w:color="auto"/>
            </w:tcBorders>
            <w:vAlign w:val="center"/>
            <w:hideMark/>
          </w:tcPr>
          <w:p w14:paraId="2E101F02" w14:textId="0BF300FB" w:rsidR="00931FE4" w:rsidRPr="00453FD8" w:rsidRDefault="00931FE4" w:rsidP="00931FE4">
            <w:pPr>
              <w:widowControl/>
              <w:autoSpaceDE/>
              <w:autoSpaceDN/>
              <w:jc w:val="both"/>
              <w:outlineLvl w:val="0"/>
              <w:rPr>
                <w:sz w:val="24"/>
                <w:szCs w:val="24"/>
                <w:lang w:val="en-US"/>
              </w:rPr>
            </w:pPr>
            <w:r w:rsidRPr="00453FD8">
              <w:t>Nhiệm vụ và dự toán kinh phí nhiệm vụ</w:t>
            </w:r>
          </w:p>
        </w:tc>
        <w:tc>
          <w:tcPr>
            <w:tcW w:w="773" w:type="pct"/>
            <w:tcBorders>
              <w:top w:val="nil"/>
              <w:left w:val="nil"/>
              <w:bottom w:val="single" w:sz="4" w:space="0" w:color="auto"/>
              <w:right w:val="single" w:sz="4" w:space="0" w:color="auto"/>
            </w:tcBorders>
            <w:vAlign w:val="center"/>
            <w:hideMark/>
          </w:tcPr>
          <w:p w14:paraId="3B8257BC" w14:textId="3B85C72C" w:rsidR="00931FE4" w:rsidRPr="00453FD8" w:rsidRDefault="00931FE4" w:rsidP="00931FE4">
            <w:pPr>
              <w:widowControl/>
              <w:autoSpaceDE/>
              <w:autoSpaceDN/>
              <w:jc w:val="center"/>
              <w:outlineLvl w:val="0"/>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126C9021" w14:textId="4D1EFA83" w:rsidR="00931FE4" w:rsidRPr="00453FD8" w:rsidRDefault="00931FE4" w:rsidP="00931FE4">
            <w:pPr>
              <w:widowControl/>
              <w:autoSpaceDE/>
              <w:autoSpaceDN/>
              <w:jc w:val="center"/>
              <w:outlineLvl w:val="0"/>
              <w:rPr>
                <w:sz w:val="24"/>
                <w:szCs w:val="24"/>
                <w:lang w:val="en-US"/>
              </w:rPr>
            </w:pPr>
            <w:r w:rsidRPr="00453FD8">
              <w:t>Mẫu số 03/TTTN (Điều 8 Nghị định 98/2025/NĐ-CP)</w:t>
            </w:r>
          </w:p>
        </w:tc>
        <w:tc>
          <w:tcPr>
            <w:tcW w:w="1079" w:type="pct"/>
            <w:tcBorders>
              <w:top w:val="nil"/>
              <w:left w:val="nil"/>
              <w:bottom w:val="single" w:sz="4" w:space="0" w:color="auto"/>
              <w:right w:val="single" w:sz="4" w:space="0" w:color="auto"/>
            </w:tcBorders>
            <w:vAlign w:val="center"/>
            <w:hideMark/>
          </w:tcPr>
          <w:p w14:paraId="69E20ABE" w14:textId="3CD9268F" w:rsidR="00931FE4" w:rsidRPr="00453FD8" w:rsidRDefault="00931FE4" w:rsidP="00931FE4">
            <w:pPr>
              <w:widowControl/>
              <w:autoSpaceDE/>
              <w:autoSpaceDN/>
              <w:jc w:val="both"/>
              <w:outlineLvl w:val="0"/>
              <w:rPr>
                <w:sz w:val="24"/>
                <w:szCs w:val="24"/>
                <w:lang w:val="en-US"/>
              </w:rPr>
            </w:pPr>
            <w:r w:rsidRPr="00453FD8">
              <w:t> </w:t>
            </w:r>
          </w:p>
        </w:tc>
      </w:tr>
      <w:tr w:rsidR="00A779AD" w:rsidRPr="00453FD8" w14:paraId="42634938" w14:textId="77777777" w:rsidTr="006F77FB">
        <w:trPr>
          <w:trHeight w:val="255"/>
        </w:trPr>
        <w:tc>
          <w:tcPr>
            <w:tcW w:w="252" w:type="pct"/>
            <w:tcBorders>
              <w:top w:val="nil"/>
              <w:left w:val="single" w:sz="4" w:space="0" w:color="auto"/>
              <w:bottom w:val="single" w:sz="4" w:space="0" w:color="auto"/>
              <w:right w:val="nil"/>
            </w:tcBorders>
            <w:vAlign w:val="center"/>
            <w:hideMark/>
          </w:tcPr>
          <w:p w14:paraId="175D9B42" w14:textId="00B5610A" w:rsidR="00931FE4" w:rsidRPr="00453FD8" w:rsidRDefault="00931FE4" w:rsidP="00931FE4">
            <w:pPr>
              <w:widowControl/>
              <w:autoSpaceDE/>
              <w:autoSpaceDN/>
              <w:jc w:val="center"/>
              <w:outlineLvl w:val="0"/>
              <w:rPr>
                <w:sz w:val="24"/>
                <w:szCs w:val="24"/>
                <w:lang w:val="en-US"/>
              </w:rPr>
            </w:pPr>
            <w:r w:rsidRPr="00453FD8">
              <w:t>4</w:t>
            </w:r>
          </w:p>
        </w:tc>
        <w:tc>
          <w:tcPr>
            <w:tcW w:w="1688" w:type="pct"/>
            <w:tcBorders>
              <w:top w:val="nil"/>
              <w:left w:val="single" w:sz="4" w:space="0" w:color="auto"/>
              <w:bottom w:val="single" w:sz="4" w:space="0" w:color="auto"/>
              <w:right w:val="single" w:sz="4" w:space="0" w:color="auto"/>
            </w:tcBorders>
            <w:vAlign w:val="center"/>
            <w:hideMark/>
          </w:tcPr>
          <w:p w14:paraId="7D19F882" w14:textId="600E3CA3" w:rsidR="00931FE4" w:rsidRPr="00453FD8" w:rsidRDefault="00931FE4" w:rsidP="00931FE4">
            <w:pPr>
              <w:widowControl/>
              <w:autoSpaceDE/>
              <w:autoSpaceDN/>
              <w:jc w:val="both"/>
              <w:outlineLvl w:val="0"/>
              <w:rPr>
                <w:sz w:val="24"/>
                <w:szCs w:val="24"/>
                <w:lang w:val="en-US"/>
              </w:rPr>
            </w:pPr>
            <w:r w:rsidRPr="00453FD8">
              <w:t>Tờ trình phê duyệt Nhiệm vụ và dự toán kinh phí nhiệm vụ</w:t>
            </w:r>
          </w:p>
        </w:tc>
        <w:tc>
          <w:tcPr>
            <w:tcW w:w="773" w:type="pct"/>
            <w:tcBorders>
              <w:top w:val="nil"/>
              <w:left w:val="nil"/>
              <w:bottom w:val="single" w:sz="4" w:space="0" w:color="auto"/>
              <w:right w:val="single" w:sz="4" w:space="0" w:color="auto"/>
            </w:tcBorders>
            <w:vAlign w:val="center"/>
            <w:hideMark/>
          </w:tcPr>
          <w:p w14:paraId="685F82A5" w14:textId="3503CA93" w:rsidR="00931FE4" w:rsidRPr="00453FD8" w:rsidRDefault="00931FE4" w:rsidP="00931FE4">
            <w:pPr>
              <w:widowControl/>
              <w:autoSpaceDE/>
              <w:autoSpaceDN/>
              <w:jc w:val="center"/>
              <w:outlineLvl w:val="0"/>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3323D1AE" w14:textId="430A7850" w:rsidR="00931FE4" w:rsidRPr="00453FD8" w:rsidRDefault="00931FE4" w:rsidP="00931FE4">
            <w:pPr>
              <w:widowControl/>
              <w:autoSpaceDE/>
              <w:autoSpaceDN/>
              <w:jc w:val="center"/>
              <w:outlineLvl w:val="0"/>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002FBC9B" w14:textId="07C0F17E" w:rsidR="00931FE4" w:rsidRPr="00453FD8" w:rsidRDefault="00931FE4" w:rsidP="00931FE4">
            <w:pPr>
              <w:widowControl/>
              <w:autoSpaceDE/>
              <w:autoSpaceDN/>
              <w:jc w:val="both"/>
              <w:outlineLvl w:val="0"/>
              <w:rPr>
                <w:sz w:val="24"/>
                <w:szCs w:val="24"/>
                <w:lang w:val="en-US"/>
              </w:rPr>
            </w:pPr>
            <w:r w:rsidRPr="00453FD8">
              <w:t> </w:t>
            </w:r>
          </w:p>
        </w:tc>
      </w:tr>
      <w:tr w:rsidR="00A779AD" w:rsidRPr="00453FD8" w14:paraId="6CCADDA1"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75FCCB0C" w14:textId="7C5A0B74" w:rsidR="00931FE4" w:rsidRPr="00453FD8" w:rsidRDefault="00931FE4" w:rsidP="00931FE4">
            <w:pPr>
              <w:widowControl/>
              <w:autoSpaceDE/>
              <w:autoSpaceDN/>
              <w:jc w:val="center"/>
              <w:outlineLvl w:val="0"/>
              <w:rPr>
                <w:sz w:val="24"/>
                <w:szCs w:val="24"/>
                <w:lang w:val="en-US"/>
              </w:rPr>
            </w:pPr>
            <w:r w:rsidRPr="00453FD8">
              <w:t>5</w:t>
            </w:r>
          </w:p>
        </w:tc>
        <w:tc>
          <w:tcPr>
            <w:tcW w:w="1688" w:type="pct"/>
            <w:tcBorders>
              <w:top w:val="nil"/>
              <w:left w:val="nil"/>
              <w:bottom w:val="single" w:sz="4" w:space="0" w:color="auto"/>
              <w:right w:val="single" w:sz="4" w:space="0" w:color="auto"/>
            </w:tcBorders>
            <w:vAlign w:val="center"/>
            <w:hideMark/>
          </w:tcPr>
          <w:p w14:paraId="7E06948D" w14:textId="49F4398B" w:rsidR="00931FE4" w:rsidRPr="00453FD8" w:rsidRDefault="00931FE4" w:rsidP="00931FE4">
            <w:pPr>
              <w:widowControl/>
              <w:autoSpaceDE/>
              <w:autoSpaceDN/>
              <w:jc w:val="both"/>
              <w:outlineLvl w:val="0"/>
              <w:rPr>
                <w:sz w:val="24"/>
                <w:szCs w:val="24"/>
                <w:lang w:val="en-US"/>
              </w:rPr>
            </w:pPr>
            <w:r w:rsidRPr="00453FD8">
              <w:t>Tờ trình phê duyệt Nhiệm vụ và dự toán kinh phí nhiệm vụ</w:t>
            </w:r>
          </w:p>
        </w:tc>
        <w:tc>
          <w:tcPr>
            <w:tcW w:w="773" w:type="pct"/>
            <w:tcBorders>
              <w:top w:val="nil"/>
              <w:left w:val="nil"/>
              <w:bottom w:val="single" w:sz="4" w:space="0" w:color="auto"/>
              <w:right w:val="single" w:sz="4" w:space="0" w:color="auto"/>
            </w:tcBorders>
            <w:vAlign w:val="center"/>
            <w:hideMark/>
          </w:tcPr>
          <w:p w14:paraId="5D7DD58A" w14:textId="5B44D452" w:rsidR="00931FE4" w:rsidRPr="00453FD8" w:rsidRDefault="00931FE4" w:rsidP="00931FE4">
            <w:pPr>
              <w:widowControl/>
              <w:autoSpaceDE/>
              <w:autoSpaceDN/>
              <w:jc w:val="center"/>
              <w:outlineLvl w:val="0"/>
              <w:rPr>
                <w:sz w:val="24"/>
                <w:szCs w:val="24"/>
                <w:lang w:val="en-US"/>
              </w:rPr>
            </w:pPr>
            <w:r w:rsidRPr="00453FD8">
              <w:t xml:space="preserve"> Sở Xây dựng</w:t>
            </w:r>
          </w:p>
        </w:tc>
        <w:tc>
          <w:tcPr>
            <w:tcW w:w="1208" w:type="pct"/>
            <w:tcBorders>
              <w:top w:val="nil"/>
              <w:left w:val="nil"/>
              <w:bottom w:val="single" w:sz="4" w:space="0" w:color="auto"/>
              <w:right w:val="single" w:sz="4" w:space="0" w:color="auto"/>
            </w:tcBorders>
            <w:vAlign w:val="center"/>
            <w:hideMark/>
          </w:tcPr>
          <w:p w14:paraId="3F75F3C3" w14:textId="53DBFF19" w:rsidR="00931FE4" w:rsidRPr="00453FD8" w:rsidRDefault="00931FE4" w:rsidP="00931FE4">
            <w:pPr>
              <w:widowControl/>
              <w:autoSpaceDE/>
              <w:autoSpaceDN/>
              <w:jc w:val="center"/>
              <w:outlineLvl w:val="0"/>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2B155782" w14:textId="6E3AF692" w:rsidR="00931FE4" w:rsidRPr="00453FD8" w:rsidRDefault="00931FE4" w:rsidP="00931FE4">
            <w:pPr>
              <w:widowControl/>
              <w:autoSpaceDE/>
              <w:autoSpaceDN/>
              <w:jc w:val="both"/>
              <w:outlineLvl w:val="0"/>
              <w:rPr>
                <w:sz w:val="24"/>
                <w:szCs w:val="24"/>
                <w:lang w:val="en-US"/>
              </w:rPr>
            </w:pPr>
            <w:r w:rsidRPr="00453FD8">
              <w:t> </w:t>
            </w:r>
          </w:p>
        </w:tc>
      </w:tr>
      <w:tr w:rsidR="00A779AD" w:rsidRPr="00453FD8" w14:paraId="2D96B24C" w14:textId="77777777" w:rsidTr="006F77FB">
        <w:trPr>
          <w:trHeight w:val="255"/>
        </w:trPr>
        <w:tc>
          <w:tcPr>
            <w:tcW w:w="252" w:type="pct"/>
            <w:tcBorders>
              <w:top w:val="nil"/>
              <w:left w:val="single" w:sz="4" w:space="0" w:color="auto"/>
              <w:bottom w:val="single" w:sz="4" w:space="0" w:color="auto"/>
              <w:right w:val="nil"/>
            </w:tcBorders>
            <w:vAlign w:val="center"/>
            <w:hideMark/>
          </w:tcPr>
          <w:p w14:paraId="3DA56DAA" w14:textId="418145BD" w:rsidR="00931FE4" w:rsidRPr="00453FD8" w:rsidRDefault="00931FE4" w:rsidP="00931FE4">
            <w:pPr>
              <w:widowControl/>
              <w:autoSpaceDE/>
              <w:autoSpaceDN/>
              <w:jc w:val="center"/>
              <w:outlineLvl w:val="0"/>
              <w:rPr>
                <w:sz w:val="24"/>
                <w:szCs w:val="24"/>
                <w:lang w:val="en-US"/>
              </w:rPr>
            </w:pPr>
            <w:r w:rsidRPr="00453FD8">
              <w:t>5</w:t>
            </w:r>
          </w:p>
        </w:tc>
        <w:tc>
          <w:tcPr>
            <w:tcW w:w="1688" w:type="pct"/>
            <w:tcBorders>
              <w:top w:val="nil"/>
              <w:left w:val="single" w:sz="4" w:space="0" w:color="auto"/>
              <w:bottom w:val="single" w:sz="4" w:space="0" w:color="auto"/>
              <w:right w:val="single" w:sz="4" w:space="0" w:color="auto"/>
            </w:tcBorders>
            <w:vAlign w:val="center"/>
            <w:hideMark/>
          </w:tcPr>
          <w:p w14:paraId="0E6CD61F" w14:textId="6C69A790" w:rsidR="00931FE4" w:rsidRPr="00453FD8" w:rsidRDefault="00931FE4" w:rsidP="00931FE4">
            <w:pPr>
              <w:widowControl/>
              <w:autoSpaceDE/>
              <w:autoSpaceDN/>
              <w:jc w:val="both"/>
              <w:outlineLvl w:val="0"/>
              <w:rPr>
                <w:sz w:val="24"/>
                <w:szCs w:val="24"/>
                <w:lang w:val="en-US"/>
              </w:rPr>
            </w:pPr>
            <w:r w:rsidRPr="00453FD8">
              <w:t>Tờ trình phê duyệt Nhiệm vụ và dự toán kinh phí nhiệm vụ</w:t>
            </w:r>
          </w:p>
        </w:tc>
        <w:tc>
          <w:tcPr>
            <w:tcW w:w="773" w:type="pct"/>
            <w:tcBorders>
              <w:top w:val="nil"/>
              <w:left w:val="nil"/>
              <w:bottom w:val="single" w:sz="4" w:space="0" w:color="auto"/>
              <w:right w:val="single" w:sz="4" w:space="0" w:color="auto"/>
            </w:tcBorders>
            <w:vAlign w:val="center"/>
            <w:hideMark/>
          </w:tcPr>
          <w:p w14:paraId="005F220E" w14:textId="4C7DCF99" w:rsidR="00931FE4" w:rsidRPr="00453FD8" w:rsidRDefault="00931FE4" w:rsidP="00931FE4">
            <w:pPr>
              <w:widowControl/>
              <w:autoSpaceDE/>
              <w:autoSpaceDN/>
              <w:jc w:val="center"/>
              <w:outlineLvl w:val="0"/>
              <w:rPr>
                <w:sz w:val="24"/>
                <w:szCs w:val="24"/>
                <w:lang w:val="en-US"/>
              </w:rPr>
            </w:pPr>
            <w:r w:rsidRPr="00453FD8">
              <w:t>Sở Tài chính</w:t>
            </w:r>
          </w:p>
        </w:tc>
        <w:tc>
          <w:tcPr>
            <w:tcW w:w="1208" w:type="pct"/>
            <w:tcBorders>
              <w:top w:val="nil"/>
              <w:left w:val="nil"/>
              <w:bottom w:val="single" w:sz="4" w:space="0" w:color="auto"/>
              <w:right w:val="single" w:sz="4" w:space="0" w:color="auto"/>
            </w:tcBorders>
            <w:vAlign w:val="center"/>
            <w:hideMark/>
          </w:tcPr>
          <w:p w14:paraId="5CAA2ECD" w14:textId="2B854D46" w:rsidR="00931FE4" w:rsidRPr="00453FD8" w:rsidRDefault="00931FE4" w:rsidP="00931FE4">
            <w:pPr>
              <w:widowControl/>
              <w:autoSpaceDE/>
              <w:autoSpaceDN/>
              <w:jc w:val="center"/>
              <w:outlineLvl w:val="0"/>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07D265C4" w14:textId="706EAAB6" w:rsidR="00931FE4" w:rsidRPr="00453FD8" w:rsidRDefault="00931FE4" w:rsidP="00931FE4">
            <w:pPr>
              <w:widowControl/>
              <w:autoSpaceDE/>
              <w:autoSpaceDN/>
              <w:jc w:val="both"/>
              <w:outlineLvl w:val="0"/>
              <w:rPr>
                <w:sz w:val="24"/>
                <w:szCs w:val="24"/>
                <w:lang w:val="en-US"/>
              </w:rPr>
            </w:pPr>
            <w:r w:rsidRPr="00453FD8">
              <w:t> </w:t>
            </w:r>
          </w:p>
        </w:tc>
      </w:tr>
      <w:tr w:rsidR="00A779AD" w:rsidRPr="00453FD8" w14:paraId="65244046"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0942D9E4" w14:textId="430E28EA" w:rsidR="00931FE4" w:rsidRPr="00453FD8" w:rsidRDefault="00931FE4" w:rsidP="00931FE4">
            <w:pPr>
              <w:widowControl/>
              <w:autoSpaceDE/>
              <w:autoSpaceDN/>
              <w:jc w:val="center"/>
              <w:outlineLvl w:val="0"/>
              <w:rPr>
                <w:sz w:val="24"/>
                <w:szCs w:val="24"/>
                <w:lang w:val="en-US"/>
              </w:rPr>
            </w:pPr>
            <w:r w:rsidRPr="00453FD8">
              <w:t>6</w:t>
            </w:r>
          </w:p>
        </w:tc>
        <w:tc>
          <w:tcPr>
            <w:tcW w:w="1688" w:type="pct"/>
            <w:tcBorders>
              <w:top w:val="nil"/>
              <w:left w:val="nil"/>
              <w:bottom w:val="single" w:sz="4" w:space="0" w:color="auto"/>
              <w:right w:val="single" w:sz="4" w:space="0" w:color="auto"/>
            </w:tcBorders>
            <w:vAlign w:val="center"/>
            <w:hideMark/>
          </w:tcPr>
          <w:p w14:paraId="64ADAFDB" w14:textId="088F70AC" w:rsidR="00931FE4" w:rsidRPr="00453FD8" w:rsidRDefault="00931FE4" w:rsidP="00931FE4">
            <w:pPr>
              <w:widowControl/>
              <w:autoSpaceDE/>
              <w:autoSpaceDN/>
              <w:jc w:val="both"/>
              <w:outlineLvl w:val="0"/>
              <w:rPr>
                <w:sz w:val="24"/>
                <w:szCs w:val="24"/>
                <w:lang w:val="en-US"/>
              </w:rPr>
            </w:pPr>
            <w:r w:rsidRPr="00453FD8">
              <w:t>Quyết dịnh phê duyệt Nhiệm vụ và dự toán kinh phí nhiệm vụ</w:t>
            </w:r>
          </w:p>
        </w:tc>
        <w:tc>
          <w:tcPr>
            <w:tcW w:w="773" w:type="pct"/>
            <w:tcBorders>
              <w:top w:val="nil"/>
              <w:left w:val="nil"/>
              <w:bottom w:val="single" w:sz="4" w:space="0" w:color="auto"/>
              <w:right w:val="single" w:sz="4" w:space="0" w:color="auto"/>
            </w:tcBorders>
            <w:vAlign w:val="center"/>
            <w:hideMark/>
          </w:tcPr>
          <w:p w14:paraId="76404EF4" w14:textId="5ED4D87E" w:rsidR="00931FE4" w:rsidRPr="00453FD8" w:rsidRDefault="00931FE4" w:rsidP="00931FE4">
            <w:pPr>
              <w:widowControl/>
              <w:autoSpaceDE/>
              <w:autoSpaceDN/>
              <w:jc w:val="center"/>
              <w:outlineLvl w:val="0"/>
              <w:rPr>
                <w:sz w:val="24"/>
                <w:szCs w:val="24"/>
                <w:lang w:val="en-US"/>
              </w:rPr>
            </w:pPr>
            <w:r w:rsidRPr="00453FD8">
              <w:t>UBND tỉnh</w:t>
            </w:r>
          </w:p>
        </w:tc>
        <w:tc>
          <w:tcPr>
            <w:tcW w:w="1208" w:type="pct"/>
            <w:tcBorders>
              <w:top w:val="nil"/>
              <w:left w:val="nil"/>
              <w:bottom w:val="single" w:sz="4" w:space="0" w:color="auto"/>
              <w:right w:val="single" w:sz="4" w:space="0" w:color="auto"/>
            </w:tcBorders>
            <w:vAlign w:val="center"/>
            <w:hideMark/>
          </w:tcPr>
          <w:p w14:paraId="1C21E426" w14:textId="6CA10F98" w:rsidR="00931FE4" w:rsidRPr="00453FD8" w:rsidRDefault="00931FE4" w:rsidP="00931FE4">
            <w:pPr>
              <w:widowControl/>
              <w:autoSpaceDE/>
              <w:autoSpaceDN/>
              <w:jc w:val="center"/>
              <w:outlineLvl w:val="0"/>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5B3A42DF" w14:textId="29481D54" w:rsidR="00931FE4" w:rsidRPr="00453FD8" w:rsidRDefault="00931FE4" w:rsidP="00931FE4">
            <w:pPr>
              <w:widowControl/>
              <w:autoSpaceDE/>
              <w:autoSpaceDN/>
              <w:jc w:val="both"/>
              <w:outlineLvl w:val="0"/>
              <w:rPr>
                <w:sz w:val="24"/>
                <w:szCs w:val="24"/>
                <w:lang w:val="en-US"/>
              </w:rPr>
            </w:pPr>
            <w:r w:rsidRPr="00453FD8">
              <w:t> </w:t>
            </w:r>
          </w:p>
        </w:tc>
      </w:tr>
      <w:tr w:rsidR="00A779AD" w:rsidRPr="00453FD8" w14:paraId="013A8E8C" w14:textId="77777777" w:rsidTr="006F77FB">
        <w:trPr>
          <w:trHeight w:val="255"/>
        </w:trPr>
        <w:tc>
          <w:tcPr>
            <w:tcW w:w="252" w:type="pct"/>
            <w:tcBorders>
              <w:top w:val="nil"/>
              <w:left w:val="single" w:sz="4" w:space="0" w:color="auto"/>
              <w:bottom w:val="single" w:sz="4" w:space="0" w:color="auto"/>
              <w:right w:val="nil"/>
            </w:tcBorders>
            <w:vAlign w:val="center"/>
            <w:hideMark/>
          </w:tcPr>
          <w:p w14:paraId="3AC2A069" w14:textId="02A6F941" w:rsidR="00931FE4" w:rsidRPr="00453FD8" w:rsidRDefault="00931FE4" w:rsidP="00931FE4">
            <w:pPr>
              <w:widowControl/>
              <w:autoSpaceDE/>
              <w:autoSpaceDN/>
              <w:jc w:val="center"/>
              <w:outlineLvl w:val="0"/>
              <w:rPr>
                <w:sz w:val="24"/>
                <w:szCs w:val="24"/>
                <w:lang w:val="en-US"/>
              </w:rPr>
            </w:pPr>
            <w:r w:rsidRPr="00453FD8">
              <w:t>6</w:t>
            </w:r>
          </w:p>
        </w:tc>
        <w:tc>
          <w:tcPr>
            <w:tcW w:w="1688" w:type="pct"/>
            <w:tcBorders>
              <w:top w:val="nil"/>
              <w:left w:val="single" w:sz="4" w:space="0" w:color="auto"/>
              <w:bottom w:val="single" w:sz="4" w:space="0" w:color="auto"/>
              <w:right w:val="single" w:sz="4" w:space="0" w:color="auto"/>
            </w:tcBorders>
            <w:vAlign w:val="center"/>
            <w:hideMark/>
          </w:tcPr>
          <w:p w14:paraId="5790B3F6" w14:textId="68399A0C" w:rsidR="00931FE4" w:rsidRPr="00453FD8" w:rsidRDefault="00931FE4" w:rsidP="00931FE4">
            <w:pPr>
              <w:widowControl/>
              <w:autoSpaceDE/>
              <w:autoSpaceDN/>
              <w:jc w:val="both"/>
              <w:outlineLvl w:val="0"/>
              <w:rPr>
                <w:sz w:val="24"/>
                <w:szCs w:val="24"/>
                <w:lang w:val="en-US"/>
              </w:rPr>
            </w:pPr>
            <w:r w:rsidRPr="00453FD8">
              <w:t xml:space="preserve">Báo cáo tổng hợp chung vào dự toán ngân sách của đơn vị dự toán cấp I </w:t>
            </w:r>
          </w:p>
        </w:tc>
        <w:tc>
          <w:tcPr>
            <w:tcW w:w="773" w:type="pct"/>
            <w:tcBorders>
              <w:top w:val="nil"/>
              <w:left w:val="nil"/>
              <w:bottom w:val="single" w:sz="4" w:space="0" w:color="auto"/>
              <w:right w:val="single" w:sz="4" w:space="0" w:color="auto"/>
            </w:tcBorders>
            <w:vAlign w:val="center"/>
            <w:hideMark/>
          </w:tcPr>
          <w:p w14:paraId="6554B9B5" w14:textId="5F63BDC6" w:rsidR="00931FE4" w:rsidRPr="00453FD8" w:rsidRDefault="00931FE4" w:rsidP="00931FE4">
            <w:pPr>
              <w:widowControl/>
              <w:autoSpaceDE/>
              <w:autoSpaceDN/>
              <w:jc w:val="center"/>
              <w:outlineLvl w:val="0"/>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7E6550AF" w14:textId="562FD659" w:rsidR="00931FE4" w:rsidRPr="00453FD8" w:rsidRDefault="00931FE4" w:rsidP="00931FE4">
            <w:pPr>
              <w:widowControl/>
              <w:autoSpaceDE/>
              <w:autoSpaceDN/>
              <w:jc w:val="center"/>
              <w:outlineLvl w:val="0"/>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0FD5340D" w14:textId="7D1E8156" w:rsidR="00931FE4" w:rsidRPr="00453FD8" w:rsidRDefault="00931FE4" w:rsidP="00931FE4">
            <w:pPr>
              <w:widowControl/>
              <w:autoSpaceDE/>
              <w:autoSpaceDN/>
              <w:jc w:val="both"/>
              <w:outlineLvl w:val="0"/>
              <w:rPr>
                <w:sz w:val="24"/>
                <w:szCs w:val="24"/>
                <w:lang w:val="en-US"/>
              </w:rPr>
            </w:pPr>
            <w:r w:rsidRPr="00453FD8">
              <w:t> </w:t>
            </w:r>
          </w:p>
        </w:tc>
      </w:tr>
      <w:tr w:rsidR="00A779AD" w:rsidRPr="00453FD8" w14:paraId="26A26F36"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3E7B50B3" w14:textId="48DE2FD3" w:rsidR="00931FE4" w:rsidRPr="00453FD8" w:rsidRDefault="00931FE4" w:rsidP="00931FE4">
            <w:pPr>
              <w:widowControl/>
              <w:autoSpaceDE/>
              <w:autoSpaceDN/>
              <w:jc w:val="center"/>
              <w:outlineLvl w:val="0"/>
              <w:rPr>
                <w:sz w:val="24"/>
                <w:szCs w:val="24"/>
                <w:lang w:val="en-US"/>
              </w:rPr>
            </w:pPr>
            <w:r w:rsidRPr="00453FD8">
              <w:t>7</w:t>
            </w:r>
          </w:p>
        </w:tc>
        <w:tc>
          <w:tcPr>
            <w:tcW w:w="1688" w:type="pct"/>
            <w:tcBorders>
              <w:top w:val="nil"/>
              <w:left w:val="nil"/>
              <w:bottom w:val="single" w:sz="4" w:space="0" w:color="auto"/>
              <w:right w:val="single" w:sz="4" w:space="0" w:color="auto"/>
            </w:tcBorders>
            <w:vAlign w:val="center"/>
            <w:hideMark/>
          </w:tcPr>
          <w:p w14:paraId="1BD3B394" w14:textId="633D5DF4" w:rsidR="00931FE4" w:rsidRPr="00453FD8" w:rsidRDefault="00931FE4" w:rsidP="00931FE4">
            <w:pPr>
              <w:widowControl/>
              <w:autoSpaceDE/>
              <w:autoSpaceDN/>
              <w:jc w:val="both"/>
              <w:outlineLvl w:val="0"/>
              <w:rPr>
                <w:sz w:val="24"/>
                <w:szCs w:val="24"/>
                <w:lang w:val="en-US"/>
              </w:rPr>
            </w:pPr>
            <w:r w:rsidRPr="00453FD8">
              <w:t xml:space="preserve">Báo cáo tổng hợp gửi cơ quan tài chính cùng cấp trình cấp có thẩm quyền </w:t>
            </w:r>
          </w:p>
        </w:tc>
        <w:tc>
          <w:tcPr>
            <w:tcW w:w="773" w:type="pct"/>
            <w:tcBorders>
              <w:top w:val="nil"/>
              <w:left w:val="nil"/>
              <w:bottom w:val="single" w:sz="4" w:space="0" w:color="auto"/>
              <w:right w:val="single" w:sz="4" w:space="0" w:color="auto"/>
            </w:tcBorders>
            <w:vAlign w:val="center"/>
            <w:hideMark/>
          </w:tcPr>
          <w:p w14:paraId="239CFDD3" w14:textId="70CD8303" w:rsidR="00931FE4" w:rsidRPr="00453FD8" w:rsidRDefault="00931FE4" w:rsidP="00931FE4">
            <w:pPr>
              <w:widowControl/>
              <w:autoSpaceDE/>
              <w:autoSpaceDN/>
              <w:jc w:val="center"/>
              <w:outlineLvl w:val="0"/>
              <w:rPr>
                <w:sz w:val="24"/>
                <w:szCs w:val="24"/>
                <w:lang w:val="en-US"/>
              </w:rPr>
            </w:pPr>
            <w:r w:rsidRPr="00453FD8">
              <w:t>Sở Xây dựng</w:t>
            </w:r>
          </w:p>
        </w:tc>
        <w:tc>
          <w:tcPr>
            <w:tcW w:w="1208" w:type="pct"/>
            <w:tcBorders>
              <w:top w:val="nil"/>
              <w:left w:val="nil"/>
              <w:bottom w:val="single" w:sz="4" w:space="0" w:color="auto"/>
              <w:right w:val="single" w:sz="4" w:space="0" w:color="auto"/>
            </w:tcBorders>
            <w:vAlign w:val="center"/>
            <w:hideMark/>
          </w:tcPr>
          <w:p w14:paraId="58C23EF3" w14:textId="74FD5E20" w:rsidR="00931FE4" w:rsidRPr="00453FD8" w:rsidRDefault="00931FE4" w:rsidP="00931FE4">
            <w:pPr>
              <w:widowControl/>
              <w:autoSpaceDE/>
              <w:autoSpaceDN/>
              <w:jc w:val="center"/>
              <w:outlineLvl w:val="0"/>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2EF5CC11" w14:textId="21423685" w:rsidR="00931FE4" w:rsidRPr="00453FD8" w:rsidRDefault="00931FE4" w:rsidP="00931FE4">
            <w:pPr>
              <w:widowControl/>
              <w:autoSpaceDE/>
              <w:autoSpaceDN/>
              <w:jc w:val="both"/>
              <w:outlineLvl w:val="0"/>
              <w:rPr>
                <w:sz w:val="24"/>
                <w:szCs w:val="24"/>
                <w:lang w:val="en-US"/>
              </w:rPr>
            </w:pPr>
            <w:r w:rsidRPr="00453FD8">
              <w:t> </w:t>
            </w:r>
          </w:p>
        </w:tc>
      </w:tr>
      <w:tr w:rsidR="00A779AD" w:rsidRPr="00453FD8" w14:paraId="0A1093DF" w14:textId="77777777" w:rsidTr="006F77FB">
        <w:trPr>
          <w:trHeight w:val="255"/>
        </w:trPr>
        <w:tc>
          <w:tcPr>
            <w:tcW w:w="252" w:type="pct"/>
            <w:tcBorders>
              <w:top w:val="nil"/>
              <w:left w:val="single" w:sz="4" w:space="0" w:color="auto"/>
              <w:bottom w:val="single" w:sz="4" w:space="0" w:color="auto"/>
              <w:right w:val="nil"/>
            </w:tcBorders>
            <w:vAlign w:val="center"/>
            <w:hideMark/>
          </w:tcPr>
          <w:p w14:paraId="40912596" w14:textId="186CAD69" w:rsidR="00931FE4" w:rsidRPr="00453FD8" w:rsidRDefault="00931FE4" w:rsidP="00931FE4">
            <w:pPr>
              <w:widowControl/>
              <w:autoSpaceDE/>
              <w:autoSpaceDN/>
              <w:jc w:val="center"/>
              <w:outlineLvl w:val="0"/>
              <w:rPr>
                <w:sz w:val="24"/>
                <w:szCs w:val="24"/>
                <w:lang w:val="en-US"/>
              </w:rPr>
            </w:pPr>
            <w:r w:rsidRPr="00453FD8">
              <w:t>7</w:t>
            </w:r>
          </w:p>
        </w:tc>
        <w:tc>
          <w:tcPr>
            <w:tcW w:w="1688" w:type="pct"/>
            <w:tcBorders>
              <w:top w:val="nil"/>
              <w:left w:val="single" w:sz="4" w:space="0" w:color="auto"/>
              <w:bottom w:val="single" w:sz="4" w:space="0" w:color="auto"/>
              <w:right w:val="single" w:sz="4" w:space="0" w:color="auto"/>
            </w:tcBorders>
            <w:vAlign w:val="center"/>
            <w:hideMark/>
          </w:tcPr>
          <w:p w14:paraId="1B5BC376" w14:textId="2A222060" w:rsidR="00931FE4" w:rsidRPr="00453FD8" w:rsidRDefault="00931FE4" w:rsidP="00931FE4">
            <w:pPr>
              <w:widowControl/>
              <w:autoSpaceDE/>
              <w:autoSpaceDN/>
              <w:jc w:val="both"/>
              <w:outlineLvl w:val="0"/>
              <w:rPr>
                <w:sz w:val="24"/>
                <w:szCs w:val="24"/>
                <w:lang w:val="en-US"/>
              </w:rPr>
            </w:pPr>
            <w:r w:rsidRPr="00453FD8">
              <w:t>Quyết định giao dự toán cho đơn vị dự toán cấp I</w:t>
            </w:r>
          </w:p>
        </w:tc>
        <w:tc>
          <w:tcPr>
            <w:tcW w:w="773" w:type="pct"/>
            <w:tcBorders>
              <w:top w:val="nil"/>
              <w:left w:val="nil"/>
              <w:bottom w:val="single" w:sz="4" w:space="0" w:color="auto"/>
              <w:right w:val="single" w:sz="4" w:space="0" w:color="auto"/>
            </w:tcBorders>
            <w:vAlign w:val="center"/>
            <w:hideMark/>
          </w:tcPr>
          <w:p w14:paraId="2A6642C9" w14:textId="206C8330" w:rsidR="00931FE4" w:rsidRPr="00453FD8" w:rsidRDefault="00931FE4" w:rsidP="00931FE4">
            <w:pPr>
              <w:widowControl/>
              <w:autoSpaceDE/>
              <w:autoSpaceDN/>
              <w:jc w:val="center"/>
              <w:outlineLvl w:val="0"/>
              <w:rPr>
                <w:sz w:val="24"/>
                <w:szCs w:val="24"/>
                <w:lang w:val="en-US"/>
              </w:rPr>
            </w:pPr>
            <w:r w:rsidRPr="00453FD8">
              <w:t xml:space="preserve">UBND tỉnh </w:t>
            </w:r>
          </w:p>
        </w:tc>
        <w:tc>
          <w:tcPr>
            <w:tcW w:w="1208" w:type="pct"/>
            <w:tcBorders>
              <w:top w:val="nil"/>
              <w:left w:val="nil"/>
              <w:bottom w:val="single" w:sz="4" w:space="0" w:color="auto"/>
              <w:right w:val="single" w:sz="4" w:space="0" w:color="auto"/>
            </w:tcBorders>
            <w:vAlign w:val="center"/>
            <w:hideMark/>
          </w:tcPr>
          <w:p w14:paraId="301CE659" w14:textId="364239A0" w:rsidR="00931FE4" w:rsidRPr="00453FD8" w:rsidRDefault="00931FE4" w:rsidP="00931FE4">
            <w:pPr>
              <w:widowControl/>
              <w:autoSpaceDE/>
              <w:autoSpaceDN/>
              <w:jc w:val="center"/>
              <w:outlineLvl w:val="0"/>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5FBDA931" w14:textId="7403BCE2" w:rsidR="00931FE4" w:rsidRPr="00453FD8" w:rsidRDefault="00931FE4" w:rsidP="00931FE4">
            <w:pPr>
              <w:widowControl/>
              <w:autoSpaceDE/>
              <w:autoSpaceDN/>
              <w:jc w:val="both"/>
              <w:outlineLvl w:val="0"/>
              <w:rPr>
                <w:sz w:val="24"/>
                <w:szCs w:val="24"/>
                <w:lang w:val="en-US"/>
              </w:rPr>
            </w:pPr>
            <w:r w:rsidRPr="00453FD8">
              <w:t> </w:t>
            </w:r>
          </w:p>
        </w:tc>
      </w:tr>
      <w:tr w:rsidR="00A779AD" w:rsidRPr="00453FD8" w14:paraId="4B0B388C"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39058809" w14:textId="0A442150" w:rsidR="00931FE4" w:rsidRPr="00453FD8" w:rsidRDefault="00931FE4" w:rsidP="00931FE4">
            <w:pPr>
              <w:widowControl/>
              <w:autoSpaceDE/>
              <w:autoSpaceDN/>
              <w:jc w:val="center"/>
              <w:outlineLvl w:val="0"/>
              <w:rPr>
                <w:sz w:val="24"/>
                <w:szCs w:val="24"/>
                <w:lang w:val="en-US"/>
              </w:rPr>
            </w:pPr>
            <w:r w:rsidRPr="00453FD8">
              <w:t>8</w:t>
            </w:r>
          </w:p>
        </w:tc>
        <w:tc>
          <w:tcPr>
            <w:tcW w:w="1688" w:type="pct"/>
            <w:tcBorders>
              <w:top w:val="nil"/>
              <w:left w:val="nil"/>
              <w:bottom w:val="single" w:sz="4" w:space="0" w:color="auto"/>
              <w:right w:val="single" w:sz="4" w:space="0" w:color="auto"/>
            </w:tcBorders>
            <w:vAlign w:val="center"/>
            <w:hideMark/>
          </w:tcPr>
          <w:p w14:paraId="244099B0" w14:textId="1AA69B31" w:rsidR="00931FE4" w:rsidRPr="00453FD8" w:rsidRDefault="00931FE4" w:rsidP="00931FE4">
            <w:pPr>
              <w:widowControl/>
              <w:autoSpaceDE/>
              <w:autoSpaceDN/>
              <w:jc w:val="both"/>
              <w:outlineLvl w:val="0"/>
              <w:rPr>
                <w:sz w:val="24"/>
                <w:szCs w:val="24"/>
                <w:lang w:val="en-US"/>
              </w:rPr>
            </w:pPr>
            <w:r w:rsidRPr="00453FD8">
              <w:t>Quyết định giao dự toán ngân sách cho đơn vị sử dụng ngân sách</w:t>
            </w:r>
          </w:p>
        </w:tc>
        <w:tc>
          <w:tcPr>
            <w:tcW w:w="773" w:type="pct"/>
            <w:tcBorders>
              <w:top w:val="nil"/>
              <w:left w:val="nil"/>
              <w:bottom w:val="single" w:sz="4" w:space="0" w:color="auto"/>
              <w:right w:val="single" w:sz="4" w:space="0" w:color="auto"/>
            </w:tcBorders>
            <w:vAlign w:val="center"/>
            <w:hideMark/>
          </w:tcPr>
          <w:p w14:paraId="5D54B54D" w14:textId="7F7F0D99" w:rsidR="00931FE4" w:rsidRPr="00453FD8" w:rsidRDefault="00931FE4" w:rsidP="00931FE4">
            <w:pPr>
              <w:widowControl/>
              <w:autoSpaceDE/>
              <w:autoSpaceDN/>
              <w:jc w:val="center"/>
              <w:outlineLvl w:val="0"/>
              <w:rPr>
                <w:sz w:val="24"/>
                <w:szCs w:val="24"/>
                <w:lang w:val="en-US"/>
              </w:rPr>
            </w:pPr>
            <w:r w:rsidRPr="00453FD8">
              <w:t>Sở Xây dựng</w:t>
            </w:r>
          </w:p>
        </w:tc>
        <w:tc>
          <w:tcPr>
            <w:tcW w:w="1208" w:type="pct"/>
            <w:tcBorders>
              <w:top w:val="nil"/>
              <w:left w:val="nil"/>
              <w:bottom w:val="single" w:sz="4" w:space="0" w:color="auto"/>
              <w:right w:val="single" w:sz="4" w:space="0" w:color="auto"/>
            </w:tcBorders>
            <w:vAlign w:val="center"/>
            <w:hideMark/>
          </w:tcPr>
          <w:p w14:paraId="15BC25F0" w14:textId="63E61F9D" w:rsidR="00931FE4" w:rsidRPr="00453FD8" w:rsidRDefault="00931FE4" w:rsidP="00931FE4">
            <w:pPr>
              <w:widowControl/>
              <w:autoSpaceDE/>
              <w:autoSpaceDN/>
              <w:jc w:val="center"/>
              <w:outlineLvl w:val="0"/>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6E082F4B" w14:textId="55D45BEA" w:rsidR="00931FE4" w:rsidRPr="00453FD8" w:rsidRDefault="00931FE4" w:rsidP="00931FE4">
            <w:pPr>
              <w:widowControl/>
              <w:autoSpaceDE/>
              <w:autoSpaceDN/>
              <w:jc w:val="both"/>
              <w:outlineLvl w:val="0"/>
              <w:rPr>
                <w:sz w:val="24"/>
                <w:szCs w:val="24"/>
                <w:lang w:val="en-US"/>
              </w:rPr>
            </w:pPr>
            <w:r w:rsidRPr="00453FD8">
              <w:t> </w:t>
            </w:r>
          </w:p>
        </w:tc>
      </w:tr>
      <w:tr w:rsidR="00A779AD" w:rsidRPr="00453FD8" w14:paraId="30754C19" w14:textId="77777777" w:rsidTr="006F77FB">
        <w:trPr>
          <w:trHeight w:val="450"/>
        </w:trPr>
        <w:tc>
          <w:tcPr>
            <w:tcW w:w="252" w:type="pct"/>
            <w:tcBorders>
              <w:top w:val="nil"/>
              <w:left w:val="single" w:sz="4" w:space="0" w:color="auto"/>
              <w:bottom w:val="single" w:sz="4" w:space="0" w:color="auto"/>
              <w:right w:val="single" w:sz="4" w:space="0" w:color="auto"/>
            </w:tcBorders>
            <w:vAlign w:val="center"/>
            <w:hideMark/>
          </w:tcPr>
          <w:p w14:paraId="088526B5" w14:textId="27FF6E39" w:rsidR="00931FE4" w:rsidRPr="00453FD8" w:rsidRDefault="00931FE4" w:rsidP="00931FE4">
            <w:pPr>
              <w:widowControl/>
              <w:autoSpaceDE/>
              <w:autoSpaceDN/>
              <w:jc w:val="center"/>
              <w:rPr>
                <w:sz w:val="24"/>
                <w:szCs w:val="24"/>
                <w:lang w:val="en-US"/>
              </w:rPr>
            </w:pPr>
            <w:r w:rsidRPr="00453FD8">
              <w:t> </w:t>
            </w:r>
          </w:p>
        </w:tc>
        <w:tc>
          <w:tcPr>
            <w:tcW w:w="1688" w:type="pct"/>
            <w:tcBorders>
              <w:top w:val="nil"/>
              <w:left w:val="nil"/>
              <w:bottom w:val="single" w:sz="4" w:space="0" w:color="auto"/>
              <w:right w:val="single" w:sz="4" w:space="0" w:color="auto"/>
            </w:tcBorders>
            <w:vAlign w:val="center"/>
            <w:hideMark/>
          </w:tcPr>
          <w:p w14:paraId="772AAB0B" w14:textId="282A1095" w:rsidR="00931FE4" w:rsidRPr="00453FD8" w:rsidRDefault="00931FE4" w:rsidP="00931FE4">
            <w:pPr>
              <w:widowControl/>
              <w:autoSpaceDE/>
              <w:autoSpaceDN/>
              <w:rPr>
                <w:b/>
                <w:bCs/>
                <w:sz w:val="24"/>
                <w:szCs w:val="24"/>
                <w:lang w:val="en-US"/>
              </w:rPr>
            </w:pPr>
            <w:r w:rsidRPr="00453FD8">
              <w:rPr>
                <w:b/>
                <w:bCs/>
              </w:rPr>
              <w:t>Gói thầu tư vấn thẩm định giá</w:t>
            </w:r>
          </w:p>
        </w:tc>
        <w:tc>
          <w:tcPr>
            <w:tcW w:w="773" w:type="pct"/>
            <w:tcBorders>
              <w:top w:val="nil"/>
              <w:left w:val="nil"/>
              <w:bottom w:val="single" w:sz="4" w:space="0" w:color="auto"/>
              <w:right w:val="single" w:sz="4" w:space="0" w:color="auto"/>
            </w:tcBorders>
            <w:vAlign w:val="center"/>
            <w:hideMark/>
          </w:tcPr>
          <w:p w14:paraId="3AF0B52A" w14:textId="33F721DD" w:rsidR="00931FE4" w:rsidRPr="00453FD8" w:rsidRDefault="00931FE4" w:rsidP="00931FE4">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3F62E2F3" w14:textId="2DE653B2"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4FA9642F" w14:textId="53C6B5DA" w:rsidR="00931FE4" w:rsidRPr="00453FD8" w:rsidRDefault="00931FE4" w:rsidP="00931FE4">
            <w:pPr>
              <w:widowControl/>
              <w:autoSpaceDE/>
              <w:autoSpaceDN/>
              <w:jc w:val="center"/>
              <w:rPr>
                <w:sz w:val="24"/>
                <w:szCs w:val="24"/>
                <w:lang w:val="en-US"/>
              </w:rPr>
            </w:pPr>
            <w:r w:rsidRPr="00453FD8">
              <w:t> </w:t>
            </w:r>
          </w:p>
        </w:tc>
      </w:tr>
      <w:tr w:rsidR="00A779AD" w:rsidRPr="00453FD8" w14:paraId="43D5DECA" w14:textId="77777777" w:rsidTr="006F77FB">
        <w:trPr>
          <w:trHeight w:val="255"/>
        </w:trPr>
        <w:tc>
          <w:tcPr>
            <w:tcW w:w="252" w:type="pct"/>
            <w:tcBorders>
              <w:top w:val="nil"/>
              <w:left w:val="single" w:sz="4" w:space="0" w:color="auto"/>
              <w:bottom w:val="single" w:sz="4" w:space="0" w:color="auto"/>
              <w:right w:val="nil"/>
            </w:tcBorders>
            <w:vAlign w:val="center"/>
            <w:hideMark/>
          </w:tcPr>
          <w:p w14:paraId="1EF51993" w14:textId="429B91B3" w:rsidR="00931FE4" w:rsidRPr="00453FD8" w:rsidRDefault="00931FE4" w:rsidP="00931FE4">
            <w:pPr>
              <w:widowControl/>
              <w:autoSpaceDE/>
              <w:autoSpaceDN/>
              <w:jc w:val="center"/>
              <w:rPr>
                <w:sz w:val="24"/>
                <w:szCs w:val="24"/>
                <w:lang w:val="en-US"/>
              </w:rPr>
            </w:pPr>
            <w:r w:rsidRPr="00453FD8">
              <w:lastRenderedPageBreak/>
              <w:t>9</w:t>
            </w:r>
          </w:p>
        </w:tc>
        <w:tc>
          <w:tcPr>
            <w:tcW w:w="1688" w:type="pct"/>
            <w:tcBorders>
              <w:top w:val="nil"/>
              <w:left w:val="single" w:sz="4" w:space="0" w:color="auto"/>
              <w:bottom w:val="single" w:sz="4" w:space="0" w:color="auto"/>
              <w:right w:val="single" w:sz="4" w:space="0" w:color="auto"/>
            </w:tcBorders>
            <w:vAlign w:val="center"/>
            <w:hideMark/>
          </w:tcPr>
          <w:p w14:paraId="3BE2E29C" w14:textId="31292D22" w:rsidR="00931FE4" w:rsidRPr="00453FD8" w:rsidRDefault="00931FE4" w:rsidP="00931FE4">
            <w:pPr>
              <w:widowControl/>
              <w:autoSpaceDE/>
              <w:autoSpaceDN/>
              <w:jc w:val="both"/>
              <w:rPr>
                <w:sz w:val="24"/>
                <w:szCs w:val="24"/>
                <w:lang w:val="en-US"/>
              </w:rPr>
            </w:pPr>
            <w:r w:rsidRPr="00453FD8">
              <w:t>Nhiệm vụ thẩm định giá</w:t>
            </w:r>
          </w:p>
        </w:tc>
        <w:tc>
          <w:tcPr>
            <w:tcW w:w="773" w:type="pct"/>
            <w:tcBorders>
              <w:top w:val="nil"/>
              <w:left w:val="nil"/>
              <w:bottom w:val="single" w:sz="4" w:space="0" w:color="auto"/>
              <w:right w:val="single" w:sz="4" w:space="0" w:color="auto"/>
            </w:tcBorders>
            <w:vAlign w:val="center"/>
            <w:hideMark/>
          </w:tcPr>
          <w:p w14:paraId="0A1C5C15" w14:textId="2A270A19" w:rsidR="00931FE4" w:rsidRPr="00453FD8" w:rsidRDefault="00931FE4" w:rsidP="00931FE4">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7D054A32" w14:textId="475786D6"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4EFC65B0" w14:textId="43DC99B2" w:rsidR="00931FE4" w:rsidRPr="00453FD8" w:rsidRDefault="00931FE4" w:rsidP="00931FE4">
            <w:pPr>
              <w:widowControl/>
              <w:autoSpaceDE/>
              <w:autoSpaceDN/>
              <w:rPr>
                <w:sz w:val="24"/>
                <w:szCs w:val="24"/>
                <w:lang w:val="en-US"/>
              </w:rPr>
            </w:pPr>
            <w:r w:rsidRPr="00453FD8">
              <w:t> </w:t>
            </w:r>
          </w:p>
        </w:tc>
      </w:tr>
      <w:tr w:rsidR="00A779AD" w:rsidRPr="00453FD8" w14:paraId="3E2FDD2B" w14:textId="77777777" w:rsidTr="006F77FB">
        <w:trPr>
          <w:trHeight w:val="255"/>
        </w:trPr>
        <w:tc>
          <w:tcPr>
            <w:tcW w:w="252" w:type="pct"/>
            <w:tcBorders>
              <w:top w:val="nil"/>
              <w:left w:val="single" w:sz="4" w:space="0" w:color="auto"/>
              <w:bottom w:val="single" w:sz="4" w:space="0" w:color="auto"/>
              <w:right w:val="nil"/>
            </w:tcBorders>
            <w:vAlign w:val="center"/>
            <w:hideMark/>
          </w:tcPr>
          <w:p w14:paraId="7ED0BAA7" w14:textId="1F97D76C" w:rsidR="00931FE4" w:rsidRPr="00453FD8" w:rsidRDefault="00931FE4" w:rsidP="00931FE4">
            <w:pPr>
              <w:widowControl/>
              <w:autoSpaceDE/>
              <w:autoSpaceDN/>
              <w:jc w:val="center"/>
              <w:rPr>
                <w:sz w:val="24"/>
                <w:szCs w:val="24"/>
                <w:lang w:val="en-US"/>
              </w:rPr>
            </w:pPr>
            <w:r w:rsidRPr="00453FD8">
              <w:t>10</w:t>
            </w:r>
          </w:p>
        </w:tc>
        <w:tc>
          <w:tcPr>
            <w:tcW w:w="1688" w:type="pct"/>
            <w:tcBorders>
              <w:top w:val="nil"/>
              <w:left w:val="single" w:sz="4" w:space="0" w:color="auto"/>
              <w:bottom w:val="single" w:sz="4" w:space="0" w:color="auto"/>
              <w:right w:val="single" w:sz="4" w:space="0" w:color="auto"/>
            </w:tcBorders>
            <w:vAlign w:val="center"/>
            <w:hideMark/>
          </w:tcPr>
          <w:p w14:paraId="28959F9E" w14:textId="0FE88380" w:rsidR="00931FE4" w:rsidRPr="00453FD8" w:rsidRDefault="00931FE4" w:rsidP="00931FE4">
            <w:pPr>
              <w:widowControl/>
              <w:autoSpaceDE/>
              <w:autoSpaceDN/>
              <w:jc w:val="both"/>
              <w:rPr>
                <w:sz w:val="24"/>
                <w:szCs w:val="24"/>
                <w:lang w:val="en-US"/>
              </w:rPr>
            </w:pPr>
            <w:r w:rsidRPr="00453FD8">
              <w:t>Báo cáo thẩm định nhiệm vụ thẩm định giá</w:t>
            </w:r>
          </w:p>
        </w:tc>
        <w:tc>
          <w:tcPr>
            <w:tcW w:w="773" w:type="pct"/>
            <w:tcBorders>
              <w:top w:val="nil"/>
              <w:left w:val="nil"/>
              <w:bottom w:val="single" w:sz="4" w:space="0" w:color="auto"/>
              <w:right w:val="single" w:sz="4" w:space="0" w:color="auto"/>
            </w:tcBorders>
            <w:vAlign w:val="center"/>
            <w:hideMark/>
          </w:tcPr>
          <w:p w14:paraId="0F19291F" w14:textId="14D32C2A" w:rsidR="00931FE4" w:rsidRPr="00453FD8" w:rsidRDefault="00931FE4" w:rsidP="00931FE4">
            <w:pPr>
              <w:widowControl/>
              <w:autoSpaceDE/>
              <w:autoSpaceDN/>
              <w:jc w:val="center"/>
              <w:rPr>
                <w:sz w:val="24"/>
                <w:szCs w:val="24"/>
                <w:lang w:val="en-US"/>
              </w:rPr>
            </w:pPr>
            <w:r w:rsidRPr="00453FD8">
              <w:t>Phòng HC-KT</w:t>
            </w:r>
          </w:p>
        </w:tc>
        <w:tc>
          <w:tcPr>
            <w:tcW w:w="1208" w:type="pct"/>
            <w:tcBorders>
              <w:top w:val="nil"/>
              <w:left w:val="nil"/>
              <w:bottom w:val="single" w:sz="4" w:space="0" w:color="auto"/>
              <w:right w:val="single" w:sz="4" w:space="0" w:color="auto"/>
            </w:tcBorders>
            <w:vAlign w:val="center"/>
            <w:hideMark/>
          </w:tcPr>
          <w:p w14:paraId="534B50FE" w14:textId="5768F757"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0B6F0C19" w14:textId="34A025B7" w:rsidR="00931FE4" w:rsidRPr="00453FD8" w:rsidRDefault="00931FE4" w:rsidP="00931FE4">
            <w:pPr>
              <w:widowControl/>
              <w:autoSpaceDE/>
              <w:autoSpaceDN/>
              <w:rPr>
                <w:sz w:val="24"/>
                <w:szCs w:val="24"/>
                <w:lang w:val="en-US"/>
              </w:rPr>
            </w:pPr>
            <w:r w:rsidRPr="00453FD8">
              <w:t> </w:t>
            </w:r>
          </w:p>
        </w:tc>
      </w:tr>
      <w:tr w:rsidR="00A779AD" w:rsidRPr="00453FD8" w14:paraId="1B6BC255" w14:textId="77777777" w:rsidTr="006F77FB">
        <w:trPr>
          <w:trHeight w:val="255"/>
        </w:trPr>
        <w:tc>
          <w:tcPr>
            <w:tcW w:w="252" w:type="pct"/>
            <w:tcBorders>
              <w:top w:val="nil"/>
              <w:left w:val="single" w:sz="4" w:space="0" w:color="auto"/>
              <w:bottom w:val="single" w:sz="4" w:space="0" w:color="auto"/>
              <w:right w:val="nil"/>
            </w:tcBorders>
            <w:vAlign w:val="center"/>
            <w:hideMark/>
          </w:tcPr>
          <w:p w14:paraId="4D449C67" w14:textId="1A691F42" w:rsidR="00931FE4" w:rsidRPr="00453FD8" w:rsidRDefault="00931FE4" w:rsidP="00931FE4">
            <w:pPr>
              <w:widowControl/>
              <w:autoSpaceDE/>
              <w:autoSpaceDN/>
              <w:jc w:val="center"/>
              <w:rPr>
                <w:sz w:val="24"/>
                <w:szCs w:val="24"/>
                <w:lang w:val="en-US"/>
              </w:rPr>
            </w:pPr>
            <w:r w:rsidRPr="00453FD8">
              <w:t>11</w:t>
            </w:r>
          </w:p>
        </w:tc>
        <w:tc>
          <w:tcPr>
            <w:tcW w:w="1688" w:type="pct"/>
            <w:tcBorders>
              <w:top w:val="nil"/>
              <w:left w:val="single" w:sz="4" w:space="0" w:color="auto"/>
              <w:bottom w:val="single" w:sz="4" w:space="0" w:color="auto"/>
              <w:right w:val="single" w:sz="4" w:space="0" w:color="auto"/>
            </w:tcBorders>
            <w:vAlign w:val="center"/>
            <w:hideMark/>
          </w:tcPr>
          <w:p w14:paraId="5C30F6D4" w14:textId="47DE5228" w:rsidR="00931FE4" w:rsidRPr="00453FD8" w:rsidRDefault="00931FE4" w:rsidP="00931FE4">
            <w:pPr>
              <w:widowControl/>
              <w:autoSpaceDE/>
              <w:autoSpaceDN/>
              <w:jc w:val="both"/>
              <w:rPr>
                <w:sz w:val="24"/>
                <w:szCs w:val="24"/>
                <w:lang w:val="en-US"/>
              </w:rPr>
            </w:pPr>
            <w:r w:rsidRPr="00453FD8">
              <w:t>Quyết định phê duyệt nhiệm vụ thẩm định giá</w:t>
            </w:r>
          </w:p>
        </w:tc>
        <w:tc>
          <w:tcPr>
            <w:tcW w:w="773" w:type="pct"/>
            <w:tcBorders>
              <w:top w:val="nil"/>
              <w:left w:val="nil"/>
              <w:bottom w:val="single" w:sz="4" w:space="0" w:color="auto"/>
              <w:right w:val="single" w:sz="4" w:space="0" w:color="auto"/>
            </w:tcBorders>
            <w:vAlign w:val="center"/>
            <w:hideMark/>
          </w:tcPr>
          <w:p w14:paraId="5D7A13EE" w14:textId="7927BEAF" w:rsidR="00931FE4" w:rsidRPr="00453FD8" w:rsidRDefault="00931FE4" w:rsidP="00931FE4">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2F5B8766" w14:textId="02831C41"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65662A25" w14:textId="6E60FB20" w:rsidR="00931FE4" w:rsidRPr="00453FD8" w:rsidRDefault="00931FE4" w:rsidP="00931FE4">
            <w:pPr>
              <w:widowControl/>
              <w:autoSpaceDE/>
              <w:autoSpaceDN/>
              <w:rPr>
                <w:sz w:val="24"/>
                <w:szCs w:val="24"/>
                <w:lang w:val="en-US"/>
              </w:rPr>
            </w:pPr>
            <w:r w:rsidRPr="00453FD8">
              <w:t> </w:t>
            </w:r>
          </w:p>
        </w:tc>
      </w:tr>
      <w:tr w:rsidR="00A779AD" w:rsidRPr="00453FD8" w14:paraId="29EBD61D" w14:textId="77777777" w:rsidTr="006F77FB">
        <w:trPr>
          <w:trHeight w:val="255"/>
        </w:trPr>
        <w:tc>
          <w:tcPr>
            <w:tcW w:w="252" w:type="pct"/>
            <w:tcBorders>
              <w:top w:val="nil"/>
              <w:left w:val="single" w:sz="4" w:space="0" w:color="auto"/>
              <w:bottom w:val="single" w:sz="4" w:space="0" w:color="auto"/>
              <w:right w:val="nil"/>
            </w:tcBorders>
            <w:vAlign w:val="center"/>
            <w:hideMark/>
          </w:tcPr>
          <w:p w14:paraId="100AF825" w14:textId="192E9753" w:rsidR="00931FE4" w:rsidRPr="00453FD8" w:rsidRDefault="00931FE4" w:rsidP="00931FE4">
            <w:pPr>
              <w:widowControl/>
              <w:autoSpaceDE/>
              <w:autoSpaceDN/>
              <w:jc w:val="center"/>
              <w:rPr>
                <w:sz w:val="24"/>
                <w:szCs w:val="24"/>
                <w:lang w:val="en-US"/>
              </w:rPr>
            </w:pPr>
            <w:r w:rsidRPr="00453FD8">
              <w:t>12</w:t>
            </w:r>
          </w:p>
        </w:tc>
        <w:tc>
          <w:tcPr>
            <w:tcW w:w="1688" w:type="pct"/>
            <w:tcBorders>
              <w:top w:val="nil"/>
              <w:left w:val="single" w:sz="4" w:space="0" w:color="auto"/>
              <w:bottom w:val="single" w:sz="4" w:space="0" w:color="auto"/>
              <w:right w:val="single" w:sz="4" w:space="0" w:color="auto"/>
            </w:tcBorders>
            <w:vAlign w:val="center"/>
            <w:hideMark/>
          </w:tcPr>
          <w:p w14:paraId="0FDE5EF0" w14:textId="019F62A4" w:rsidR="00931FE4" w:rsidRPr="00453FD8" w:rsidRDefault="00931FE4" w:rsidP="00931FE4">
            <w:pPr>
              <w:widowControl/>
              <w:autoSpaceDE/>
              <w:autoSpaceDN/>
              <w:jc w:val="both"/>
              <w:rPr>
                <w:sz w:val="24"/>
                <w:szCs w:val="24"/>
                <w:lang w:val="en-US"/>
              </w:rPr>
            </w:pPr>
            <w:r w:rsidRPr="00453FD8">
              <w:t xml:space="preserve">Tờ trình đề nghị phê duyệt Kế hoạch lựa chọn nhà thầu </w:t>
            </w:r>
          </w:p>
        </w:tc>
        <w:tc>
          <w:tcPr>
            <w:tcW w:w="773" w:type="pct"/>
            <w:tcBorders>
              <w:top w:val="nil"/>
              <w:left w:val="nil"/>
              <w:bottom w:val="single" w:sz="4" w:space="0" w:color="auto"/>
              <w:right w:val="single" w:sz="4" w:space="0" w:color="auto"/>
            </w:tcBorders>
            <w:vAlign w:val="center"/>
            <w:hideMark/>
          </w:tcPr>
          <w:p w14:paraId="60ECD934" w14:textId="0DD89C53" w:rsidR="00931FE4" w:rsidRPr="00453FD8" w:rsidRDefault="00931FE4" w:rsidP="00931FE4">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79558CAF" w14:textId="5ED38CD8" w:rsidR="00931FE4" w:rsidRPr="00453FD8" w:rsidRDefault="00931FE4" w:rsidP="00931FE4">
            <w:pPr>
              <w:widowControl/>
              <w:autoSpaceDE/>
              <w:autoSpaceDN/>
              <w:jc w:val="center"/>
              <w:rPr>
                <w:sz w:val="24"/>
                <w:szCs w:val="24"/>
                <w:lang w:val="en-US"/>
              </w:rPr>
            </w:pPr>
            <w:r w:rsidRPr="00453FD8">
              <w:t>Mẫu số 02A thông tư 79/2025/TT-BTC</w:t>
            </w:r>
          </w:p>
        </w:tc>
        <w:tc>
          <w:tcPr>
            <w:tcW w:w="1079" w:type="pct"/>
            <w:tcBorders>
              <w:top w:val="nil"/>
              <w:left w:val="nil"/>
              <w:bottom w:val="single" w:sz="4" w:space="0" w:color="auto"/>
              <w:right w:val="single" w:sz="4" w:space="0" w:color="auto"/>
            </w:tcBorders>
            <w:vAlign w:val="bottom"/>
            <w:hideMark/>
          </w:tcPr>
          <w:p w14:paraId="62030BE2" w14:textId="4BD9F7DD" w:rsidR="00931FE4" w:rsidRPr="00453FD8" w:rsidRDefault="00931FE4" w:rsidP="00931FE4">
            <w:pPr>
              <w:widowControl/>
              <w:autoSpaceDE/>
              <w:autoSpaceDN/>
              <w:rPr>
                <w:sz w:val="24"/>
                <w:szCs w:val="24"/>
                <w:lang w:val="en-US"/>
              </w:rPr>
            </w:pPr>
            <w:r w:rsidRPr="00453FD8">
              <w:t> </w:t>
            </w:r>
          </w:p>
        </w:tc>
      </w:tr>
      <w:tr w:rsidR="00A779AD" w:rsidRPr="00453FD8" w14:paraId="6168F608" w14:textId="77777777" w:rsidTr="006F77FB">
        <w:trPr>
          <w:trHeight w:val="255"/>
        </w:trPr>
        <w:tc>
          <w:tcPr>
            <w:tcW w:w="252" w:type="pct"/>
            <w:tcBorders>
              <w:top w:val="nil"/>
              <w:left w:val="single" w:sz="4" w:space="0" w:color="auto"/>
              <w:bottom w:val="single" w:sz="4" w:space="0" w:color="auto"/>
              <w:right w:val="nil"/>
            </w:tcBorders>
            <w:vAlign w:val="center"/>
            <w:hideMark/>
          </w:tcPr>
          <w:p w14:paraId="5781D76C" w14:textId="123A8B78" w:rsidR="00931FE4" w:rsidRPr="00453FD8" w:rsidRDefault="00931FE4" w:rsidP="00931FE4">
            <w:pPr>
              <w:widowControl/>
              <w:autoSpaceDE/>
              <w:autoSpaceDN/>
              <w:jc w:val="center"/>
              <w:rPr>
                <w:sz w:val="24"/>
                <w:szCs w:val="24"/>
                <w:lang w:val="en-US"/>
              </w:rPr>
            </w:pPr>
            <w:r w:rsidRPr="00453FD8">
              <w:t>13</w:t>
            </w:r>
          </w:p>
        </w:tc>
        <w:tc>
          <w:tcPr>
            <w:tcW w:w="1688" w:type="pct"/>
            <w:tcBorders>
              <w:top w:val="nil"/>
              <w:left w:val="single" w:sz="4" w:space="0" w:color="auto"/>
              <w:bottom w:val="single" w:sz="4" w:space="0" w:color="auto"/>
              <w:right w:val="single" w:sz="4" w:space="0" w:color="auto"/>
            </w:tcBorders>
            <w:vAlign w:val="center"/>
            <w:hideMark/>
          </w:tcPr>
          <w:p w14:paraId="2B322F9D" w14:textId="42DBE228" w:rsidR="00931FE4" w:rsidRPr="00453FD8" w:rsidRDefault="00931FE4" w:rsidP="00931FE4">
            <w:pPr>
              <w:widowControl/>
              <w:autoSpaceDE/>
              <w:autoSpaceDN/>
              <w:jc w:val="both"/>
              <w:rPr>
                <w:sz w:val="24"/>
                <w:szCs w:val="24"/>
                <w:lang w:val="en-US"/>
              </w:rPr>
            </w:pPr>
            <w:r w:rsidRPr="00453FD8">
              <w:t xml:space="preserve">Quyết định phê duyệt Kế hoạch lựa chọn nhà thầu </w:t>
            </w:r>
          </w:p>
        </w:tc>
        <w:tc>
          <w:tcPr>
            <w:tcW w:w="773" w:type="pct"/>
            <w:tcBorders>
              <w:top w:val="nil"/>
              <w:left w:val="nil"/>
              <w:bottom w:val="single" w:sz="4" w:space="0" w:color="auto"/>
              <w:right w:val="single" w:sz="4" w:space="0" w:color="auto"/>
            </w:tcBorders>
            <w:vAlign w:val="center"/>
            <w:hideMark/>
          </w:tcPr>
          <w:p w14:paraId="3F596AA9" w14:textId="2F8D77AB" w:rsidR="00931FE4" w:rsidRPr="00453FD8" w:rsidRDefault="00931FE4" w:rsidP="00931FE4">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645D99F4" w14:textId="3B857044" w:rsidR="00931FE4" w:rsidRPr="00453FD8" w:rsidRDefault="00931FE4" w:rsidP="00931FE4">
            <w:pPr>
              <w:widowControl/>
              <w:autoSpaceDE/>
              <w:autoSpaceDN/>
              <w:jc w:val="center"/>
              <w:rPr>
                <w:sz w:val="24"/>
                <w:szCs w:val="24"/>
                <w:lang w:val="en-US"/>
              </w:rPr>
            </w:pPr>
            <w:r w:rsidRPr="00453FD8">
              <w:t>Mẫu số 02B thông tư 79/2025/TT-BTC</w:t>
            </w:r>
          </w:p>
        </w:tc>
        <w:tc>
          <w:tcPr>
            <w:tcW w:w="1079" w:type="pct"/>
            <w:tcBorders>
              <w:top w:val="nil"/>
              <w:left w:val="nil"/>
              <w:bottom w:val="single" w:sz="4" w:space="0" w:color="auto"/>
              <w:right w:val="single" w:sz="4" w:space="0" w:color="auto"/>
            </w:tcBorders>
            <w:vAlign w:val="bottom"/>
            <w:hideMark/>
          </w:tcPr>
          <w:p w14:paraId="75E80732" w14:textId="2EF82695" w:rsidR="00931FE4" w:rsidRPr="00453FD8" w:rsidRDefault="00931FE4" w:rsidP="00931FE4">
            <w:pPr>
              <w:widowControl/>
              <w:autoSpaceDE/>
              <w:autoSpaceDN/>
              <w:rPr>
                <w:sz w:val="24"/>
                <w:szCs w:val="24"/>
                <w:lang w:val="en-US"/>
              </w:rPr>
            </w:pPr>
            <w:r w:rsidRPr="00453FD8">
              <w:t> </w:t>
            </w:r>
          </w:p>
        </w:tc>
      </w:tr>
      <w:tr w:rsidR="00A779AD" w:rsidRPr="00453FD8" w14:paraId="0A03ED7C" w14:textId="77777777" w:rsidTr="006F77FB">
        <w:trPr>
          <w:trHeight w:val="255"/>
        </w:trPr>
        <w:tc>
          <w:tcPr>
            <w:tcW w:w="252" w:type="pct"/>
            <w:tcBorders>
              <w:top w:val="nil"/>
              <w:left w:val="single" w:sz="4" w:space="0" w:color="auto"/>
              <w:bottom w:val="single" w:sz="4" w:space="0" w:color="auto"/>
              <w:right w:val="nil"/>
            </w:tcBorders>
            <w:vAlign w:val="center"/>
            <w:hideMark/>
          </w:tcPr>
          <w:p w14:paraId="12B38E44" w14:textId="1AF913E5" w:rsidR="00931FE4" w:rsidRPr="00453FD8" w:rsidRDefault="00931FE4" w:rsidP="00931FE4">
            <w:pPr>
              <w:widowControl/>
              <w:autoSpaceDE/>
              <w:autoSpaceDN/>
              <w:jc w:val="center"/>
              <w:rPr>
                <w:sz w:val="24"/>
                <w:szCs w:val="24"/>
                <w:lang w:val="en-US"/>
              </w:rPr>
            </w:pPr>
            <w:r w:rsidRPr="00453FD8">
              <w:t>14</w:t>
            </w:r>
          </w:p>
        </w:tc>
        <w:tc>
          <w:tcPr>
            <w:tcW w:w="1688" w:type="pct"/>
            <w:tcBorders>
              <w:top w:val="nil"/>
              <w:left w:val="single" w:sz="4" w:space="0" w:color="auto"/>
              <w:bottom w:val="single" w:sz="4" w:space="0" w:color="auto"/>
              <w:right w:val="single" w:sz="4" w:space="0" w:color="auto"/>
            </w:tcBorders>
            <w:vAlign w:val="center"/>
            <w:hideMark/>
          </w:tcPr>
          <w:p w14:paraId="0D6575C3" w14:textId="34445277" w:rsidR="00931FE4" w:rsidRPr="00453FD8" w:rsidRDefault="00931FE4" w:rsidP="00931FE4">
            <w:pPr>
              <w:widowControl/>
              <w:autoSpaceDE/>
              <w:autoSpaceDN/>
              <w:jc w:val="both"/>
              <w:rPr>
                <w:sz w:val="24"/>
                <w:szCs w:val="24"/>
                <w:lang w:val="en-US"/>
              </w:rPr>
            </w:pPr>
            <w:r w:rsidRPr="00453FD8">
              <w:t>Kết quả đăng tải công khai trên hệ thống</w:t>
            </w:r>
          </w:p>
        </w:tc>
        <w:tc>
          <w:tcPr>
            <w:tcW w:w="773" w:type="pct"/>
            <w:tcBorders>
              <w:top w:val="nil"/>
              <w:left w:val="nil"/>
              <w:bottom w:val="single" w:sz="4" w:space="0" w:color="auto"/>
              <w:right w:val="single" w:sz="4" w:space="0" w:color="auto"/>
            </w:tcBorders>
            <w:vAlign w:val="center"/>
            <w:hideMark/>
          </w:tcPr>
          <w:p w14:paraId="08637004" w14:textId="2C8B4BA2" w:rsidR="00931FE4" w:rsidRPr="00453FD8" w:rsidRDefault="00931FE4" w:rsidP="00931FE4">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69CD0971" w14:textId="3D748E3E"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79F01288" w14:textId="7AD193B6" w:rsidR="00931FE4" w:rsidRPr="00453FD8" w:rsidRDefault="00931FE4" w:rsidP="00931FE4">
            <w:pPr>
              <w:widowControl/>
              <w:autoSpaceDE/>
              <w:autoSpaceDN/>
              <w:jc w:val="center"/>
              <w:rPr>
                <w:sz w:val="24"/>
                <w:szCs w:val="24"/>
                <w:lang w:val="en-US"/>
              </w:rPr>
            </w:pPr>
            <w:r w:rsidRPr="00453FD8">
              <w:t xml:space="preserve">Đăng tải trong 05 ngày làm việc </w:t>
            </w:r>
          </w:p>
        </w:tc>
      </w:tr>
      <w:tr w:rsidR="00A779AD" w:rsidRPr="00453FD8" w14:paraId="12B68E58" w14:textId="77777777" w:rsidTr="006F77FB">
        <w:trPr>
          <w:trHeight w:val="255"/>
        </w:trPr>
        <w:tc>
          <w:tcPr>
            <w:tcW w:w="252" w:type="pct"/>
            <w:tcBorders>
              <w:top w:val="nil"/>
              <w:left w:val="single" w:sz="4" w:space="0" w:color="auto"/>
              <w:bottom w:val="single" w:sz="4" w:space="0" w:color="auto"/>
              <w:right w:val="nil"/>
            </w:tcBorders>
            <w:vAlign w:val="center"/>
            <w:hideMark/>
          </w:tcPr>
          <w:p w14:paraId="53BA6E1C" w14:textId="495CE716" w:rsidR="00931FE4" w:rsidRPr="00453FD8" w:rsidRDefault="00931FE4" w:rsidP="00931FE4">
            <w:pPr>
              <w:widowControl/>
              <w:autoSpaceDE/>
              <w:autoSpaceDN/>
              <w:jc w:val="center"/>
              <w:rPr>
                <w:sz w:val="24"/>
                <w:szCs w:val="24"/>
                <w:lang w:val="en-US"/>
              </w:rPr>
            </w:pPr>
            <w:r w:rsidRPr="00453FD8">
              <w:t>15</w:t>
            </w:r>
          </w:p>
        </w:tc>
        <w:tc>
          <w:tcPr>
            <w:tcW w:w="1688" w:type="pct"/>
            <w:tcBorders>
              <w:top w:val="nil"/>
              <w:left w:val="single" w:sz="4" w:space="0" w:color="auto"/>
              <w:bottom w:val="single" w:sz="4" w:space="0" w:color="auto"/>
              <w:right w:val="single" w:sz="4" w:space="0" w:color="auto"/>
            </w:tcBorders>
            <w:vAlign w:val="center"/>
            <w:hideMark/>
          </w:tcPr>
          <w:p w14:paraId="321F0DA0" w14:textId="5F01AD2E" w:rsidR="00931FE4" w:rsidRPr="00453FD8" w:rsidRDefault="00931FE4" w:rsidP="00931FE4">
            <w:pPr>
              <w:widowControl/>
              <w:autoSpaceDE/>
              <w:autoSpaceDN/>
              <w:jc w:val="both"/>
              <w:rPr>
                <w:sz w:val="24"/>
                <w:szCs w:val="24"/>
                <w:lang w:val="en-US"/>
              </w:rPr>
            </w:pPr>
            <w:r w:rsidRPr="00453FD8">
              <w:t>Dự thảo hợp đồng tư vấn</w:t>
            </w:r>
          </w:p>
        </w:tc>
        <w:tc>
          <w:tcPr>
            <w:tcW w:w="773" w:type="pct"/>
            <w:tcBorders>
              <w:top w:val="nil"/>
              <w:left w:val="nil"/>
              <w:bottom w:val="single" w:sz="4" w:space="0" w:color="auto"/>
              <w:right w:val="single" w:sz="4" w:space="0" w:color="auto"/>
            </w:tcBorders>
            <w:vAlign w:val="center"/>
            <w:hideMark/>
          </w:tcPr>
          <w:p w14:paraId="6C5A8AB7" w14:textId="4818A78F" w:rsidR="00931FE4" w:rsidRPr="00453FD8" w:rsidRDefault="00931FE4" w:rsidP="00931FE4">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68887548" w14:textId="7339B349" w:rsidR="00931FE4" w:rsidRPr="00453FD8" w:rsidRDefault="00931FE4" w:rsidP="00931FE4">
            <w:pPr>
              <w:widowControl/>
              <w:autoSpaceDE/>
              <w:autoSpaceDN/>
              <w:jc w:val="center"/>
              <w:rPr>
                <w:sz w:val="24"/>
                <w:szCs w:val="24"/>
                <w:lang w:val="en-US"/>
              </w:rPr>
            </w:pPr>
            <w:r w:rsidRPr="00453FD8">
              <w:t>Phụ lục II thông tư 02/2023/TT-BXD</w:t>
            </w:r>
          </w:p>
        </w:tc>
        <w:tc>
          <w:tcPr>
            <w:tcW w:w="1079" w:type="pct"/>
            <w:tcBorders>
              <w:top w:val="nil"/>
              <w:left w:val="nil"/>
              <w:bottom w:val="single" w:sz="4" w:space="0" w:color="auto"/>
              <w:right w:val="single" w:sz="4" w:space="0" w:color="auto"/>
            </w:tcBorders>
            <w:vAlign w:val="center"/>
            <w:hideMark/>
          </w:tcPr>
          <w:p w14:paraId="56082D16" w14:textId="1FB87CE7" w:rsidR="00931FE4" w:rsidRPr="00453FD8" w:rsidRDefault="00931FE4" w:rsidP="00931FE4">
            <w:pPr>
              <w:widowControl/>
              <w:autoSpaceDE/>
              <w:autoSpaceDN/>
              <w:jc w:val="both"/>
              <w:rPr>
                <w:sz w:val="24"/>
                <w:szCs w:val="24"/>
                <w:lang w:val="en-US"/>
              </w:rPr>
            </w:pPr>
            <w:r w:rsidRPr="00453FD8">
              <w:t> </w:t>
            </w:r>
          </w:p>
        </w:tc>
      </w:tr>
      <w:tr w:rsidR="00A779AD" w:rsidRPr="00453FD8" w14:paraId="553B043C" w14:textId="77777777" w:rsidTr="006F77FB">
        <w:trPr>
          <w:trHeight w:val="255"/>
        </w:trPr>
        <w:tc>
          <w:tcPr>
            <w:tcW w:w="252" w:type="pct"/>
            <w:tcBorders>
              <w:top w:val="nil"/>
              <w:left w:val="single" w:sz="4" w:space="0" w:color="auto"/>
              <w:bottom w:val="single" w:sz="4" w:space="0" w:color="auto"/>
              <w:right w:val="nil"/>
            </w:tcBorders>
            <w:vAlign w:val="center"/>
            <w:hideMark/>
          </w:tcPr>
          <w:p w14:paraId="007F8849" w14:textId="2474F24D" w:rsidR="00931FE4" w:rsidRPr="00453FD8" w:rsidRDefault="00931FE4" w:rsidP="00931FE4">
            <w:pPr>
              <w:widowControl/>
              <w:autoSpaceDE/>
              <w:autoSpaceDN/>
              <w:jc w:val="center"/>
              <w:rPr>
                <w:sz w:val="24"/>
                <w:szCs w:val="24"/>
                <w:lang w:val="en-US"/>
              </w:rPr>
            </w:pPr>
            <w:r w:rsidRPr="00453FD8">
              <w:t>16</w:t>
            </w:r>
          </w:p>
        </w:tc>
        <w:tc>
          <w:tcPr>
            <w:tcW w:w="1688" w:type="pct"/>
            <w:tcBorders>
              <w:top w:val="nil"/>
              <w:left w:val="single" w:sz="4" w:space="0" w:color="auto"/>
              <w:bottom w:val="single" w:sz="4" w:space="0" w:color="auto"/>
              <w:right w:val="single" w:sz="4" w:space="0" w:color="auto"/>
            </w:tcBorders>
            <w:vAlign w:val="center"/>
            <w:hideMark/>
          </w:tcPr>
          <w:p w14:paraId="379C027B" w14:textId="11B54A19" w:rsidR="00931FE4" w:rsidRPr="00453FD8" w:rsidRDefault="00931FE4" w:rsidP="00931FE4">
            <w:pPr>
              <w:widowControl/>
              <w:autoSpaceDE/>
              <w:autoSpaceDN/>
              <w:jc w:val="both"/>
              <w:rPr>
                <w:sz w:val="24"/>
                <w:szCs w:val="24"/>
                <w:lang w:val="en-US"/>
              </w:rPr>
            </w:pPr>
            <w:r w:rsidRPr="00453FD8">
              <w:t>Thư mời tham gia gói thầu tư vấn</w:t>
            </w:r>
          </w:p>
        </w:tc>
        <w:tc>
          <w:tcPr>
            <w:tcW w:w="773" w:type="pct"/>
            <w:tcBorders>
              <w:top w:val="nil"/>
              <w:left w:val="nil"/>
              <w:bottom w:val="single" w:sz="4" w:space="0" w:color="auto"/>
              <w:right w:val="single" w:sz="4" w:space="0" w:color="auto"/>
            </w:tcBorders>
            <w:vAlign w:val="center"/>
            <w:hideMark/>
          </w:tcPr>
          <w:p w14:paraId="7717F7BB" w14:textId="565F9F5A" w:rsidR="00931FE4" w:rsidRPr="00453FD8" w:rsidRDefault="00931FE4" w:rsidP="00931FE4">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6D87BE70" w14:textId="697CD0F4"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0BA1B21F" w14:textId="7D383181" w:rsidR="00931FE4" w:rsidRPr="00453FD8" w:rsidRDefault="00931FE4" w:rsidP="00931FE4">
            <w:pPr>
              <w:widowControl/>
              <w:autoSpaceDE/>
              <w:autoSpaceDN/>
              <w:jc w:val="both"/>
              <w:rPr>
                <w:sz w:val="24"/>
                <w:szCs w:val="24"/>
                <w:lang w:val="en-US"/>
              </w:rPr>
            </w:pPr>
            <w:r w:rsidRPr="00453FD8">
              <w:t> </w:t>
            </w:r>
          </w:p>
        </w:tc>
      </w:tr>
      <w:tr w:rsidR="00A779AD" w:rsidRPr="00453FD8" w14:paraId="16A2BFAA" w14:textId="77777777" w:rsidTr="006F77FB">
        <w:trPr>
          <w:trHeight w:val="255"/>
        </w:trPr>
        <w:tc>
          <w:tcPr>
            <w:tcW w:w="252" w:type="pct"/>
            <w:tcBorders>
              <w:top w:val="nil"/>
              <w:left w:val="single" w:sz="4" w:space="0" w:color="auto"/>
              <w:bottom w:val="single" w:sz="4" w:space="0" w:color="auto"/>
              <w:right w:val="nil"/>
            </w:tcBorders>
            <w:vAlign w:val="center"/>
            <w:hideMark/>
          </w:tcPr>
          <w:p w14:paraId="541E5BBF" w14:textId="1D02CB95" w:rsidR="00931FE4" w:rsidRPr="00453FD8" w:rsidRDefault="00931FE4" w:rsidP="00931FE4">
            <w:pPr>
              <w:widowControl/>
              <w:autoSpaceDE/>
              <w:autoSpaceDN/>
              <w:jc w:val="center"/>
              <w:rPr>
                <w:sz w:val="24"/>
                <w:szCs w:val="24"/>
                <w:lang w:val="en-US"/>
              </w:rPr>
            </w:pPr>
            <w:r w:rsidRPr="00453FD8">
              <w:t>17</w:t>
            </w:r>
          </w:p>
        </w:tc>
        <w:tc>
          <w:tcPr>
            <w:tcW w:w="1688" w:type="pct"/>
            <w:tcBorders>
              <w:top w:val="nil"/>
              <w:left w:val="single" w:sz="4" w:space="0" w:color="auto"/>
              <w:bottom w:val="single" w:sz="4" w:space="0" w:color="auto"/>
              <w:right w:val="single" w:sz="4" w:space="0" w:color="auto"/>
            </w:tcBorders>
            <w:vAlign w:val="center"/>
            <w:hideMark/>
          </w:tcPr>
          <w:p w14:paraId="2BB28215" w14:textId="78D7D8DF" w:rsidR="00931FE4" w:rsidRPr="00453FD8" w:rsidRDefault="00931FE4" w:rsidP="00931FE4">
            <w:pPr>
              <w:widowControl/>
              <w:autoSpaceDE/>
              <w:autoSpaceDN/>
              <w:rPr>
                <w:sz w:val="24"/>
                <w:szCs w:val="24"/>
                <w:lang w:val="en-US"/>
              </w:rPr>
            </w:pPr>
            <w:r w:rsidRPr="00453FD8">
              <w:t>Hồ sơ năng lực, chứng chỉ hành nghề</w:t>
            </w:r>
          </w:p>
        </w:tc>
        <w:tc>
          <w:tcPr>
            <w:tcW w:w="773" w:type="pct"/>
            <w:tcBorders>
              <w:top w:val="nil"/>
              <w:left w:val="nil"/>
              <w:bottom w:val="single" w:sz="4" w:space="0" w:color="auto"/>
              <w:right w:val="single" w:sz="4" w:space="0" w:color="auto"/>
            </w:tcBorders>
            <w:vAlign w:val="center"/>
            <w:hideMark/>
          </w:tcPr>
          <w:p w14:paraId="7A353558" w14:textId="3FD3689C" w:rsidR="00931FE4" w:rsidRPr="00453FD8" w:rsidRDefault="00931FE4" w:rsidP="00931FE4">
            <w:pPr>
              <w:widowControl/>
              <w:autoSpaceDE/>
              <w:autoSpaceDN/>
              <w:jc w:val="center"/>
              <w:rPr>
                <w:sz w:val="24"/>
                <w:szCs w:val="24"/>
                <w:lang w:val="en-US"/>
              </w:rPr>
            </w:pPr>
            <w:r w:rsidRPr="00453FD8">
              <w:t>Tư vấn</w:t>
            </w:r>
          </w:p>
        </w:tc>
        <w:tc>
          <w:tcPr>
            <w:tcW w:w="1208" w:type="pct"/>
            <w:tcBorders>
              <w:top w:val="nil"/>
              <w:left w:val="nil"/>
              <w:bottom w:val="single" w:sz="4" w:space="0" w:color="auto"/>
              <w:right w:val="single" w:sz="4" w:space="0" w:color="auto"/>
            </w:tcBorders>
            <w:vAlign w:val="center"/>
            <w:hideMark/>
          </w:tcPr>
          <w:p w14:paraId="664C6960" w14:textId="2278F871"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1C73842F" w14:textId="470010CE" w:rsidR="00931FE4" w:rsidRPr="00453FD8" w:rsidRDefault="00931FE4" w:rsidP="00931FE4">
            <w:pPr>
              <w:widowControl/>
              <w:autoSpaceDE/>
              <w:autoSpaceDN/>
              <w:rPr>
                <w:sz w:val="24"/>
                <w:szCs w:val="24"/>
                <w:lang w:val="en-US"/>
              </w:rPr>
            </w:pPr>
            <w:r w:rsidRPr="00453FD8">
              <w:t> </w:t>
            </w:r>
          </w:p>
        </w:tc>
      </w:tr>
      <w:tr w:rsidR="00A779AD" w:rsidRPr="00453FD8" w14:paraId="5539630B" w14:textId="77777777" w:rsidTr="006F77FB">
        <w:trPr>
          <w:trHeight w:val="255"/>
        </w:trPr>
        <w:tc>
          <w:tcPr>
            <w:tcW w:w="252" w:type="pct"/>
            <w:tcBorders>
              <w:top w:val="nil"/>
              <w:left w:val="single" w:sz="4" w:space="0" w:color="auto"/>
              <w:bottom w:val="single" w:sz="4" w:space="0" w:color="auto"/>
              <w:right w:val="nil"/>
            </w:tcBorders>
            <w:vAlign w:val="center"/>
            <w:hideMark/>
          </w:tcPr>
          <w:p w14:paraId="7C9FA642" w14:textId="315D9038" w:rsidR="00931FE4" w:rsidRPr="00453FD8" w:rsidRDefault="00931FE4" w:rsidP="00931FE4">
            <w:pPr>
              <w:widowControl/>
              <w:autoSpaceDE/>
              <w:autoSpaceDN/>
              <w:jc w:val="center"/>
              <w:rPr>
                <w:sz w:val="24"/>
                <w:szCs w:val="24"/>
                <w:lang w:val="en-US"/>
              </w:rPr>
            </w:pPr>
            <w:r w:rsidRPr="00453FD8">
              <w:t>18</w:t>
            </w:r>
          </w:p>
        </w:tc>
        <w:tc>
          <w:tcPr>
            <w:tcW w:w="1688" w:type="pct"/>
            <w:tcBorders>
              <w:top w:val="nil"/>
              <w:left w:val="single" w:sz="4" w:space="0" w:color="auto"/>
              <w:bottom w:val="single" w:sz="4" w:space="0" w:color="auto"/>
              <w:right w:val="single" w:sz="4" w:space="0" w:color="auto"/>
            </w:tcBorders>
            <w:vAlign w:val="center"/>
            <w:hideMark/>
          </w:tcPr>
          <w:p w14:paraId="13BA3973" w14:textId="5F078FC5" w:rsidR="00931FE4" w:rsidRPr="00453FD8" w:rsidRDefault="00931FE4" w:rsidP="00931FE4">
            <w:pPr>
              <w:widowControl/>
              <w:autoSpaceDE/>
              <w:autoSpaceDN/>
              <w:jc w:val="both"/>
              <w:rPr>
                <w:sz w:val="24"/>
                <w:szCs w:val="24"/>
                <w:lang w:val="en-US"/>
              </w:rPr>
            </w:pPr>
            <w:r w:rsidRPr="00453FD8">
              <w:t>Thương thảo, hoàn thiện tư vấn</w:t>
            </w:r>
          </w:p>
        </w:tc>
        <w:tc>
          <w:tcPr>
            <w:tcW w:w="773" w:type="pct"/>
            <w:tcBorders>
              <w:top w:val="nil"/>
              <w:left w:val="nil"/>
              <w:bottom w:val="single" w:sz="4" w:space="0" w:color="auto"/>
              <w:right w:val="single" w:sz="4" w:space="0" w:color="auto"/>
            </w:tcBorders>
            <w:vAlign w:val="center"/>
            <w:hideMark/>
          </w:tcPr>
          <w:p w14:paraId="6A3AB3D6" w14:textId="2919CF0E" w:rsidR="00931FE4" w:rsidRPr="00453FD8" w:rsidRDefault="00931FE4" w:rsidP="00931FE4">
            <w:pPr>
              <w:widowControl/>
              <w:autoSpaceDE/>
              <w:autoSpaceDN/>
              <w:jc w:val="center"/>
              <w:rPr>
                <w:sz w:val="24"/>
                <w:szCs w:val="24"/>
                <w:lang w:val="en-US"/>
              </w:rPr>
            </w:pPr>
            <w:r w:rsidRPr="00453FD8">
              <w:t xml:space="preserve">Chủ đầu tư; nhà thầu </w:t>
            </w:r>
          </w:p>
        </w:tc>
        <w:tc>
          <w:tcPr>
            <w:tcW w:w="1208" w:type="pct"/>
            <w:tcBorders>
              <w:top w:val="nil"/>
              <w:left w:val="nil"/>
              <w:bottom w:val="single" w:sz="4" w:space="0" w:color="auto"/>
              <w:right w:val="single" w:sz="4" w:space="0" w:color="auto"/>
            </w:tcBorders>
            <w:vAlign w:val="center"/>
            <w:hideMark/>
          </w:tcPr>
          <w:p w14:paraId="69120862" w14:textId="68426D91" w:rsidR="00931FE4" w:rsidRPr="00453FD8" w:rsidRDefault="00931FE4" w:rsidP="00931FE4">
            <w:pPr>
              <w:widowControl/>
              <w:autoSpaceDE/>
              <w:autoSpaceDN/>
              <w:jc w:val="center"/>
              <w:rPr>
                <w:sz w:val="24"/>
                <w:szCs w:val="24"/>
                <w:lang w:val="en-US"/>
              </w:rPr>
            </w:pPr>
            <w:r w:rsidRPr="00453FD8">
              <w:t xml:space="preserve">Phụ lục 4C, thông tư 79/2025/TT-BTC </w:t>
            </w:r>
          </w:p>
        </w:tc>
        <w:tc>
          <w:tcPr>
            <w:tcW w:w="1079" w:type="pct"/>
            <w:tcBorders>
              <w:top w:val="nil"/>
              <w:left w:val="nil"/>
              <w:bottom w:val="single" w:sz="4" w:space="0" w:color="auto"/>
              <w:right w:val="single" w:sz="4" w:space="0" w:color="auto"/>
            </w:tcBorders>
            <w:vAlign w:val="center"/>
            <w:hideMark/>
          </w:tcPr>
          <w:p w14:paraId="73D88A2A" w14:textId="53852466" w:rsidR="00931FE4" w:rsidRPr="00453FD8" w:rsidRDefault="00931FE4" w:rsidP="00931FE4">
            <w:pPr>
              <w:widowControl/>
              <w:autoSpaceDE/>
              <w:autoSpaceDN/>
              <w:jc w:val="both"/>
              <w:rPr>
                <w:sz w:val="24"/>
                <w:szCs w:val="24"/>
                <w:lang w:val="en-US"/>
              </w:rPr>
            </w:pPr>
            <w:r w:rsidRPr="00453FD8">
              <w:t> </w:t>
            </w:r>
          </w:p>
        </w:tc>
      </w:tr>
      <w:tr w:rsidR="00A779AD" w:rsidRPr="00453FD8" w14:paraId="3968434D" w14:textId="77777777" w:rsidTr="006F77FB">
        <w:trPr>
          <w:trHeight w:val="255"/>
        </w:trPr>
        <w:tc>
          <w:tcPr>
            <w:tcW w:w="252" w:type="pct"/>
            <w:tcBorders>
              <w:top w:val="nil"/>
              <w:left w:val="single" w:sz="4" w:space="0" w:color="auto"/>
              <w:bottom w:val="single" w:sz="4" w:space="0" w:color="auto"/>
              <w:right w:val="nil"/>
            </w:tcBorders>
            <w:vAlign w:val="center"/>
            <w:hideMark/>
          </w:tcPr>
          <w:p w14:paraId="15998B85" w14:textId="5D8DB57B" w:rsidR="00931FE4" w:rsidRPr="00453FD8" w:rsidRDefault="00931FE4" w:rsidP="00931FE4">
            <w:pPr>
              <w:widowControl/>
              <w:autoSpaceDE/>
              <w:autoSpaceDN/>
              <w:jc w:val="center"/>
              <w:rPr>
                <w:sz w:val="24"/>
                <w:szCs w:val="24"/>
                <w:lang w:val="en-US"/>
              </w:rPr>
            </w:pPr>
            <w:r w:rsidRPr="00453FD8">
              <w:t>19</w:t>
            </w:r>
          </w:p>
        </w:tc>
        <w:tc>
          <w:tcPr>
            <w:tcW w:w="1688" w:type="pct"/>
            <w:tcBorders>
              <w:top w:val="nil"/>
              <w:left w:val="single" w:sz="4" w:space="0" w:color="auto"/>
              <w:bottom w:val="single" w:sz="4" w:space="0" w:color="auto"/>
              <w:right w:val="single" w:sz="4" w:space="0" w:color="auto"/>
            </w:tcBorders>
            <w:vAlign w:val="center"/>
            <w:hideMark/>
          </w:tcPr>
          <w:p w14:paraId="3E8A1DB8" w14:textId="3B25C7EB" w:rsidR="00931FE4" w:rsidRPr="00453FD8" w:rsidRDefault="00931FE4" w:rsidP="00931FE4">
            <w:pPr>
              <w:widowControl/>
              <w:autoSpaceDE/>
              <w:autoSpaceDN/>
              <w:jc w:val="both"/>
              <w:rPr>
                <w:sz w:val="24"/>
                <w:szCs w:val="24"/>
                <w:lang w:val="en-US"/>
              </w:rPr>
            </w:pPr>
            <w:r w:rsidRPr="00453FD8">
              <w:t>Tờ trình đề nghị phê duyệt KQLCNT gói thầu tư vấn</w:t>
            </w:r>
          </w:p>
        </w:tc>
        <w:tc>
          <w:tcPr>
            <w:tcW w:w="773" w:type="pct"/>
            <w:tcBorders>
              <w:top w:val="nil"/>
              <w:left w:val="nil"/>
              <w:bottom w:val="single" w:sz="4" w:space="0" w:color="auto"/>
              <w:right w:val="single" w:sz="4" w:space="0" w:color="auto"/>
            </w:tcBorders>
            <w:vAlign w:val="center"/>
            <w:hideMark/>
          </w:tcPr>
          <w:p w14:paraId="53A302B8" w14:textId="6915F2C6" w:rsidR="00931FE4" w:rsidRPr="00453FD8" w:rsidRDefault="00931FE4" w:rsidP="00931FE4">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2FAC35BF" w14:textId="1002CA6D"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7C969F40" w14:textId="1E806455" w:rsidR="00931FE4" w:rsidRPr="00453FD8" w:rsidRDefault="00931FE4" w:rsidP="00931FE4">
            <w:pPr>
              <w:widowControl/>
              <w:autoSpaceDE/>
              <w:autoSpaceDN/>
              <w:jc w:val="both"/>
              <w:rPr>
                <w:sz w:val="24"/>
                <w:szCs w:val="24"/>
                <w:lang w:val="en-US"/>
              </w:rPr>
            </w:pPr>
            <w:r w:rsidRPr="00453FD8">
              <w:t> </w:t>
            </w:r>
          </w:p>
        </w:tc>
      </w:tr>
      <w:tr w:rsidR="00A779AD" w:rsidRPr="00453FD8" w14:paraId="061F5412" w14:textId="77777777" w:rsidTr="006F77FB">
        <w:trPr>
          <w:trHeight w:val="255"/>
        </w:trPr>
        <w:tc>
          <w:tcPr>
            <w:tcW w:w="252" w:type="pct"/>
            <w:tcBorders>
              <w:top w:val="nil"/>
              <w:left w:val="single" w:sz="4" w:space="0" w:color="auto"/>
              <w:bottom w:val="single" w:sz="4" w:space="0" w:color="auto"/>
              <w:right w:val="nil"/>
            </w:tcBorders>
            <w:vAlign w:val="center"/>
            <w:hideMark/>
          </w:tcPr>
          <w:p w14:paraId="6FEAADEC" w14:textId="12E5655F" w:rsidR="00931FE4" w:rsidRPr="00453FD8" w:rsidRDefault="00931FE4" w:rsidP="00931FE4">
            <w:pPr>
              <w:widowControl/>
              <w:autoSpaceDE/>
              <w:autoSpaceDN/>
              <w:jc w:val="center"/>
              <w:rPr>
                <w:sz w:val="24"/>
                <w:szCs w:val="24"/>
                <w:lang w:val="en-US"/>
              </w:rPr>
            </w:pPr>
            <w:r w:rsidRPr="00453FD8">
              <w:t>20</w:t>
            </w:r>
          </w:p>
        </w:tc>
        <w:tc>
          <w:tcPr>
            <w:tcW w:w="1688" w:type="pct"/>
            <w:tcBorders>
              <w:top w:val="nil"/>
              <w:left w:val="single" w:sz="4" w:space="0" w:color="auto"/>
              <w:bottom w:val="single" w:sz="4" w:space="0" w:color="auto"/>
              <w:right w:val="single" w:sz="4" w:space="0" w:color="auto"/>
            </w:tcBorders>
            <w:vAlign w:val="center"/>
            <w:hideMark/>
          </w:tcPr>
          <w:p w14:paraId="191F257B" w14:textId="01424EA7" w:rsidR="00931FE4" w:rsidRPr="00453FD8" w:rsidRDefault="00931FE4" w:rsidP="00931FE4">
            <w:pPr>
              <w:widowControl/>
              <w:autoSpaceDE/>
              <w:autoSpaceDN/>
              <w:jc w:val="both"/>
              <w:rPr>
                <w:sz w:val="24"/>
                <w:szCs w:val="24"/>
                <w:lang w:val="en-US"/>
              </w:rPr>
            </w:pPr>
            <w:r w:rsidRPr="00453FD8">
              <w:t>QĐ Phê duyệt KQLCNT tư vấn</w:t>
            </w:r>
          </w:p>
        </w:tc>
        <w:tc>
          <w:tcPr>
            <w:tcW w:w="773" w:type="pct"/>
            <w:tcBorders>
              <w:top w:val="nil"/>
              <w:left w:val="nil"/>
              <w:bottom w:val="single" w:sz="4" w:space="0" w:color="auto"/>
              <w:right w:val="single" w:sz="4" w:space="0" w:color="auto"/>
            </w:tcBorders>
            <w:vAlign w:val="center"/>
            <w:hideMark/>
          </w:tcPr>
          <w:p w14:paraId="5AEDA524" w14:textId="35725CD2" w:rsidR="00931FE4" w:rsidRPr="00453FD8" w:rsidRDefault="00931FE4" w:rsidP="00931FE4">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69E53E87" w14:textId="15A0BA16" w:rsidR="00931FE4" w:rsidRPr="00453FD8" w:rsidRDefault="00931FE4" w:rsidP="00931FE4">
            <w:pPr>
              <w:widowControl/>
              <w:autoSpaceDE/>
              <w:autoSpaceDN/>
              <w:jc w:val="center"/>
              <w:rPr>
                <w:sz w:val="24"/>
                <w:szCs w:val="24"/>
                <w:lang w:val="en-US"/>
              </w:rPr>
            </w:pPr>
            <w:r w:rsidRPr="00453FD8">
              <w:t>Mẫu số 04/TTTN (Điều 33, nghị định 214/2025/NĐ-CP)</w:t>
            </w:r>
          </w:p>
        </w:tc>
        <w:tc>
          <w:tcPr>
            <w:tcW w:w="1079" w:type="pct"/>
            <w:tcBorders>
              <w:top w:val="nil"/>
              <w:left w:val="nil"/>
              <w:bottom w:val="single" w:sz="4" w:space="0" w:color="auto"/>
              <w:right w:val="single" w:sz="4" w:space="0" w:color="auto"/>
            </w:tcBorders>
            <w:vAlign w:val="center"/>
            <w:hideMark/>
          </w:tcPr>
          <w:p w14:paraId="1A9CA2D4" w14:textId="3DEFD05D" w:rsidR="00931FE4" w:rsidRPr="00453FD8" w:rsidRDefault="00931FE4" w:rsidP="00931FE4">
            <w:pPr>
              <w:widowControl/>
              <w:autoSpaceDE/>
              <w:autoSpaceDN/>
              <w:jc w:val="both"/>
              <w:rPr>
                <w:sz w:val="24"/>
                <w:szCs w:val="24"/>
                <w:lang w:val="en-US"/>
              </w:rPr>
            </w:pPr>
            <w:r w:rsidRPr="00453FD8">
              <w:t> </w:t>
            </w:r>
          </w:p>
        </w:tc>
      </w:tr>
      <w:tr w:rsidR="00A779AD" w:rsidRPr="00453FD8" w14:paraId="1AAADA34" w14:textId="77777777" w:rsidTr="006F77FB">
        <w:trPr>
          <w:trHeight w:val="255"/>
        </w:trPr>
        <w:tc>
          <w:tcPr>
            <w:tcW w:w="252" w:type="pct"/>
            <w:tcBorders>
              <w:top w:val="nil"/>
              <w:left w:val="single" w:sz="4" w:space="0" w:color="auto"/>
              <w:bottom w:val="single" w:sz="4" w:space="0" w:color="auto"/>
              <w:right w:val="nil"/>
            </w:tcBorders>
            <w:vAlign w:val="center"/>
            <w:hideMark/>
          </w:tcPr>
          <w:p w14:paraId="7AE8DABA" w14:textId="4C9E54A4" w:rsidR="00931FE4" w:rsidRPr="00453FD8" w:rsidRDefault="00931FE4" w:rsidP="00931FE4">
            <w:pPr>
              <w:widowControl/>
              <w:autoSpaceDE/>
              <w:autoSpaceDN/>
              <w:jc w:val="center"/>
              <w:rPr>
                <w:sz w:val="24"/>
                <w:szCs w:val="24"/>
                <w:lang w:val="en-US"/>
              </w:rPr>
            </w:pPr>
            <w:r w:rsidRPr="00453FD8">
              <w:t>21</w:t>
            </w:r>
          </w:p>
        </w:tc>
        <w:tc>
          <w:tcPr>
            <w:tcW w:w="1688" w:type="pct"/>
            <w:tcBorders>
              <w:top w:val="nil"/>
              <w:left w:val="single" w:sz="4" w:space="0" w:color="auto"/>
              <w:bottom w:val="single" w:sz="4" w:space="0" w:color="auto"/>
              <w:right w:val="single" w:sz="4" w:space="0" w:color="auto"/>
            </w:tcBorders>
            <w:vAlign w:val="center"/>
            <w:hideMark/>
          </w:tcPr>
          <w:p w14:paraId="521C0782" w14:textId="3D966EC9" w:rsidR="00931FE4" w:rsidRPr="00453FD8" w:rsidRDefault="00931FE4" w:rsidP="00931FE4">
            <w:pPr>
              <w:widowControl/>
              <w:autoSpaceDE/>
              <w:autoSpaceDN/>
              <w:jc w:val="both"/>
              <w:rPr>
                <w:sz w:val="24"/>
                <w:szCs w:val="24"/>
                <w:lang w:val="en-US"/>
              </w:rPr>
            </w:pPr>
            <w:r w:rsidRPr="00453FD8">
              <w:t>Bản đăng tải KQLCNT trên mạng</w:t>
            </w:r>
          </w:p>
        </w:tc>
        <w:tc>
          <w:tcPr>
            <w:tcW w:w="773" w:type="pct"/>
            <w:tcBorders>
              <w:top w:val="nil"/>
              <w:left w:val="nil"/>
              <w:bottom w:val="single" w:sz="4" w:space="0" w:color="auto"/>
              <w:right w:val="single" w:sz="4" w:space="0" w:color="auto"/>
            </w:tcBorders>
            <w:vAlign w:val="center"/>
            <w:hideMark/>
          </w:tcPr>
          <w:p w14:paraId="1858DC79" w14:textId="56F7BF13" w:rsidR="00931FE4" w:rsidRPr="00453FD8" w:rsidRDefault="00931FE4" w:rsidP="00931FE4">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240EC40F" w14:textId="790706B4"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65842C78" w14:textId="1917B261" w:rsidR="00931FE4" w:rsidRPr="00453FD8" w:rsidRDefault="00931FE4" w:rsidP="00931FE4">
            <w:pPr>
              <w:widowControl/>
              <w:autoSpaceDE/>
              <w:autoSpaceDN/>
              <w:jc w:val="center"/>
              <w:rPr>
                <w:sz w:val="24"/>
                <w:szCs w:val="24"/>
                <w:lang w:val="en-US"/>
              </w:rPr>
            </w:pPr>
            <w:r w:rsidRPr="00453FD8">
              <w:t xml:space="preserve">Đăng tải trong 05 ngày làm việc </w:t>
            </w:r>
          </w:p>
        </w:tc>
      </w:tr>
      <w:tr w:rsidR="00A779AD" w:rsidRPr="00453FD8" w14:paraId="13D27E3C" w14:textId="77777777" w:rsidTr="006F77FB">
        <w:trPr>
          <w:trHeight w:val="255"/>
        </w:trPr>
        <w:tc>
          <w:tcPr>
            <w:tcW w:w="252" w:type="pct"/>
            <w:tcBorders>
              <w:top w:val="nil"/>
              <w:left w:val="single" w:sz="4" w:space="0" w:color="auto"/>
              <w:bottom w:val="single" w:sz="4" w:space="0" w:color="auto"/>
              <w:right w:val="nil"/>
            </w:tcBorders>
            <w:vAlign w:val="center"/>
            <w:hideMark/>
          </w:tcPr>
          <w:p w14:paraId="2781B1DE" w14:textId="0232C70A" w:rsidR="00931FE4" w:rsidRPr="00453FD8" w:rsidRDefault="00931FE4" w:rsidP="00931FE4">
            <w:pPr>
              <w:widowControl/>
              <w:autoSpaceDE/>
              <w:autoSpaceDN/>
              <w:jc w:val="center"/>
              <w:rPr>
                <w:sz w:val="24"/>
                <w:szCs w:val="24"/>
                <w:lang w:val="en-US"/>
              </w:rPr>
            </w:pPr>
            <w:r w:rsidRPr="00453FD8">
              <w:t>22</w:t>
            </w:r>
          </w:p>
        </w:tc>
        <w:tc>
          <w:tcPr>
            <w:tcW w:w="1688" w:type="pct"/>
            <w:tcBorders>
              <w:top w:val="nil"/>
              <w:left w:val="single" w:sz="4" w:space="0" w:color="auto"/>
              <w:bottom w:val="single" w:sz="4" w:space="0" w:color="auto"/>
              <w:right w:val="single" w:sz="4" w:space="0" w:color="auto"/>
            </w:tcBorders>
            <w:vAlign w:val="center"/>
            <w:hideMark/>
          </w:tcPr>
          <w:p w14:paraId="3591553C" w14:textId="3B7D9F5F" w:rsidR="00931FE4" w:rsidRPr="00453FD8" w:rsidRDefault="00931FE4" w:rsidP="00931FE4">
            <w:pPr>
              <w:widowControl/>
              <w:autoSpaceDE/>
              <w:autoSpaceDN/>
              <w:jc w:val="both"/>
              <w:rPr>
                <w:sz w:val="24"/>
                <w:szCs w:val="24"/>
                <w:lang w:val="en-US"/>
              </w:rPr>
            </w:pPr>
            <w:r w:rsidRPr="00453FD8">
              <w:t>Hợp đồng tư vấn</w:t>
            </w:r>
          </w:p>
        </w:tc>
        <w:tc>
          <w:tcPr>
            <w:tcW w:w="773" w:type="pct"/>
            <w:tcBorders>
              <w:top w:val="nil"/>
              <w:left w:val="nil"/>
              <w:bottom w:val="single" w:sz="4" w:space="0" w:color="auto"/>
              <w:right w:val="single" w:sz="4" w:space="0" w:color="auto"/>
            </w:tcBorders>
            <w:vAlign w:val="center"/>
            <w:hideMark/>
          </w:tcPr>
          <w:p w14:paraId="237FB27E" w14:textId="0D936ADF" w:rsidR="00931FE4" w:rsidRPr="00453FD8" w:rsidRDefault="00931FE4" w:rsidP="00931FE4">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74EF617D" w14:textId="68969E98" w:rsidR="00931FE4" w:rsidRPr="00453FD8" w:rsidRDefault="00931FE4" w:rsidP="00931FE4">
            <w:pPr>
              <w:widowControl/>
              <w:autoSpaceDE/>
              <w:autoSpaceDN/>
              <w:jc w:val="center"/>
              <w:rPr>
                <w:sz w:val="24"/>
                <w:szCs w:val="24"/>
                <w:lang w:val="en-US"/>
              </w:rPr>
            </w:pPr>
            <w:r w:rsidRPr="00453FD8">
              <w:t>Phụ lục II thông tư 02/2023/TT-BXD</w:t>
            </w:r>
          </w:p>
        </w:tc>
        <w:tc>
          <w:tcPr>
            <w:tcW w:w="1079" w:type="pct"/>
            <w:tcBorders>
              <w:top w:val="nil"/>
              <w:left w:val="nil"/>
              <w:bottom w:val="single" w:sz="4" w:space="0" w:color="auto"/>
              <w:right w:val="single" w:sz="4" w:space="0" w:color="auto"/>
            </w:tcBorders>
            <w:vAlign w:val="center"/>
            <w:hideMark/>
          </w:tcPr>
          <w:p w14:paraId="1E7BF0D3" w14:textId="7954DC7D" w:rsidR="00931FE4" w:rsidRPr="00453FD8" w:rsidRDefault="00931FE4" w:rsidP="00931FE4">
            <w:pPr>
              <w:widowControl/>
              <w:autoSpaceDE/>
              <w:autoSpaceDN/>
              <w:jc w:val="both"/>
              <w:rPr>
                <w:sz w:val="24"/>
                <w:szCs w:val="24"/>
                <w:lang w:val="en-US"/>
              </w:rPr>
            </w:pPr>
            <w:r w:rsidRPr="00453FD8">
              <w:t> </w:t>
            </w:r>
          </w:p>
        </w:tc>
      </w:tr>
      <w:tr w:rsidR="00A779AD" w:rsidRPr="00453FD8" w14:paraId="0C0A8571"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0D418463" w14:textId="3A48FA79" w:rsidR="00931FE4" w:rsidRPr="00453FD8" w:rsidRDefault="00931FE4" w:rsidP="00931FE4">
            <w:pPr>
              <w:widowControl/>
              <w:autoSpaceDE/>
              <w:autoSpaceDN/>
              <w:jc w:val="center"/>
              <w:rPr>
                <w:sz w:val="24"/>
                <w:szCs w:val="24"/>
                <w:lang w:val="en-US"/>
              </w:rPr>
            </w:pPr>
            <w:r w:rsidRPr="00453FD8">
              <w:t>23</w:t>
            </w:r>
          </w:p>
        </w:tc>
        <w:tc>
          <w:tcPr>
            <w:tcW w:w="1688" w:type="pct"/>
            <w:tcBorders>
              <w:top w:val="nil"/>
              <w:left w:val="nil"/>
              <w:bottom w:val="single" w:sz="4" w:space="0" w:color="auto"/>
              <w:right w:val="single" w:sz="4" w:space="0" w:color="auto"/>
            </w:tcBorders>
            <w:vAlign w:val="center"/>
            <w:hideMark/>
          </w:tcPr>
          <w:p w14:paraId="25809379" w14:textId="354E2228" w:rsidR="00931FE4" w:rsidRPr="00453FD8" w:rsidRDefault="00931FE4" w:rsidP="00931FE4">
            <w:pPr>
              <w:widowControl/>
              <w:autoSpaceDE/>
              <w:autoSpaceDN/>
              <w:rPr>
                <w:sz w:val="24"/>
                <w:szCs w:val="24"/>
                <w:lang w:val="en-US"/>
              </w:rPr>
            </w:pPr>
            <w:r w:rsidRPr="00453FD8">
              <w:t>Hồ sơ thanh toán, quyết toán</w:t>
            </w:r>
          </w:p>
        </w:tc>
        <w:tc>
          <w:tcPr>
            <w:tcW w:w="773" w:type="pct"/>
            <w:tcBorders>
              <w:top w:val="nil"/>
              <w:left w:val="nil"/>
              <w:bottom w:val="single" w:sz="4" w:space="0" w:color="auto"/>
              <w:right w:val="single" w:sz="4" w:space="0" w:color="auto"/>
            </w:tcBorders>
            <w:vAlign w:val="center"/>
            <w:hideMark/>
          </w:tcPr>
          <w:p w14:paraId="50A643B3" w14:textId="24A715FD" w:rsidR="00931FE4" w:rsidRPr="00453FD8" w:rsidRDefault="00931FE4" w:rsidP="00931FE4">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15801374" w14:textId="4D6BC2E7"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6D77126B" w14:textId="1D51CC5E" w:rsidR="00931FE4" w:rsidRPr="00453FD8" w:rsidRDefault="00931FE4" w:rsidP="00931FE4">
            <w:pPr>
              <w:widowControl/>
              <w:autoSpaceDE/>
              <w:autoSpaceDN/>
              <w:rPr>
                <w:sz w:val="24"/>
                <w:szCs w:val="24"/>
                <w:lang w:val="en-US"/>
              </w:rPr>
            </w:pPr>
            <w:r w:rsidRPr="00453FD8">
              <w:t> </w:t>
            </w:r>
          </w:p>
        </w:tc>
      </w:tr>
      <w:tr w:rsidR="00A779AD" w:rsidRPr="00453FD8" w14:paraId="44DF7BE5"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0AADE931" w14:textId="0A9F1BE5" w:rsidR="00931FE4" w:rsidRPr="00453FD8" w:rsidRDefault="00931FE4" w:rsidP="00931FE4">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4CD7A590" w14:textId="6A09E924" w:rsidR="00931FE4" w:rsidRPr="00453FD8" w:rsidRDefault="00931FE4" w:rsidP="00931FE4">
            <w:pPr>
              <w:widowControl/>
              <w:autoSpaceDE/>
              <w:autoSpaceDN/>
              <w:rPr>
                <w:i/>
                <w:iCs/>
                <w:sz w:val="24"/>
                <w:szCs w:val="24"/>
                <w:lang w:val="en-US"/>
              </w:rPr>
            </w:pPr>
            <w:r w:rsidRPr="00453FD8">
              <w:rPr>
                <w:i/>
                <w:iCs/>
              </w:rPr>
              <w:t>Biên bản nghiệm thu</w:t>
            </w:r>
          </w:p>
        </w:tc>
        <w:tc>
          <w:tcPr>
            <w:tcW w:w="773" w:type="pct"/>
            <w:tcBorders>
              <w:top w:val="nil"/>
              <w:left w:val="nil"/>
              <w:bottom w:val="single" w:sz="4" w:space="0" w:color="auto"/>
              <w:right w:val="single" w:sz="4" w:space="0" w:color="auto"/>
            </w:tcBorders>
            <w:vAlign w:val="center"/>
            <w:hideMark/>
          </w:tcPr>
          <w:p w14:paraId="07F757F6" w14:textId="1582DE7A" w:rsidR="00931FE4" w:rsidRPr="00453FD8" w:rsidRDefault="00931FE4" w:rsidP="00931FE4">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36F63942" w14:textId="355A1DFE" w:rsidR="00931FE4" w:rsidRPr="00453FD8" w:rsidRDefault="00931FE4" w:rsidP="00931FE4">
            <w:pPr>
              <w:widowControl/>
              <w:autoSpaceDE/>
              <w:autoSpaceDN/>
              <w:jc w:val="center"/>
              <w:rPr>
                <w:i/>
                <w:iCs/>
                <w:sz w:val="24"/>
                <w:szCs w:val="24"/>
                <w:lang w:val="en-US"/>
              </w:rPr>
            </w:pPr>
            <w:r w:rsidRPr="00453FD8">
              <w:rPr>
                <w:i/>
                <w:iCs/>
              </w:rPr>
              <w:t xml:space="preserve">Mẫu số 07/TTTN </w:t>
            </w:r>
          </w:p>
        </w:tc>
        <w:tc>
          <w:tcPr>
            <w:tcW w:w="1079" w:type="pct"/>
            <w:tcBorders>
              <w:top w:val="nil"/>
              <w:left w:val="nil"/>
              <w:bottom w:val="single" w:sz="4" w:space="0" w:color="auto"/>
              <w:right w:val="single" w:sz="4" w:space="0" w:color="auto"/>
            </w:tcBorders>
            <w:vAlign w:val="bottom"/>
            <w:hideMark/>
          </w:tcPr>
          <w:p w14:paraId="1EFF57FE" w14:textId="19FD0B22" w:rsidR="00931FE4" w:rsidRPr="00453FD8" w:rsidRDefault="00931FE4" w:rsidP="00931FE4">
            <w:pPr>
              <w:widowControl/>
              <w:autoSpaceDE/>
              <w:autoSpaceDN/>
              <w:rPr>
                <w:i/>
                <w:iCs/>
                <w:sz w:val="24"/>
                <w:szCs w:val="24"/>
                <w:lang w:val="en-US"/>
              </w:rPr>
            </w:pPr>
            <w:r w:rsidRPr="00453FD8">
              <w:rPr>
                <w:i/>
                <w:iCs/>
              </w:rPr>
              <w:t> </w:t>
            </w:r>
          </w:p>
        </w:tc>
      </w:tr>
      <w:tr w:rsidR="00A779AD" w:rsidRPr="00453FD8" w14:paraId="22E74515"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4CA0EB1D" w14:textId="0238DCB3" w:rsidR="00931FE4" w:rsidRPr="00453FD8" w:rsidRDefault="00931FE4" w:rsidP="00931FE4">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54689917" w14:textId="35451B75" w:rsidR="00931FE4" w:rsidRPr="00453FD8" w:rsidRDefault="00931FE4" w:rsidP="00931FE4">
            <w:pPr>
              <w:widowControl/>
              <w:autoSpaceDE/>
              <w:autoSpaceDN/>
              <w:jc w:val="both"/>
              <w:rPr>
                <w:i/>
                <w:iCs/>
                <w:sz w:val="24"/>
                <w:szCs w:val="24"/>
                <w:lang w:val="en-US"/>
              </w:rPr>
            </w:pPr>
            <w:r w:rsidRPr="00453FD8">
              <w:rPr>
                <w:i/>
                <w:iCs/>
              </w:rPr>
              <w:t>Đơn đề nghị thanh toán, quyết toán</w:t>
            </w:r>
          </w:p>
        </w:tc>
        <w:tc>
          <w:tcPr>
            <w:tcW w:w="773" w:type="pct"/>
            <w:tcBorders>
              <w:top w:val="nil"/>
              <w:left w:val="nil"/>
              <w:bottom w:val="single" w:sz="4" w:space="0" w:color="auto"/>
              <w:right w:val="single" w:sz="4" w:space="0" w:color="auto"/>
            </w:tcBorders>
            <w:vAlign w:val="center"/>
            <w:hideMark/>
          </w:tcPr>
          <w:p w14:paraId="4BC5F43A" w14:textId="7553C977" w:rsidR="00931FE4" w:rsidRPr="00453FD8" w:rsidRDefault="00931FE4" w:rsidP="00931FE4">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04372BFE" w14:textId="78567A80" w:rsidR="00931FE4" w:rsidRPr="00453FD8" w:rsidRDefault="00931FE4" w:rsidP="00931FE4">
            <w:pPr>
              <w:widowControl/>
              <w:autoSpaceDE/>
              <w:autoSpaceDN/>
              <w:jc w:val="center"/>
              <w:rPr>
                <w:i/>
                <w:iCs/>
                <w:sz w:val="24"/>
                <w:szCs w:val="24"/>
                <w:lang w:val="en-US"/>
              </w:rPr>
            </w:pPr>
            <w:r w:rsidRPr="00453FD8">
              <w:rPr>
                <w:i/>
                <w:iCs/>
              </w:rPr>
              <w:t xml:space="preserve">Mẫu số 08/TTTN </w:t>
            </w:r>
          </w:p>
        </w:tc>
        <w:tc>
          <w:tcPr>
            <w:tcW w:w="1079" w:type="pct"/>
            <w:tcBorders>
              <w:top w:val="nil"/>
              <w:left w:val="nil"/>
              <w:bottom w:val="single" w:sz="4" w:space="0" w:color="auto"/>
              <w:right w:val="single" w:sz="4" w:space="0" w:color="auto"/>
            </w:tcBorders>
            <w:vAlign w:val="bottom"/>
            <w:hideMark/>
          </w:tcPr>
          <w:p w14:paraId="539F575C" w14:textId="177621A0" w:rsidR="00931FE4" w:rsidRPr="00453FD8" w:rsidRDefault="00931FE4" w:rsidP="00931FE4">
            <w:pPr>
              <w:widowControl/>
              <w:autoSpaceDE/>
              <w:autoSpaceDN/>
              <w:rPr>
                <w:i/>
                <w:iCs/>
                <w:sz w:val="24"/>
                <w:szCs w:val="24"/>
                <w:lang w:val="en-US"/>
              </w:rPr>
            </w:pPr>
            <w:r w:rsidRPr="00453FD8">
              <w:rPr>
                <w:i/>
                <w:iCs/>
              </w:rPr>
              <w:t> </w:t>
            </w:r>
          </w:p>
        </w:tc>
      </w:tr>
      <w:tr w:rsidR="00A779AD" w:rsidRPr="00453FD8" w14:paraId="627444BC"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1D51F63F" w14:textId="2B193DEB" w:rsidR="00931FE4" w:rsidRPr="00453FD8" w:rsidRDefault="00931FE4" w:rsidP="00931FE4">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6C608A87" w14:textId="19865FD1" w:rsidR="00931FE4" w:rsidRPr="00453FD8" w:rsidRDefault="00931FE4" w:rsidP="00931FE4">
            <w:pPr>
              <w:widowControl/>
              <w:autoSpaceDE/>
              <w:autoSpaceDN/>
              <w:jc w:val="both"/>
              <w:rPr>
                <w:i/>
                <w:iCs/>
                <w:sz w:val="24"/>
                <w:szCs w:val="24"/>
                <w:lang w:val="en-US"/>
              </w:rPr>
            </w:pPr>
            <w:r w:rsidRPr="00453FD8">
              <w:rPr>
                <w:i/>
                <w:iCs/>
              </w:rPr>
              <w:t>Bảng tổng hợp thông tin hợp đồng mẫu 02.a</w:t>
            </w:r>
          </w:p>
        </w:tc>
        <w:tc>
          <w:tcPr>
            <w:tcW w:w="773" w:type="pct"/>
            <w:tcBorders>
              <w:top w:val="nil"/>
              <w:left w:val="nil"/>
              <w:bottom w:val="single" w:sz="4" w:space="0" w:color="auto"/>
              <w:right w:val="single" w:sz="4" w:space="0" w:color="auto"/>
            </w:tcBorders>
            <w:vAlign w:val="center"/>
            <w:hideMark/>
          </w:tcPr>
          <w:p w14:paraId="4EAF4D5C" w14:textId="26C8AE90" w:rsidR="00931FE4" w:rsidRPr="00453FD8" w:rsidRDefault="00931FE4" w:rsidP="00931FE4">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3637A70D" w14:textId="7EB057B4" w:rsidR="00931FE4" w:rsidRPr="00453FD8" w:rsidRDefault="00931FE4" w:rsidP="00931FE4">
            <w:pPr>
              <w:widowControl/>
              <w:autoSpaceDE/>
              <w:autoSpaceDN/>
              <w:jc w:val="center"/>
              <w:rPr>
                <w:i/>
                <w:iCs/>
                <w:sz w:val="24"/>
                <w:szCs w:val="24"/>
                <w:lang w:val="en-US"/>
              </w:rPr>
            </w:pPr>
            <w:r w:rsidRPr="00453FD8">
              <w:rPr>
                <w:i/>
                <w:iCs/>
              </w:rPr>
              <w:t>Mẫu số 02.a/TT NĐ 254/2025/NĐ-CP</w:t>
            </w:r>
          </w:p>
        </w:tc>
        <w:tc>
          <w:tcPr>
            <w:tcW w:w="1079" w:type="pct"/>
            <w:tcBorders>
              <w:top w:val="nil"/>
              <w:left w:val="nil"/>
              <w:bottom w:val="single" w:sz="4" w:space="0" w:color="auto"/>
              <w:right w:val="single" w:sz="4" w:space="0" w:color="auto"/>
            </w:tcBorders>
            <w:vAlign w:val="center"/>
            <w:hideMark/>
          </w:tcPr>
          <w:p w14:paraId="10107564" w14:textId="764BFF9F" w:rsidR="00931FE4" w:rsidRPr="00453FD8" w:rsidRDefault="00931FE4" w:rsidP="00931FE4">
            <w:pPr>
              <w:widowControl/>
              <w:autoSpaceDE/>
              <w:autoSpaceDN/>
              <w:jc w:val="both"/>
              <w:rPr>
                <w:i/>
                <w:iCs/>
                <w:sz w:val="24"/>
                <w:szCs w:val="24"/>
                <w:lang w:val="en-US"/>
              </w:rPr>
            </w:pPr>
            <w:r w:rsidRPr="00453FD8">
              <w:rPr>
                <w:i/>
                <w:iCs/>
              </w:rPr>
              <w:t> </w:t>
            </w:r>
          </w:p>
        </w:tc>
      </w:tr>
      <w:tr w:rsidR="00A779AD" w:rsidRPr="00453FD8" w14:paraId="73F5A960" w14:textId="77777777" w:rsidTr="006F77FB">
        <w:trPr>
          <w:trHeight w:val="510"/>
        </w:trPr>
        <w:tc>
          <w:tcPr>
            <w:tcW w:w="252" w:type="pct"/>
            <w:tcBorders>
              <w:top w:val="nil"/>
              <w:left w:val="single" w:sz="4" w:space="0" w:color="auto"/>
              <w:bottom w:val="single" w:sz="4" w:space="0" w:color="auto"/>
              <w:right w:val="single" w:sz="4" w:space="0" w:color="auto"/>
            </w:tcBorders>
            <w:vAlign w:val="center"/>
            <w:hideMark/>
          </w:tcPr>
          <w:p w14:paraId="217DBE1C" w14:textId="2C965645" w:rsidR="00931FE4" w:rsidRPr="00453FD8" w:rsidRDefault="00931FE4" w:rsidP="00931FE4">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6FF2FB88" w14:textId="0B01C5F3" w:rsidR="00931FE4" w:rsidRPr="00453FD8" w:rsidRDefault="00931FE4" w:rsidP="00931FE4">
            <w:pPr>
              <w:widowControl/>
              <w:autoSpaceDE/>
              <w:autoSpaceDN/>
              <w:jc w:val="both"/>
              <w:rPr>
                <w:i/>
                <w:iCs/>
                <w:sz w:val="24"/>
                <w:szCs w:val="24"/>
                <w:lang w:val="en-US"/>
              </w:rPr>
            </w:pPr>
            <w:r w:rsidRPr="00453FD8">
              <w:rPr>
                <w:i/>
                <w:iCs/>
              </w:rPr>
              <w:t>Bảng xác định giá trị khối lượng công việc hoàn thành mẫu 03.a; 08.a</w:t>
            </w:r>
          </w:p>
        </w:tc>
        <w:tc>
          <w:tcPr>
            <w:tcW w:w="773" w:type="pct"/>
            <w:tcBorders>
              <w:top w:val="nil"/>
              <w:left w:val="nil"/>
              <w:bottom w:val="single" w:sz="4" w:space="0" w:color="auto"/>
              <w:right w:val="single" w:sz="4" w:space="0" w:color="auto"/>
            </w:tcBorders>
            <w:vAlign w:val="center"/>
            <w:hideMark/>
          </w:tcPr>
          <w:p w14:paraId="57A8758F" w14:textId="3779AD60" w:rsidR="00931FE4" w:rsidRPr="00453FD8" w:rsidRDefault="00931FE4" w:rsidP="00931FE4">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74B2D12D" w14:textId="75B27997" w:rsidR="00931FE4" w:rsidRPr="00453FD8" w:rsidRDefault="00931FE4" w:rsidP="00931FE4">
            <w:pPr>
              <w:widowControl/>
              <w:autoSpaceDE/>
              <w:autoSpaceDN/>
              <w:jc w:val="center"/>
              <w:rPr>
                <w:i/>
                <w:iCs/>
                <w:sz w:val="24"/>
                <w:szCs w:val="24"/>
                <w:lang w:val="en-US"/>
              </w:rPr>
            </w:pPr>
            <w:r w:rsidRPr="00453FD8">
              <w:rPr>
                <w:i/>
                <w:iCs/>
              </w:rPr>
              <w:t>Mẫu số 08a nghị định 11/2020/NĐ-CP; Mẫu số 03.a/TT NĐ-254/2025/NĐ-CP</w:t>
            </w:r>
          </w:p>
        </w:tc>
        <w:tc>
          <w:tcPr>
            <w:tcW w:w="1079" w:type="pct"/>
            <w:tcBorders>
              <w:top w:val="nil"/>
              <w:left w:val="nil"/>
              <w:bottom w:val="single" w:sz="4" w:space="0" w:color="auto"/>
              <w:right w:val="single" w:sz="4" w:space="0" w:color="auto"/>
            </w:tcBorders>
            <w:vAlign w:val="center"/>
            <w:hideMark/>
          </w:tcPr>
          <w:p w14:paraId="0B0FB093" w14:textId="30BC18E5" w:rsidR="00931FE4" w:rsidRPr="00453FD8" w:rsidRDefault="00931FE4" w:rsidP="00931FE4">
            <w:pPr>
              <w:widowControl/>
              <w:autoSpaceDE/>
              <w:autoSpaceDN/>
              <w:jc w:val="both"/>
              <w:rPr>
                <w:i/>
                <w:iCs/>
                <w:sz w:val="24"/>
                <w:szCs w:val="24"/>
                <w:lang w:val="en-US"/>
              </w:rPr>
            </w:pPr>
            <w:r w:rsidRPr="00453FD8">
              <w:rPr>
                <w:i/>
                <w:iCs/>
              </w:rPr>
              <w:t> </w:t>
            </w:r>
          </w:p>
        </w:tc>
      </w:tr>
      <w:tr w:rsidR="00A779AD" w:rsidRPr="00453FD8" w14:paraId="1C2F33DF" w14:textId="77777777" w:rsidTr="006F77FB">
        <w:trPr>
          <w:trHeight w:val="510"/>
        </w:trPr>
        <w:tc>
          <w:tcPr>
            <w:tcW w:w="252" w:type="pct"/>
            <w:tcBorders>
              <w:top w:val="nil"/>
              <w:left w:val="single" w:sz="4" w:space="0" w:color="auto"/>
              <w:bottom w:val="single" w:sz="4" w:space="0" w:color="auto"/>
              <w:right w:val="single" w:sz="4" w:space="0" w:color="auto"/>
            </w:tcBorders>
            <w:vAlign w:val="center"/>
            <w:hideMark/>
          </w:tcPr>
          <w:p w14:paraId="326FCDFF" w14:textId="032AB067" w:rsidR="00931FE4" w:rsidRPr="00453FD8" w:rsidRDefault="00931FE4" w:rsidP="00931FE4">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063E8EE0" w14:textId="73887A1C" w:rsidR="00931FE4" w:rsidRPr="00453FD8" w:rsidRDefault="00931FE4" w:rsidP="00931FE4">
            <w:pPr>
              <w:widowControl/>
              <w:autoSpaceDE/>
              <w:autoSpaceDN/>
              <w:jc w:val="both"/>
              <w:rPr>
                <w:i/>
                <w:iCs/>
                <w:sz w:val="24"/>
                <w:szCs w:val="24"/>
                <w:lang w:val="en-US"/>
              </w:rPr>
            </w:pPr>
            <w:r w:rsidRPr="00453FD8">
              <w:rPr>
                <w:i/>
                <w:iCs/>
              </w:rPr>
              <w:t>Bảng tính giá trị quyết toán hợp đồng giữa CĐT và nhà thầu 03.c; 08.a</w:t>
            </w:r>
          </w:p>
        </w:tc>
        <w:tc>
          <w:tcPr>
            <w:tcW w:w="773" w:type="pct"/>
            <w:tcBorders>
              <w:top w:val="nil"/>
              <w:left w:val="nil"/>
              <w:bottom w:val="single" w:sz="4" w:space="0" w:color="auto"/>
              <w:right w:val="single" w:sz="4" w:space="0" w:color="auto"/>
            </w:tcBorders>
            <w:vAlign w:val="center"/>
            <w:hideMark/>
          </w:tcPr>
          <w:p w14:paraId="28FBD5AF" w14:textId="7C1167D8" w:rsidR="00931FE4" w:rsidRPr="00453FD8" w:rsidRDefault="00931FE4" w:rsidP="00931FE4">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604157CA" w14:textId="4F901C95" w:rsidR="00931FE4" w:rsidRPr="00453FD8" w:rsidRDefault="00931FE4" w:rsidP="00931FE4">
            <w:pPr>
              <w:widowControl/>
              <w:autoSpaceDE/>
              <w:autoSpaceDN/>
              <w:jc w:val="center"/>
              <w:rPr>
                <w:i/>
                <w:iCs/>
                <w:sz w:val="24"/>
                <w:szCs w:val="24"/>
                <w:lang w:val="en-US"/>
              </w:rPr>
            </w:pPr>
            <w:r w:rsidRPr="00453FD8">
              <w:rPr>
                <w:i/>
                <w:iCs/>
              </w:rPr>
              <w:t>Mẫu số 08a nghị định 11/2020/NĐ-CP; Mẫu số 03.c/QT NĐ 254/2025/NĐ-CP</w:t>
            </w:r>
          </w:p>
        </w:tc>
        <w:tc>
          <w:tcPr>
            <w:tcW w:w="1079" w:type="pct"/>
            <w:tcBorders>
              <w:top w:val="nil"/>
              <w:left w:val="nil"/>
              <w:bottom w:val="single" w:sz="4" w:space="0" w:color="auto"/>
              <w:right w:val="single" w:sz="4" w:space="0" w:color="auto"/>
            </w:tcBorders>
            <w:vAlign w:val="center"/>
            <w:hideMark/>
          </w:tcPr>
          <w:p w14:paraId="45D1C995" w14:textId="71006AAF" w:rsidR="00931FE4" w:rsidRPr="00453FD8" w:rsidRDefault="00931FE4" w:rsidP="00931FE4">
            <w:pPr>
              <w:widowControl/>
              <w:autoSpaceDE/>
              <w:autoSpaceDN/>
              <w:jc w:val="both"/>
              <w:rPr>
                <w:i/>
                <w:iCs/>
                <w:sz w:val="24"/>
                <w:szCs w:val="24"/>
                <w:lang w:val="en-US"/>
              </w:rPr>
            </w:pPr>
            <w:r w:rsidRPr="00453FD8">
              <w:rPr>
                <w:i/>
                <w:iCs/>
              </w:rPr>
              <w:t> </w:t>
            </w:r>
          </w:p>
        </w:tc>
      </w:tr>
      <w:tr w:rsidR="00A779AD" w:rsidRPr="00453FD8" w14:paraId="25A98452"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59E5A436" w14:textId="681C76F9" w:rsidR="00931FE4" w:rsidRPr="00453FD8" w:rsidRDefault="00931FE4" w:rsidP="00931FE4">
            <w:pPr>
              <w:widowControl/>
              <w:autoSpaceDE/>
              <w:autoSpaceDN/>
              <w:jc w:val="center"/>
              <w:rPr>
                <w:sz w:val="24"/>
                <w:szCs w:val="24"/>
                <w:lang w:val="en-US"/>
              </w:rPr>
            </w:pPr>
            <w:r w:rsidRPr="00453FD8">
              <w:t>24</w:t>
            </w:r>
          </w:p>
        </w:tc>
        <w:tc>
          <w:tcPr>
            <w:tcW w:w="1688" w:type="pct"/>
            <w:tcBorders>
              <w:top w:val="nil"/>
              <w:left w:val="nil"/>
              <w:bottom w:val="single" w:sz="4" w:space="0" w:color="auto"/>
              <w:right w:val="single" w:sz="4" w:space="0" w:color="auto"/>
            </w:tcBorders>
            <w:vAlign w:val="center"/>
            <w:hideMark/>
          </w:tcPr>
          <w:p w14:paraId="59D9A047" w14:textId="3BD8A834" w:rsidR="00931FE4" w:rsidRPr="00453FD8" w:rsidRDefault="00931FE4" w:rsidP="00931FE4">
            <w:pPr>
              <w:widowControl/>
              <w:autoSpaceDE/>
              <w:autoSpaceDN/>
              <w:jc w:val="both"/>
              <w:rPr>
                <w:sz w:val="24"/>
                <w:szCs w:val="24"/>
                <w:lang w:val="en-US"/>
              </w:rPr>
            </w:pPr>
            <w:r w:rsidRPr="00453FD8">
              <w:t>Hóa đơn</w:t>
            </w:r>
          </w:p>
        </w:tc>
        <w:tc>
          <w:tcPr>
            <w:tcW w:w="773" w:type="pct"/>
            <w:tcBorders>
              <w:top w:val="nil"/>
              <w:left w:val="nil"/>
              <w:bottom w:val="single" w:sz="4" w:space="0" w:color="auto"/>
              <w:right w:val="single" w:sz="4" w:space="0" w:color="auto"/>
            </w:tcBorders>
            <w:vAlign w:val="center"/>
            <w:hideMark/>
          </w:tcPr>
          <w:p w14:paraId="0CE6BCE1" w14:textId="4824D623" w:rsidR="00931FE4" w:rsidRPr="00453FD8" w:rsidRDefault="00931FE4" w:rsidP="00931FE4">
            <w:pPr>
              <w:widowControl/>
              <w:autoSpaceDE/>
              <w:autoSpaceDN/>
              <w:jc w:val="center"/>
              <w:rPr>
                <w:sz w:val="24"/>
                <w:szCs w:val="24"/>
                <w:lang w:val="en-US"/>
              </w:rPr>
            </w:pPr>
            <w:r w:rsidRPr="00453FD8">
              <w:t>Tư vấn</w:t>
            </w:r>
          </w:p>
        </w:tc>
        <w:tc>
          <w:tcPr>
            <w:tcW w:w="1208" w:type="pct"/>
            <w:tcBorders>
              <w:top w:val="nil"/>
              <w:left w:val="nil"/>
              <w:bottom w:val="single" w:sz="4" w:space="0" w:color="auto"/>
              <w:right w:val="single" w:sz="4" w:space="0" w:color="auto"/>
            </w:tcBorders>
            <w:vAlign w:val="center"/>
            <w:hideMark/>
          </w:tcPr>
          <w:p w14:paraId="0AE8CB99" w14:textId="1F49241F"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1FD7677A" w14:textId="6EFD6689" w:rsidR="00931FE4" w:rsidRPr="00453FD8" w:rsidRDefault="00931FE4" w:rsidP="00931FE4">
            <w:pPr>
              <w:widowControl/>
              <w:autoSpaceDE/>
              <w:autoSpaceDN/>
              <w:rPr>
                <w:sz w:val="24"/>
                <w:szCs w:val="24"/>
                <w:lang w:val="en-US"/>
              </w:rPr>
            </w:pPr>
            <w:r w:rsidRPr="00453FD8">
              <w:t> </w:t>
            </w:r>
          </w:p>
        </w:tc>
      </w:tr>
      <w:tr w:rsidR="00A779AD" w:rsidRPr="00453FD8" w14:paraId="661BDF39"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7345FED3" w14:textId="4481F9A2" w:rsidR="00931FE4" w:rsidRPr="00453FD8" w:rsidRDefault="00931FE4" w:rsidP="00931FE4">
            <w:pPr>
              <w:widowControl/>
              <w:autoSpaceDE/>
              <w:autoSpaceDN/>
              <w:jc w:val="center"/>
              <w:rPr>
                <w:sz w:val="24"/>
                <w:szCs w:val="24"/>
                <w:lang w:val="en-US"/>
              </w:rPr>
            </w:pPr>
            <w:r w:rsidRPr="00453FD8">
              <w:t>25</w:t>
            </w:r>
          </w:p>
        </w:tc>
        <w:tc>
          <w:tcPr>
            <w:tcW w:w="1688" w:type="pct"/>
            <w:tcBorders>
              <w:top w:val="nil"/>
              <w:left w:val="nil"/>
              <w:bottom w:val="single" w:sz="4" w:space="0" w:color="auto"/>
              <w:right w:val="single" w:sz="4" w:space="0" w:color="auto"/>
            </w:tcBorders>
            <w:vAlign w:val="center"/>
            <w:hideMark/>
          </w:tcPr>
          <w:p w14:paraId="5F4DD7F7" w14:textId="018A4A5D" w:rsidR="00931FE4" w:rsidRPr="00453FD8" w:rsidRDefault="00931FE4" w:rsidP="00931FE4">
            <w:pPr>
              <w:widowControl/>
              <w:autoSpaceDE/>
              <w:autoSpaceDN/>
              <w:rPr>
                <w:sz w:val="24"/>
                <w:szCs w:val="24"/>
                <w:lang w:val="en-US"/>
              </w:rPr>
            </w:pPr>
            <w:r w:rsidRPr="00453FD8">
              <w:t>Thanh lý hợp đồng</w:t>
            </w:r>
          </w:p>
        </w:tc>
        <w:tc>
          <w:tcPr>
            <w:tcW w:w="773" w:type="pct"/>
            <w:tcBorders>
              <w:top w:val="nil"/>
              <w:left w:val="nil"/>
              <w:bottom w:val="single" w:sz="4" w:space="0" w:color="auto"/>
              <w:right w:val="single" w:sz="4" w:space="0" w:color="auto"/>
            </w:tcBorders>
            <w:vAlign w:val="center"/>
            <w:hideMark/>
          </w:tcPr>
          <w:p w14:paraId="48630D8D" w14:textId="6B4ED6F8" w:rsidR="00931FE4" w:rsidRPr="00453FD8" w:rsidRDefault="00931FE4" w:rsidP="00931FE4">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1B0BA681" w14:textId="0AE94A7C"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28FF52E5" w14:textId="1EB8B44F" w:rsidR="00931FE4" w:rsidRPr="00453FD8" w:rsidRDefault="00931FE4" w:rsidP="00931FE4">
            <w:pPr>
              <w:widowControl/>
              <w:autoSpaceDE/>
              <w:autoSpaceDN/>
              <w:rPr>
                <w:sz w:val="24"/>
                <w:szCs w:val="24"/>
                <w:lang w:val="en-US"/>
              </w:rPr>
            </w:pPr>
            <w:r w:rsidRPr="00453FD8">
              <w:t> </w:t>
            </w:r>
          </w:p>
        </w:tc>
      </w:tr>
      <w:tr w:rsidR="00A779AD" w:rsidRPr="00453FD8" w14:paraId="20360915"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564F8B36" w14:textId="61544FA5" w:rsidR="00931FE4" w:rsidRPr="00453FD8" w:rsidRDefault="00931FE4" w:rsidP="00931FE4">
            <w:pPr>
              <w:widowControl/>
              <w:autoSpaceDE/>
              <w:autoSpaceDN/>
              <w:jc w:val="center"/>
              <w:rPr>
                <w:sz w:val="24"/>
                <w:szCs w:val="24"/>
                <w:lang w:val="en-US"/>
              </w:rPr>
            </w:pPr>
            <w:r w:rsidRPr="00453FD8">
              <w:t> </w:t>
            </w:r>
          </w:p>
        </w:tc>
        <w:tc>
          <w:tcPr>
            <w:tcW w:w="1688" w:type="pct"/>
            <w:tcBorders>
              <w:top w:val="nil"/>
              <w:left w:val="nil"/>
              <w:bottom w:val="single" w:sz="4" w:space="0" w:color="auto"/>
              <w:right w:val="single" w:sz="4" w:space="0" w:color="auto"/>
            </w:tcBorders>
            <w:vAlign w:val="center"/>
            <w:hideMark/>
          </w:tcPr>
          <w:p w14:paraId="449C79F9" w14:textId="287B3D8F" w:rsidR="00931FE4" w:rsidRPr="00453FD8" w:rsidRDefault="00931FE4" w:rsidP="00931FE4">
            <w:pPr>
              <w:widowControl/>
              <w:autoSpaceDE/>
              <w:autoSpaceDN/>
              <w:rPr>
                <w:b/>
                <w:bCs/>
                <w:sz w:val="24"/>
                <w:szCs w:val="24"/>
                <w:lang w:val="en-US"/>
              </w:rPr>
            </w:pPr>
            <w:r w:rsidRPr="00453FD8">
              <w:rPr>
                <w:b/>
                <w:bCs/>
              </w:rPr>
              <w:t>Thẩm định, phê duyệt dự toán</w:t>
            </w:r>
          </w:p>
        </w:tc>
        <w:tc>
          <w:tcPr>
            <w:tcW w:w="773" w:type="pct"/>
            <w:tcBorders>
              <w:top w:val="nil"/>
              <w:left w:val="nil"/>
              <w:bottom w:val="single" w:sz="4" w:space="0" w:color="auto"/>
              <w:right w:val="single" w:sz="4" w:space="0" w:color="auto"/>
            </w:tcBorders>
            <w:vAlign w:val="center"/>
            <w:hideMark/>
          </w:tcPr>
          <w:p w14:paraId="420019C0" w14:textId="538A9759" w:rsidR="00931FE4" w:rsidRPr="00453FD8" w:rsidRDefault="00931FE4" w:rsidP="00931FE4">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18E8C1DB" w14:textId="6C04C5FF"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34619FA3" w14:textId="6260C9E0" w:rsidR="00931FE4" w:rsidRPr="00453FD8" w:rsidRDefault="00931FE4" w:rsidP="00931FE4">
            <w:pPr>
              <w:widowControl/>
              <w:autoSpaceDE/>
              <w:autoSpaceDN/>
              <w:jc w:val="center"/>
              <w:rPr>
                <w:sz w:val="24"/>
                <w:szCs w:val="24"/>
                <w:lang w:val="en-US"/>
              </w:rPr>
            </w:pPr>
            <w:r w:rsidRPr="00453FD8">
              <w:t> </w:t>
            </w:r>
          </w:p>
        </w:tc>
      </w:tr>
      <w:tr w:rsidR="00A779AD" w:rsidRPr="00453FD8" w14:paraId="5A83616B"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54072E70" w14:textId="0970118F" w:rsidR="00931FE4" w:rsidRPr="00453FD8" w:rsidRDefault="00931FE4" w:rsidP="00931FE4">
            <w:pPr>
              <w:widowControl/>
              <w:autoSpaceDE/>
              <w:autoSpaceDN/>
              <w:jc w:val="center"/>
              <w:rPr>
                <w:sz w:val="24"/>
                <w:szCs w:val="24"/>
                <w:lang w:val="en-US"/>
              </w:rPr>
            </w:pPr>
            <w:r w:rsidRPr="00453FD8">
              <w:lastRenderedPageBreak/>
              <w:t>26</w:t>
            </w:r>
          </w:p>
        </w:tc>
        <w:tc>
          <w:tcPr>
            <w:tcW w:w="1688" w:type="pct"/>
            <w:tcBorders>
              <w:top w:val="nil"/>
              <w:left w:val="nil"/>
              <w:bottom w:val="single" w:sz="4" w:space="0" w:color="auto"/>
              <w:right w:val="single" w:sz="4" w:space="0" w:color="auto"/>
            </w:tcBorders>
            <w:vAlign w:val="center"/>
            <w:hideMark/>
          </w:tcPr>
          <w:p w14:paraId="328D674A" w14:textId="5D8E8AC6" w:rsidR="00931FE4" w:rsidRPr="00453FD8" w:rsidRDefault="00931FE4" w:rsidP="00931FE4">
            <w:pPr>
              <w:widowControl/>
              <w:autoSpaceDE/>
              <w:autoSpaceDN/>
              <w:jc w:val="both"/>
              <w:rPr>
                <w:sz w:val="24"/>
                <w:szCs w:val="24"/>
                <w:lang w:val="en-US"/>
              </w:rPr>
            </w:pPr>
            <w:r w:rsidRPr="00453FD8">
              <w:t>Chứng thư thẩm định giá</w:t>
            </w:r>
          </w:p>
        </w:tc>
        <w:tc>
          <w:tcPr>
            <w:tcW w:w="773" w:type="pct"/>
            <w:tcBorders>
              <w:top w:val="nil"/>
              <w:left w:val="nil"/>
              <w:bottom w:val="single" w:sz="4" w:space="0" w:color="auto"/>
              <w:right w:val="single" w:sz="4" w:space="0" w:color="auto"/>
            </w:tcBorders>
            <w:vAlign w:val="center"/>
            <w:hideMark/>
          </w:tcPr>
          <w:p w14:paraId="75C04B3C" w14:textId="73C1B8B9" w:rsidR="00931FE4" w:rsidRPr="00453FD8" w:rsidRDefault="00931FE4" w:rsidP="00931FE4">
            <w:pPr>
              <w:widowControl/>
              <w:autoSpaceDE/>
              <w:autoSpaceDN/>
              <w:jc w:val="center"/>
              <w:rPr>
                <w:sz w:val="24"/>
                <w:szCs w:val="24"/>
                <w:lang w:val="en-US"/>
              </w:rPr>
            </w:pPr>
            <w:r w:rsidRPr="00453FD8">
              <w:t>Tư vấn</w:t>
            </w:r>
          </w:p>
        </w:tc>
        <w:tc>
          <w:tcPr>
            <w:tcW w:w="1208" w:type="pct"/>
            <w:tcBorders>
              <w:top w:val="nil"/>
              <w:left w:val="nil"/>
              <w:bottom w:val="single" w:sz="4" w:space="0" w:color="auto"/>
              <w:right w:val="single" w:sz="4" w:space="0" w:color="auto"/>
            </w:tcBorders>
            <w:vAlign w:val="center"/>
            <w:hideMark/>
          </w:tcPr>
          <w:p w14:paraId="6D133654" w14:textId="3177FBB0"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15182656" w14:textId="78AEAB21" w:rsidR="00931FE4" w:rsidRPr="00453FD8" w:rsidRDefault="00931FE4" w:rsidP="00931FE4">
            <w:pPr>
              <w:widowControl/>
              <w:autoSpaceDE/>
              <w:autoSpaceDN/>
              <w:rPr>
                <w:sz w:val="24"/>
                <w:szCs w:val="24"/>
                <w:lang w:val="en-US"/>
              </w:rPr>
            </w:pPr>
            <w:r w:rsidRPr="00453FD8">
              <w:t> </w:t>
            </w:r>
          </w:p>
        </w:tc>
      </w:tr>
      <w:tr w:rsidR="00A779AD" w:rsidRPr="00453FD8" w14:paraId="13D0A7B3"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7D3D3E34" w14:textId="64333E9E" w:rsidR="00931FE4" w:rsidRPr="00453FD8" w:rsidRDefault="00931FE4" w:rsidP="00931FE4">
            <w:pPr>
              <w:widowControl/>
              <w:autoSpaceDE/>
              <w:autoSpaceDN/>
              <w:jc w:val="center"/>
              <w:rPr>
                <w:sz w:val="24"/>
                <w:szCs w:val="24"/>
                <w:lang w:val="en-US"/>
              </w:rPr>
            </w:pPr>
            <w:r w:rsidRPr="00453FD8">
              <w:t>30</w:t>
            </w:r>
          </w:p>
        </w:tc>
        <w:tc>
          <w:tcPr>
            <w:tcW w:w="1688" w:type="pct"/>
            <w:tcBorders>
              <w:top w:val="nil"/>
              <w:left w:val="nil"/>
              <w:bottom w:val="single" w:sz="4" w:space="0" w:color="auto"/>
              <w:right w:val="single" w:sz="4" w:space="0" w:color="auto"/>
            </w:tcBorders>
            <w:vAlign w:val="center"/>
            <w:hideMark/>
          </w:tcPr>
          <w:p w14:paraId="31884628" w14:textId="2ABF1CC9" w:rsidR="00931FE4" w:rsidRPr="00453FD8" w:rsidRDefault="00931FE4" w:rsidP="00931FE4">
            <w:pPr>
              <w:widowControl/>
              <w:autoSpaceDE/>
              <w:autoSpaceDN/>
              <w:rPr>
                <w:sz w:val="24"/>
                <w:szCs w:val="24"/>
                <w:lang w:val="en-US"/>
              </w:rPr>
            </w:pPr>
            <w:r w:rsidRPr="00453FD8">
              <w:t>Tờ trình thẩm định dự toán</w:t>
            </w:r>
          </w:p>
        </w:tc>
        <w:tc>
          <w:tcPr>
            <w:tcW w:w="773" w:type="pct"/>
            <w:tcBorders>
              <w:top w:val="nil"/>
              <w:left w:val="nil"/>
              <w:bottom w:val="single" w:sz="4" w:space="0" w:color="auto"/>
              <w:right w:val="single" w:sz="4" w:space="0" w:color="auto"/>
            </w:tcBorders>
            <w:vAlign w:val="center"/>
            <w:hideMark/>
          </w:tcPr>
          <w:p w14:paraId="53F82A59" w14:textId="62F76443" w:rsidR="00931FE4" w:rsidRPr="00453FD8" w:rsidRDefault="00931FE4" w:rsidP="00931FE4">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727D6C8C" w14:textId="4DEC32BC" w:rsidR="00931FE4" w:rsidRPr="00453FD8" w:rsidRDefault="00931FE4" w:rsidP="00931FE4">
            <w:pPr>
              <w:widowControl/>
              <w:autoSpaceDE/>
              <w:autoSpaceDN/>
              <w:jc w:val="center"/>
              <w:rPr>
                <w:sz w:val="24"/>
                <w:szCs w:val="24"/>
                <w:lang w:val="en-US"/>
              </w:rPr>
            </w:pPr>
            <w:bookmarkStart w:id="11" w:name="RANGE!D45"/>
            <w:r w:rsidRPr="00453FD8">
              <w:t> </w:t>
            </w:r>
            <w:bookmarkEnd w:id="11"/>
          </w:p>
        </w:tc>
        <w:tc>
          <w:tcPr>
            <w:tcW w:w="1079" w:type="pct"/>
            <w:tcBorders>
              <w:top w:val="nil"/>
              <w:left w:val="nil"/>
              <w:bottom w:val="single" w:sz="4" w:space="0" w:color="auto"/>
              <w:right w:val="single" w:sz="4" w:space="0" w:color="auto"/>
            </w:tcBorders>
            <w:vAlign w:val="bottom"/>
            <w:hideMark/>
          </w:tcPr>
          <w:p w14:paraId="50BA3D5B" w14:textId="6C7CC8EB" w:rsidR="00931FE4" w:rsidRPr="00453FD8" w:rsidRDefault="00931FE4" w:rsidP="00931FE4">
            <w:pPr>
              <w:widowControl/>
              <w:autoSpaceDE/>
              <w:autoSpaceDN/>
              <w:rPr>
                <w:sz w:val="24"/>
                <w:szCs w:val="24"/>
                <w:lang w:val="en-US"/>
              </w:rPr>
            </w:pPr>
            <w:r w:rsidRPr="00453FD8">
              <w:t> </w:t>
            </w:r>
          </w:p>
        </w:tc>
      </w:tr>
      <w:tr w:rsidR="00A779AD" w:rsidRPr="00453FD8" w14:paraId="246E1F6A"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46BE371F" w14:textId="29E4D6FA" w:rsidR="00931FE4" w:rsidRPr="00453FD8" w:rsidRDefault="00931FE4" w:rsidP="00931FE4">
            <w:pPr>
              <w:widowControl/>
              <w:autoSpaceDE/>
              <w:autoSpaceDN/>
              <w:jc w:val="center"/>
              <w:rPr>
                <w:sz w:val="24"/>
                <w:szCs w:val="24"/>
                <w:lang w:val="en-US"/>
              </w:rPr>
            </w:pPr>
            <w:r w:rsidRPr="00453FD8">
              <w:t>31</w:t>
            </w:r>
          </w:p>
        </w:tc>
        <w:tc>
          <w:tcPr>
            <w:tcW w:w="1688" w:type="pct"/>
            <w:tcBorders>
              <w:top w:val="nil"/>
              <w:left w:val="nil"/>
              <w:bottom w:val="single" w:sz="4" w:space="0" w:color="auto"/>
              <w:right w:val="single" w:sz="4" w:space="0" w:color="auto"/>
            </w:tcBorders>
            <w:vAlign w:val="center"/>
            <w:hideMark/>
          </w:tcPr>
          <w:p w14:paraId="0A5589D7" w14:textId="743C6378" w:rsidR="00931FE4" w:rsidRPr="00453FD8" w:rsidRDefault="00931FE4" w:rsidP="00931FE4">
            <w:pPr>
              <w:widowControl/>
              <w:autoSpaceDE/>
              <w:autoSpaceDN/>
              <w:rPr>
                <w:sz w:val="24"/>
                <w:szCs w:val="24"/>
                <w:lang w:val="en-US"/>
              </w:rPr>
            </w:pPr>
            <w:r w:rsidRPr="00453FD8">
              <w:t>Thông báo kết quả thẩm định dự toán</w:t>
            </w:r>
          </w:p>
        </w:tc>
        <w:tc>
          <w:tcPr>
            <w:tcW w:w="773" w:type="pct"/>
            <w:tcBorders>
              <w:top w:val="nil"/>
              <w:left w:val="nil"/>
              <w:bottom w:val="single" w:sz="4" w:space="0" w:color="auto"/>
              <w:right w:val="single" w:sz="4" w:space="0" w:color="auto"/>
            </w:tcBorders>
            <w:vAlign w:val="center"/>
            <w:hideMark/>
          </w:tcPr>
          <w:p w14:paraId="0E95ADF6" w14:textId="44042FB9" w:rsidR="00931FE4" w:rsidRPr="00453FD8" w:rsidRDefault="00931FE4" w:rsidP="00931FE4">
            <w:pPr>
              <w:widowControl/>
              <w:autoSpaceDE/>
              <w:autoSpaceDN/>
              <w:jc w:val="center"/>
              <w:rPr>
                <w:sz w:val="24"/>
                <w:szCs w:val="24"/>
                <w:lang w:val="en-US"/>
              </w:rPr>
            </w:pPr>
            <w:r w:rsidRPr="00453FD8">
              <w:t>Phòng HC-KT</w:t>
            </w:r>
          </w:p>
        </w:tc>
        <w:tc>
          <w:tcPr>
            <w:tcW w:w="1208" w:type="pct"/>
            <w:tcBorders>
              <w:top w:val="nil"/>
              <w:left w:val="nil"/>
              <w:bottom w:val="single" w:sz="4" w:space="0" w:color="auto"/>
              <w:right w:val="single" w:sz="4" w:space="0" w:color="auto"/>
            </w:tcBorders>
            <w:vAlign w:val="center"/>
            <w:hideMark/>
          </w:tcPr>
          <w:p w14:paraId="1F3F7A54" w14:textId="0B4CA68C" w:rsidR="00931FE4" w:rsidRPr="00453FD8" w:rsidRDefault="00931FE4" w:rsidP="00931FE4">
            <w:pPr>
              <w:widowControl/>
              <w:autoSpaceDE/>
              <w:autoSpaceDN/>
              <w:jc w:val="center"/>
              <w:rPr>
                <w:sz w:val="24"/>
                <w:szCs w:val="24"/>
                <w:lang w:val="en-US"/>
              </w:rPr>
            </w:pPr>
            <w:r w:rsidRPr="00453FD8">
              <w:t>Mẫu số 06 Phụ lục X Thông tư 11/2021</w:t>
            </w:r>
          </w:p>
        </w:tc>
        <w:tc>
          <w:tcPr>
            <w:tcW w:w="1079" w:type="pct"/>
            <w:tcBorders>
              <w:top w:val="nil"/>
              <w:left w:val="nil"/>
              <w:bottom w:val="single" w:sz="4" w:space="0" w:color="auto"/>
              <w:right w:val="single" w:sz="4" w:space="0" w:color="auto"/>
            </w:tcBorders>
            <w:vAlign w:val="bottom"/>
            <w:hideMark/>
          </w:tcPr>
          <w:p w14:paraId="6144B8B0" w14:textId="45F78023" w:rsidR="00931FE4" w:rsidRPr="00453FD8" w:rsidRDefault="00931FE4" w:rsidP="00931FE4">
            <w:pPr>
              <w:widowControl/>
              <w:autoSpaceDE/>
              <w:autoSpaceDN/>
              <w:rPr>
                <w:sz w:val="24"/>
                <w:szCs w:val="24"/>
                <w:lang w:val="en-US"/>
              </w:rPr>
            </w:pPr>
            <w:r w:rsidRPr="00453FD8">
              <w:t> </w:t>
            </w:r>
          </w:p>
        </w:tc>
      </w:tr>
      <w:tr w:rsidR="00A779AD" w:rsidRPr="00453FD8" w14:paraId="7A2810CA"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2FB7F96E" w14:textId="4B123A7F" w:rsidR="00931FE4" w:rsidRPr="00453FD8" w:rsidRDefault="00931FE4" w:rsidP="00931FE4">
            <w:pPr>
              <w:widowControl/>
              <w:autoSpaceDE/>
              <w:autoSpaceDN/>
              <w:jc w:val="center"/>
              <w:rPr>
                <w:sz w:val="24"/>
                <w:szCs w:val="24"/>
                <w:lang w:val="en-US"/>
              </w:rPr>
            </w:pPr>
            <w:r w:rsidRPr="00453FD8">
              <w:t>32</w:t>
            </w:r>
          </w:p>
        </w:tc>
        <w:tc>
          <w:tcPr>
            <w:tcW w:w="1688" w:type="pct"/>
            <w:tcBorders>
              <w:top w:val="nil"/>
              <w:left w:val="nil"/>
              <w:bottom w:val="single" w:sz="4" w:space="0" w:color="auto"/>
              <w:right w:val="single" w:sz="4" w:space="0" w:color="auto"/>
            </w:tcBorders>
            <w:vAlign w:val="center"/>
            <w:hideMark/>
          </w:tcPr>
          <w:p w14:paraId="3FE8B539" w14:textId="5DC74A0F" w:rsidR="00931FE4" w:rsidRPr="00453FD8" w:rsidRDefault="00931FE4" w:rsidP="00931FE4">
            <w:pPr>
              <w:widowControl/>
              <w:autoSpaceDE/>
              <w:autoSpaceDN/>
              <w:rPr>
                <w:sz w:val="24"/>
                <w:szCs w:val="24"/>
                <w:lang w:val="en-US"/>
              </w:rPr>
            </w:pPr>
            <w:r w:rsidRPr="00453FD8">
              <w:t>Tờ trình phê duyệt dự toán</w:t>
            </w:r>
          </w:p>
        </w:tc>
        <w:tc>
          <w:tcPr>
            <w:tcW w:w="773" w:type="pct"/>
            <w:tcBorders>
              <w:top w:val="nil"/>
              <w:left w:val="nil"/>
              <w:bottom w:val="single" w:sz="4" w:space="0" w:color="auto"/>
              <w:right w:val="single" w:sz="4" w:space="0" w:color="auto"/>
            </w:tcBorders>
            <w:vAlign w:val="center"/>
            <w:hideMark/>
          </w:tcPr>
          <w:p w14:paraId="5D7D1164" w14:textId="29227800" w:rsidR="00931FE4" w:rsidRPr="00453FD8" w:rsidRDefault="00931FE4" w:rsidP="00931FE4">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22110052" w14:textId="1C6E6586"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01461F36" w14:textId="0342B5B0" w:rsidR="00931FE4" w:rsidRPr="00453FD8" w:rsidRDefault="00931FE4" w:rsidP="00931FE4">
            <w:pPr>
              <w:widowControl/>
              <w:autoSpaceDE/>
              <w:autoSpaceDN/>
              <w:rPr>
                <w:sz w:val="24"/>
                <w:szCs w:val="24"/>
                <w:lang w:val="en-US"/>
              </w:rPr>
            </w:pPr>
            <w:r w:rsidRPr="00453FD8">
              <w:t> </w:t>
            </w:r>
          </w:p>
        </w:tc>
      </w:tr>
      <w:tr w:rsidR="00A779AD" w:rsidRPr="00453FD8" w14:paraId="66A0CD2D"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6E18FBBC" w14:textId="1FB171B8" w:rsidR="00931FE4" w:rsidRPr="00453FD8" w:rsidRDefault="00931FE4" w:rsidP="00931FE4">
            <w:pPr>
              <w:widowControl/>
              <w:autoSpaceDE/>
              <w:autoSpaceDN/>
              <w:jc w:val="center"/>
              <w:rPr>
                <w:sz w:val="24"/>
                <w:szCs w:val="24"/>
                <w:lang w:val="en-US"/>
              </w:rPr>
            </w:pPr>
            <w:r w:rsidRPr="00453FD8">
              <w:t>33</w:t>
            </w:r>
          </w:p>
        </w:tc>
        <w:tc>
          <w:tcPr>
            <w:tcW w:w="1688" w:type="pct"/>
            <w:tcBorders>
              <w:top w:val="nil"/>
              <w:left w:val="nil"/>
              <w:bottom w:val="single" w:sz="4" w:space="0" w:color="auto"/>
              <w:right w:val="single" w:sz="4" w:space="0" w:color="auto"/>
            </w:tcBorders>
            <w:vAlign w:val="center"/>
            <w:hideMark/>
          </w:tcPr>
          <w:p w14:paraId="4F7E4552" w14:textId="261C541C" w:rsidR="00931FE4" w:rsidRPr="00453FD8" w:rsidRDefault="00931FE4" w:rsidP="00931FE4">
            <w:pPr>
              <w:widowControl/>
              <w:autoSpaceDE/>
              <w:autoSpaceDN/>
              <w:rPr>
                <w:sz w:val="24"/>
                <w:szCs w:val="24"/>
                <w:lang w:val="en-US"/>
              </w:rPr>
            </w:pPr>
            <w:r w:rsidRPr="00453FD8">
              <w:t>Quyết định phê duyệt dự toán</w:t>
            </w:r>
          </w:p>
        </w:tc>
        <w:tc>
          <w:tcPr>
            <w:tcW w:w="773" w:type="pct"/>
            <w:tcBorders>
              <w:top w:val="nil"/>
              <w:left w:val="nil"/>
              <w:bottom w:val="single" w:sz="4" w:space="0" w:color="auto"/>
              <w:right w:val="single" w:sz="4" w:space="0" w:color="auto"/>
            </w:tcBorders>
            <w:vAlign w:val="center"/>
            <w:hideMark/>
          </w:tcPr>
          <w:p w14:paraId="3A363587" w14:textId="74EA9294" w:rsidR="00931FE4" w:rsidRPr="00453FD8" w:rsidRDefault="00931FE4" w:rsidP="00931FE4">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4CB0549C" w14:textId="13CCA2D0" w:rsidR="00931FE4" w:rsidRPr="00453FD8" w:rsidRDefault="00931FE4" w:rsidP="00931FE4">
            <w:pPr>
              <w:jc w:val="center"/>
              <w:rPr>
                <w:sz w:val="24"/>
                <w:szCs w:val="24"/>
                <w:lang w:val="en-US"/>
              </w:rPr>
            </w:pPr>
            <w:r w:rsidRPr="00453FD8">
              <w:t>Vận dụng Mẫu số 07 Phụ lục I Nghị định 175/2024</w:t>
            </w:r>
          </w:p>
        </w:tc>
        <w:tc>
          <w:tcPr>
            <w:tcW w:w="1079" w:type="pct"/>
            <w:tcBorders>
              <w:top w:val="nil"/>
              <w:left w:val="nil"/>
              <w:bottom w:val="single" w:sz="4" w:space="0" w:color="auto"/>
              <w:right w:val="single" w:sz="4" w:space="0" w:color="auto"/>
            </w:tcBorders>
            <w:vAlign w:val="bottom"/>
            <w:hideMark/>
          </w:tcPr>
          <w:p w14:paraId="23AAB2F9" w14:textId="7E59F864" w:rsidR="00931FE4" w:rsidRPr="00453FD8" w:rsidRDefault="00931FE4" w:rsidP="00931FE4">
            <w:pPr>
              <w:widowControl/>
              <w:autoSpaceDE/>
              <w:autoSpaceDN/>
              <w:rPr>
                <w:sz w:val="24"/>
                <w:szCs w:val="24"/>
                <w:lang w:val="en-US"/>
              </w:rPr>
            </w:pPr>
            <w:r w:rsidRPr="00453FD8">
              <w:t> </w:t>
            </w:r>
          </w:p>
        </w:tc>
      </w:tr>
      <w:tr w:rsidR="00A779AD" w:rsidRPr="00453FD8" w14:paraId="0CCE3513"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41EC2591" w14:textId="4397E0C7" w:rsidR="00931FE4" w:rsidRPr="00453FD8" w:rsidRDefault="00931FE4" w:rsidP="00931FE4">
            <w:pPr>
              <w:widowControl/>
              <w:autoSpaceDE/>
              <w:autoSpaceDN/>
              <w:jc w:val="center"/>
              <w:rPr>
                <w:sz w:val="24"/>
                <w:szCs w:val="24"/>
                <w:lang w:val="en-US"/>
              </w:rPr>
            </w:pPr>
            <w:r w:rsidRPr="00453FD8">
              <w:t>34</w:t>
            </w:r>
          </w:p>
        </w:tc>
        <w:tc>
          <w:tcPr>
            <w:tcW w:w="1688" w:type="pct"/>
            <w:tcBorders>
              <w:top w:val="nil"/>
              <w:left w:val="nil"/>
              <w:bottom w:val="single" w:sz="4" w:space="0" w:color="auto"/>
              <w:right w:val="single" w:sz="4" w:space="0" w:color="auto"/>
            </w:tcBorders>
            <w:vAlign w:val="center"/>
            <w:hideMark/>
          </w:tcPr>
          <w:p w14:paraId="1B6A0CEF" w14:textId="21FB630D" w:rsidR="00931FE4" w:rsidRPr="00453FD8" w:rsidRDefault="00931FE4" w:rsidP="00931FE4">
            <w:pPr>
              <w:widowControl/>
              <w:autoSpaceDE/>
              <w:autoSpaceDN/>
              <w:rPr>
                <w:sz w:val="24"/>
                <w:szCs w:val="24"/>
                <w:lang w:val="en-US"/>
              </w:rPr>
            </w:pPr>
            <w:r w:rsidRPr="00453FD8">
              <w:t>Hồ sơ dự toán</w:t>
            </w:r>
          </w:p>
        </w:tc>
        <w:tc>
          <w:tcPr>
            <w:tcW w:w="773" w:type="pct"/>
            <w:tcBorders>
              <w:top w:val="nil"/>
              <w:left w:val="nil"/>
              <w:bottom w:val="single" w:sz="4" w:space="0" w:color="auto"/>
              <w:right w:val="single" w:sz="4" w:space="0" w:color="auto"/>
            </w:tcBorders>
            <w:vAlign w:val="center"/>
            <w:hideMark/>
          </w:tcPr>
          <w:p w14:paraId="4E7EFDD2" w14:textId="427C3CEE" w:rsidR="00931FE4" w:rsidRPr="00453FD8" w:rsidRDefault="00931FE4" w:rsidP="00931FE4">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78DC48B0" w14:textId="5C672B54"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35DD7B41" w14:textId="087B336E" w:rsidR="00931FE4" w:rsidRPr="00453FD8" w:rsidRDefault="00931FE4" w:rsidP="00931FE4">
            <w:pPr>
              <w:widowControl/>
              <w:autoSpaceDE/>
              <w:autoSpaceDN/>
              <w:rPr>
                <w:sz w:val="24"/>
                <w:szCs w:val="24"/>
                <w:lang w:val="en-US"/>
              </w:rPr>
            </w:pPr>
            <w:r w:rsidRPr="00453FD8">
              <w:t> </w:t>
            </w:r>
          </w:p>
        </w:tc>
      </w:tr>
      <w:tr w:rsidR="00A779AD" w:rsidRPr="00453FD8" w14:paraId="04AC05E5"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5DD6BFD1" w14:textId="74CBB014" w:rsidR="00931FE4" w:rsidRPr="00453FD8" w:rsidRDefault="00931FE4" w:rsidP="00931FE4">
            <w:pPr>
              <w:widowControl/>
              <w:autoSpaceDE/>
              <w:autoSpaceDN/>
              <w:jc w:val="center"/>
              <w:rPr>
                <w:sz w:val="24"/>
                <w:szCs w:val="24"/>
                <w:lang w:val="en-US"/>
              </w:rPr>
            </w:pPr>
            <w:r w:rsidRPr="00453FD8">
              <w:t> </w:t>
            </w:r>
          </w:p>
        </w:tc>
        <w:tc>
          <w:tcPr>
            <w:tcW w:w="1688" w:type="pct"/>
            <w:tcBorders>
              <w:top w:val="nil"/>
              <w:left w:val="nil"/>
              <w:bottom w:val="single" w:sz="4" w:space="0" w:color="auto"/>
              <w:right w:val="single" w:sz="4" w:space="0" w:color="auto"/>
            </w:tcBorders>
            <w:vAlign w:val="center"/>
            <w:hideMark/>
          </w:tcPr>
          <w:p w14:paraId="12898B52" w14:textId="35521895" w:rsidR="00931FE4" w:rsidRPr="00453FD8" w:rsidRDefault="00931FE4" w:rsidP="00931FE4">
            <w:pPr>
              <w:widowControl/>
              <w:autoSpaceDE/>
              <w:autoSpaceDN/>
              <w:rPr>
                <w:b/>
                <w:bCs/>
                <w:sz w:val="24"/>
                <w:szCs w:val="24"/>
                <w:lang w:val="en-US"/>
              </w:rPr>
            </w:pPr>
            <w:r w:rsidRPr="00453FD8">
              <w:rPr>
                <w:b/>
                <w:bCs/>
              </w:rPr>
              <w:t>Kế hoạch LCNT tổng thể</w:t>
            </w:r>
          </w:p>
        </w:tc>
        <w:tc>
          <w:tcPr>
            <w:tcW w:w="773" w:type="pct"/>
            <w:tcBorders>
              <w:top w:val="nil"/>
              <w:left w:val="nil"/>
              <w:bottom w:val="single" w:sz="4" w:space="0" w:color="auto"/>
              <w:right w:val="single" w:sz="4" w:space="0" w:color="auto"/>
            </w:tcBorders>
            <w:vAlign w:val="center"/>
            <w:hideMark/>
          </w:tcPr>
          <w:p w14:paraId="41B28CD3" w14:textId="0F3EDF01" w:rsidR="00931FE4" w:rsidRPr="00453FD8" w:rsidRDefault="00931FE4" w:rsidP="00931FE4">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79D151CA" w14:textId="1BD44CDB"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6E3BBC19" w14:textId="097401AA" w:rsidR="00931FE4" w:rsidRPr="00453FD8" w:rsidRDefault="00931FE4" w:rsidP="00931FE4">
            <w:pPr>
              <w:widowControl/>
              <w:autoSpaceDE/>
              <w:autoSpaceDN/>
              <w:jc w:val="center"/>
              <w:rPr>
                <w:sz w:val="24"/>
                <w:szCs w:val="24"/>
                <w:lang w:val="en-US"/>
              </w:rPr>
            </w:pPr>
            <w:r w:rsidRPr="00453FD8">
              <w:t> </w:t>
            </w:r>
          </w:p>
        </w:tc>
      </w:tr>
      <w:tr w:rsidR="00A779AD" w:rsidRPr="00453FD8" w14:paraId="1D48AA2A"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566ACA94" w14:textId="738DA4CB" w:rsidR="00931FE4" w:rsidRPr="00453FD8" w:rsidRDefault="00931FE4" w:rsidP="00931FE4">
            <w:pPr>
              <w:widowControl/>
              <w:autoSpaceDE/>
              <w:autoSpaceDN/>
              <w:jc w:val="center"/>
              <w:rPr>
                <w:sz w:val="24"/>
                <w:szCs w:val="24"/>
                <w:lang w:val="en-US"/>
              </w:rPr>
            </w:pPr>
            <w:r w:rsidRPr="00453FD8">
              <w:t>35</w:t>
            </w:r>
          </w:p>
        </w:tc>
        <w:tc>
          <w:tcPr>
            <w:tcW w:w="1688" w:type="pct"/>
            <w:tcBorders>
              <w:top w:val="nil"/>
              <w:left w:val="nil"/>
              <w:bottom w:val="single" w:sz="4" w:space="0" w:color="auto"/>
              <w:right w:val="single" w:sz="4" w:space="0" w:color="auto"/>
            </w:tcBorders>
            <w:vAlign w:val="center"/>
            <w:hideMark/>
          </w:tcPr>
          <w:p w14:paraId="59EA65EF" w14:textId="110982B9" w:rsidR="00931FE4" w:rsidRPr="00453FD8" w:rsidRDefault="00931FE4" w:rsidP="00931FE4">
            <w:pPr>
              <w:widowControl/>
              <w:autoSpaceDE/>
              <w:autoSpaceDN/>
              <w:rPr>
                <w:sz w:val="24"/>
                <w:szCs w:val="24"/>
                <w:lang w:val="en-US"/>
              </w:rPr>
            </w:pPr>
            <w:r w:rsidRPr="00453FD8">
              <w:t>Tờ trình thẩm định KHLCNT</w:t>
            </w:r>
          </w:p>
        </w:tc>
        <w:tc>
          <w:tcPr>
            <w:tcW w:w="773" w:type="pct"/>
            <w:tcBorders>
              <w:top w:val="nil"/>
              <w:left w:val="nil"/>
              <w:bottom w:val="single" w:sz="4" w:space="0" w:color="auto"/>
              <w:right w:val="single" w:sz="4" w:space="0" w:color="auto"/>
            </w:tcBorders>
            <w:vAlign w:val="center"/>
            <w:hideMark/>
          </w:tcPr>
          <w:p w14:paraId="10555752" w14:textId="5B440546" w:rsidR="00931FE4" w:rsidRPr="00453FD8" w:rsidRDefault="00931FE4" w:rsidP="00931FE4">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3503A1EE" w14:textId="0475122A" w:rsidR="00931FE4" w:rsidRPr="00453FD8" w:rsidRDefault="00931FE4" w:rsidP="00931FE4">
            <w:pPr>
              <w:widowControl/>
              <w:autoSpaceDE/>
              <w:autoSpaceDN/>
              <w:jc w:val="center"/>
              <w:rPr>
                <w:sz w:val="24"/>
                <w:szCs w:val="24"/>
                <w:lang w:val="en-US"/>
              </w:rPr>
            </w:pPr>
            <w:r w:rsidRPr="00453FD8">
              <w:t>Mẫu số 02A TT79/TT-BTC</w:t>
            </w:r>
          </w:p>
        </w:tc>
        <w:tc>
          <w:tcPr>
            <w:tcW w:w="1079" w:type="pct"/>
            <w:tcBorders>
              <w:top w:val="nil"/>
              <w:left w:val="nil"/>
              <w:bottom w:val="single" w:sz="4" w:space="0" w:color="auto"/>
              <w:right w:val="single" w:sz="4" w:space="0" w:color="auto"/>
            </w:tcBorders>
            <w:vAlign w:val="bottom"/>
            <w:hideMark/>
          </w:tcPr>
          <w:p w14:paraId="676809B1" w14:textId="1FF27AB8" w:rsidR="00931FE4" w:rsidRPr="00453FD8" w:rsidRDefault="00931FE4" w:rsidP="00931FE4">
            <w:pPr>
              <w:widowControl/>
              <w:autoSpaceDE/>
              <w:autoSpaceDN/>
              <w:rPr>
                <w:sz w:val="24"/>
                <w:szCs w:val="24"/>
                <w:lang w:val="en-US"/>
              </w:rPr>
            </w:pPr>
            <w:r w:rsidRPr="00453FD8">
              <w:t> </w:t>
            </w:r>
          </w:p>
        </w:tc>
      </w:tr>
      <w:tr w:rsidR="00A779AD" w:rsidRPr="00453FD8" w14:paraId="403AB31C"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07B4BF17" w14:textId="164408EA" w:rsidR="00931FE4" w:rsidRPr="00453FD8" w:rsidRDefault="00931FE4" w:rsidP="00931FE4">
            <w:pPr>
              <w:widowControl/>
              <w:autoSpaceDE/>
              <w:autoSpaceDN/>
              <w:jc w:val="center"/>
              <w:rPr>
                <w:sz w:val="24"/>
                <w:szCs w:val="24"/>
                <w:lang w:val="en-US"/>
              </w:rPr>
            </w:pPr>
            <w:r w:rsidRPr="00453FD8">
              <w:t>36</w:t>
            </w:r>
          </w:p>
        </w:tc>
        <w:tc>
          <w:tcPr>
            <w:tcW w:w="1688" w:type="pct"/>
            <w:tcBorders>
              <w:top w:val="nil"/>
              <w:left w:val="nil"/>
              <w:bottom w:val="single" w:sz="4" w:space="0" w:color="auto"/>
              <w:right w:val="single" w:sz="4" w:space="0" w:color="auto"/>
            </w:tcBorders>
            <w:vAlign w:val="center"/>
            <w:hideMark/>
          </w:tcPr>
          <w:p w14:paraId="3C1380D0" w14:textId="439B57E9" w:rsidR="00931FE4" w:rsidRPr="00453FD8" w:rsidRDefault="00931FE4" w:rsidP="00931FE4">
            <w:pPr>
              <w:widowControl/>
              <w:autoSpaceDE/>
              <w:autoSpaceDN/>
              <w:rPr>
                <w:sz w:val="24"/>
                <w:szCs w:val="24"/>
                <w:lang w:val="en-US"/>
              </w:rPr>
            </w:pPr>
            <w:r w:rsidRPr="00453FD8">
              <w:t>Báo cáo thẩm định kế hoạch LCNT</w:t>
            </w:r>
          </w:p>
        </w:tc>
        <w:tc>
          <w:tcPr>
            <w:tcW w:w="773" w:type="pct"/>
            <w:tcBorders>
              <w:top w:val="nil"/>
              <w:left w:val="nil"/>
              <w:bottom w:val="single" w:sz="4" w:space="0" w:color="auto"/>
              <w:right w:val="single" w:sz="4" w:space="0" w:color="auto"/>
            </w:tcBorders>
            <w:vAlign w:val="center"/>
            <w:hideMark/>
          </w:tcPr>
          <w:p w14:paraId="534192E3" w14:textId="423F2D23" w:rsidR="00931FE4" w:rsidRPr="00453FD8" w:rsidRDefault="00931FE4" w:rsidP="00931FE4">
            <w:pPr>
              <w:widowControl/>
              <w:autoSpaceDE/>
              <w:autoSpaceDN/>
              <w:jc w:val="center"/>
              <w:rPr>
                <w:sz w:val="24"/>
                <w:szCs w:val="24"/>
                <w:lang w:val="en-US"/>
              </w:rPr>
            </w:pPr>
            <w:r w:rsidRPr="00453FD8">
              <w:t>Phòng HC-KT</w:t>
            </w:r>
          </w:p>
        </w:tc>
        <w:tc>
          <w:tcPr>
            <w:tcW w:w="1208" w:type="pct"/>
            <w:tcBorders>
              <w:top w:val="nil"/>
              <w:left w:val="nil"/>
              <w:bottom w:val="single" w:sz="4" w:space="0" w:color="auto"/>
              <w:right w:val="single" w:sz="4" w:space="0" w:color="auto"/>
            </w:tcBorders>
            <w:vAlign w:val="center"/>
            <w:hideMark/>
          </w:tcPr>
          <w:p w14:paraId="15ACFAD0" w14:textId="5C8535D5" w:rsidR="00931FE4" w:rsidRPr="00453FD8" w:rsidRDefault="00931FE4" w:rsidP="00931FE4">
            <w:pPr>
              <w:widowControl/>
              <w:autoSpaceDE/>
              <w:autoSpaceDN/>
              <w:jc w:val="center"/>
              <w:rPr>
                <w:sz w:val="24"/>
                <w:szCs w:val="24"/>
                <w:lang w:val="en-US"/>
              </w:rPr>
            </w:pPr>
            <w:r w:rsidRPr="00453FD8">
              <w:t>Mẫu số 02B TT22/2024/TT-BKHDT</w:t>
            </w:r>
          </w:p>
        </w:tc>
        <w:tc>
          <w:tcPr>
            <w:tcW w:w="1079" w:type="pct"/>
            <w:tcBorders>
              <w:top w:val="nil"/>
              <w:left w:val="nil"/>
              <w:bottom w:val="single" w:sz="4" w:space="0" w:color="auto"/>
              <w:right w:val="single" w:sz="4" w:space="0" w:color="auto"/>
            </w:tcBorders>
            <w:vAlign w:val="bottom"/>
            <w:hideMark/>
          </w:tcPr>
          <w:p w14:paraId="281ECA11" w14:textId="294B2D20" w:rsidR="00931FE4" w:rsidRPr="00453FD8" w:rsidRDefault="00931FE4" w:rsidP="00931FE4">
            <w:pPr>
              <w:widowControl/>
              <w:autoSpaceDE/>
              <w:autoSpaceDN/>
              <w:rPr>
                <w:sz w:val="24"/>
                <w:szCs w:val="24"/>
                <w:lang w:val="en-US"/>
              </w:rPr>
            </w:pPr>
            <w:r w:rsidRPr="00453FD8">
              <w:t> </w:t>
            </w:r>
          </w:p>
        </w:tc>
      </w:tr>
      <w:tr w:rsidR="00A779AD" w:rsidRPr="00453FD8" w14:paraId="2A8A658B"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26F61735" w14:textId="0E226E75" w:rsidR="00931FE4" w:rsidRPr="00453FD8" w:rsidRDefault="00931FE4" w:rsidP="00931FE4">
            <w:pPr>
              <w:widowControl/>
              <w:autoSpaceDE/>
              <w:autoSpaceDN/>
              <w:jc w:val="center"/>
              <w:rPr>
                <w:sz w:val="24"/>
                <w:szCs w:val="24"/>
                <w:lang w:val="en-US"/>
              </w:rPr>
            </w:pPr>
            <w:r w:rsidRPr="00453FD8">
              <w:t>37</w:t>
            </w:r>
          </w:p>
        </w:tc>
        <w:tc>
          <w:tcPr>
            <w:tcW w:w="1688" w:type="pct"/>
            <w:tcBorders>
              <w:top w:val="nil"/>
              <w:left w:val="nil"/>
              <w:bottom w:val="single" w:sz="4" w:space="0" w:color="auto"/>
              <w:right w:val="single" w:sz="4" w:space="0" w:color="auto"/>
            </w:tcBorders>
            <w:vAlign w:val="center"/>
            <w:hideMark/>
          </w:tcPr>
          <w:p w14:paraId="49E52485" w14:textId="09C6697F" w:rsidR="00931FE4" w:rsidRPr="00453FD8" w:rsidRDefault="00931FE4" w:rsidP="00931FE4">
            <w:pPr>
              <w:widowControl/>
              <w:autoSpaceDE/>
              <w:autoSpaceDN/>
              <w:rPr>
                <w:sz w:val="24"/>
                <w:szCs w:val="24"/>
                <w:lang w:val="en-US"/>
              </w:rPr>
            </w:pPr>
            <w:r w:rsidRPr="00453FD8">
              <w:t xml:space="preserve">Quyết định phê duyệt kế hoạch LCNT </w:t>
            </w:r>
          </w:p>
        </w:tc>
        <w:tc>
          <w:tcPr>
            <w:tcW w:w="773" w:type="pct"/>
            <w:tcBorders>
              <w:top w:val="nil"/>
              <w:left w:val="nil"/>
              <w:bottom w:val="single" w:sz="4" w:space="0" w:color="auto"/>
              <w:right w:val="single" w:sz="4" w:space="0" w:color="auto"/>
            </w:tcBorders>
            <w:vAlign w:val="center"/>
            <w:hideMark/>
          </w:tcPr>
          <w:p w14:paraId="76B6DB1A" w14:textId="2933CA4C" w:rsidR="00931FE4" w:rsidRPr="00453FD8" w:rsidRDefault="00931FE4" w:rsidP="00931FE4">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60007E03" w14:textId="5575AB17" w:rsidR="00931FE4" w:rsidRPr="00453FD8" w:rsidRDefault="00931FE4" w:rsidP="00931FE4">
            <w:pPr>
              <w:widowControl/>
              <w:autoSpaceDE/>
              <w:autoSpaceDN/>
              <w:jc w:val="center"/>
              <w:rPr>
                <w:sz w:val="24"/>
                <w:szCs w:val="24"/>
                <w:lang w:val="en-US"/>
              </w:rPr>
            </w:pPr>
            <w:r w:rsidRPr="00453FD8">
              <w:t>Mẫu số 02B TT79/TT-BTC</w:t>
            </w:r>
          </w:p>
        </w:tc>
        <w:tc>
          <w:tcPr>
            <w:tcW w:w="1079" w:type="pct"/>
            <w:tcBorders>
              <w:top w:val="nil"/>
              <w:left w:val="nil"/>
              <w:bottom w:val="single" w:sz="4" w:space="0" w:color="auto"/>
              <w:right w:val="single" w:sz="4" w:space="0" w:color="auto"/>
            </w:tcBorders>
            <w:vAlign w:val="bottom"/>
            <w:hideMark/>
          </w:tcPr>
          <w:p w14:paraId="0DEF25D0" w14:textId="6996A713" w:rsidR="00931FE4" w:rsidRPr="00453FD8" w:rsidRDefault="00931FE4" w:rsidP="00931FE4">
            <w:pPr>
              <w:widowControl/>
              <w:autoSpaceDE/>
              <w:autoSpaceDN/>
              <w:rPr>
                <w:sz w:val="24"/>
                <w:szCs w:val="24"/>
                <w:lang w:val="en-US"/>
              </w:rPr>
            </w:pPr>
            <w:r w:rsidRPr="00453FD8">
              <w:t> </w:t>
            </w:r>
          </w:p>
        </w:tc>
      </w:tr>
      <w:tr w:rsidR="00A779AD" w:rsidRPr="00453FD8" w14:paraId="3DD2658D" w14:textId="77777777" w:rsidTr="006F77FB">
        <w:trPr>
          <w:trHeight w:val="810"/>
        </w:trPr>
        <w:tc>
          <w:tcPr>
            <w:tcW w:w="252" w:type="pct"/>
            <w:tcBorders>
              <w:top w:val="nil"/>
              <w:left w:val="single" w:sz="4" w:space="0" w:color="auto"/>
              <w:bottom w:val="single" w:sz="4" w:space="0" w:color="auto"/>
              <w:right w:val="single" w:sz="4" w:space="0" w:color="auto"/>
            </w:tcBorders>
            <w:vAlign w:val="center"/>
            <w:hideMark/>
          </w:tcPr>
          <w:p w14:paraId="1A665C31" w14:textId="00FC2FBF" w:rsidR="00931FE4" w:rsidRPr="00453FD8" w:rsidRDefault="00931FE4" w:rsidP="00931FE4">
            <w:pPr>
              <w:widowControl/>
              <w:autoSpaceDE/>
              <w:autoSpaceDN/>
              <w:jc w:val="center"/>
              <w:rPr>
                <w:sz w:val="24"/>
                <w:szCs w:val="24"/>
                <w:lang w:val="en-US"/>
              </w:rPr>
            </w:pPr>
            <w:r w:rsidRPr="00453FD8">
              <w:t>38</w:t>
            </w:r>
          </w:p>
        </w:tc>
        <w:tc>
          <w:tcPr>
            <w:tcW w:w="1688" w:type="pct"/>
            <w:tcBorders>
              <w:top w:val="nil"/>
              <w:left w:val="nil"/>
              <w:bottom w:val="single" w:sz="4" w:space="0" w:color="auto"/>
              <w:right w:val="single" w:sz="4" w:space="0" w:color="auto"/>
            </w:tcBorders>
            <w:vAlign w:val="center"/>
            <w:hideMark/>
          </w:tcPr>
          <w:p w14:paraId="63EB7D58" w14:textId="21C898AF" w:rsidR="00931FE4" w:rsidRPr="00453FD8" w:rsidRDefault="00931FE4" w:rsidP="00931FE4">
            <w:pPr>
              <w:widowControl/>
              <w:autoSpaceDE/>
              <w:autoSpaceDN/>
              <w:rPr>
                <w:sz w:val="24"/>
                <w:szCs w:val="24"/>
                <w:lang w:val="en-US"/>
              </w:rPr>
            </w:pPr>
            <w:r w:rsidRPr="00453FD8">
              <w:t>Kết quả đăng tải công khai lên mạng đấu thầu</w:t>
            </w:r>
          </w:p>
        </w:tc>
        <w:tc>
          <w:tcPr>
            <w:tcW w:w="773" w:type="pct"/>
            <w:tcBorders>
              <w:top w:val="nil"/>
              <w:left w:val="nil"/>
              <w:bottom w:val="single" w:sz="4" w:space="0" w:color="auto"/>
              <w:right w:val="single" w:sz="4" w:space="0" w:color="auto"/>
            </w:tcBorders>
            <w:vAlign w:val="center"/>
            <w:hideMark/>
          </w:tcPr>
          <w:p w14:paraId="5C3485FD" w14:textId="4876BA1B" w:rsidR="00931FE4" w:rsidRPr="00453FD8" w:rsidRDefault="00931FE4" w:rsidP="00931FE4">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66051FC3" w14:textId="46AB37A3"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6DA06869" w14:textId="6EB0F34C" w:rsidR="00931FE4" w:rsidRPr="00453FD8" w:rsidRDefault="00931FE4" w:rsidP="00931FE4">
            <w:pPr>
              <w:widowControl/>
              <w:autoSpaceDE/>
              <w:autoSpaceDN/>
              <w:jc w:val="center"/>
              <w:rPr>
                <w:sz w:val="24"/>
                <w:szCs w:val="24"/>
                <w:lang w:val="en-US"/>
              </w:rPr>
            </w:pPr>
            <w:r w:rsidRPr="00453FD8">
              <w:t xml:space="preserve">Đăng tải trong 05 ngày làm việc </w:t>
            </w:r>
          </w:p>
        </w:tc>
      </w:tr>
      <w:tr w:rsidR="00A779AD" w:rsidRPr="00453FD8" w14:paraId="54D6C574"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4B8EB128" w14:textId="681BC13F" w:rsidR="00931FE4" w:rsidRPr="00453FD8" w:rsidRDefault="00931FE4" w:rsidP="00931FE4">
            <w:pPr>
              <w:widowControl/>
              <w:autoSpaceDE/>
              <w:autoSpaceDN/>
              <w:jc w:val="center"/>
              <w:rPr>
                <w:sz w:val="24"/>
                <w:szCs w:val="24"/>
                <w:lang w:val="en-US"/>
              </w:rPr>
            </w:pPr>
            <w:r w:rsidRPr="00453FD8">
              <w:t> </w:t>
            </w:r>
          </w:p>
        </w:tc>
        <w:tc>
          <w:tcPr>
            <w:tcW w:w="1688" w:type="pct"/>
            <w:tcBorders>
              <w:top w:val="nil"/>
              <w:left w:val="nil"/>
              <w:bottom w:val="single" w:sz="4" w:space="0" w:color="auto"/>
              <w:right w:val="single" w:sz="4" w:space="0" w:color="auto"/>
            </w:tcBorders>
            <w:vAlign w:val="center"/>
            <w:hideMark/>
          </w:tcPr>
          <w:p w14:paraId="3C2F2AB1" w14:textId="7CE6AC55" w:rsidR="00931FE4" w:rsidRPr="00453FD8" w:rsidRDefault="00931FE4" w:rsidP="00931FE4">
            <w:pPr>
              <w:widowControl/>
              <w:autoSpaceDE/>
              <w:autoSpaceDN/>
              <w:rPr>
                <w:b/>
                <w:bCs/>
                <w:sz w:val="24"/>
                <w:szCs w:val="24"/>
                <w:lang w:val="en-US"/>
              </w:rPr>
            </w:pPr>
            <w:r w:rsidRPr="00453FD8">
              <w:rPr>
                <w:b/>
                <w:bCs/>
              </w:rPr>
              <w:t>TRƯỜNG HỢP CHỈ ĐỊNH THẦU THI CÔNG</w:t>
            </w:r>
          </w:p>
        </w:tc>
        <w:tc>
          <w:tcPr>
            <w:tcW w:w="773" w:type="pct"/>
            <w:tcBorders>
              <w:top w:val="nil"/>
              <w:left w:val="nil"/>
              <w:bottom w:val="single" w:sz="4" w:space="0" w:color="auto"/>
              <w:right w:val="single" w:sz="4" w:space="0" w:color="auto"/>
            </w:tcBorders>
            <w:vAlign w:val="center"/>
            <w:hideMark/>
          </w:tcPr>
          <w:p w14:paraId="78859600" w14:textId="76461B2C" w:rsidR="00931FE4" w:rsidRPr="00453FD8" w:rsidRDefault="00931FE4" w:rsidP="00931FE4">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37D865B4" w14:textId="19F3B9D8"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03C26CDB" w14:textId="0537DEDC" w:rsidR="00931FE4" w:rsidRPr="00453FD8" w:rsidRDefault="00931FE4" w:rsidP="00931FE4">
            <w:pPr>
              <w:widowControl/>
              <w:autoSpaceDE/>
              <w:autoSpaceDN/>
              <w:jc w:val="center"/>
              <w:rPr>
                <w:sz w:val="24"/>
                <w:szCs w:val="24"/>
                <w:lang w:val="en-US"/>
              </w:rPr>
            </w:pPr>
            <w:r w:rsidRPr="00453FD8">
              <w:t> </w:t>
            </w:r>
          </w:p>
        </w:tc>
      </w:tr>
      <w:tr w:rsidR="00A779AD" w:rsidRPr="00453FD8" w14:paraId="45187B3D" w14:textId="77777777" w:rsidTr="006F77FB">
        <w:trPr>
          <w:trHeight w:val="645"/>
        </w:trPr>
        <w:tc>
          <w:tcPr>
            <w:tcW w:w="252" w:type="pct"/>
            <w:tcBorders>
              <w:top w:val="nil"/>
              <w:left w:val="single" w:sz="4" w:space="0" w:color="auto"/>
              <w:bottom w:val="single" w:sz="4" w:space="0" w:color="auto"/>
              <w:right w:val="single" w:sz="4" w:space="0" w:color="auto"/>
            </w:tcBorders>
            <w:vAlign w:val="center"/>
            <w:hideMark/>
          </w:tcPr>
          <w:p w14:paraId="4E61E050" w14:textId="3E9BA7EA" w:rsidR="00931FE4" w:rsidRPr="00453FD8" w:rsidRDefault="00931FE4" w:rsidP="00931FE4">
            <w:pPr>
              <w:widowControl/>
              <w:autoSpaceDE/>
              <w:autoSpaceDN/>
              <w:jc w:val="center"/>
              <w:rPr>
                <w:sz w:val="24"/>
                <w:szCs w:val="24"/>
                <w:lang w:val="en-US"/>
              </w:rPr>
            </w:pPr>
            <w:r w:rsidRPr="00453FD8">
              <w:t> </w:t>
            </w:r>
          </w:p>
        </w:tc>
        <w:tc>
          <w:tcPr>
            <w:tcW w:w="1688" w:type="pct"/>
            <w:tcBorders>
              <w:top w:val="nil"/>
              <w:left w:val="nil"/>
              <w:bottom w:val="single" w:sz="4" w:space="0" w:color="auto"/>
              <w:right w:val="single" w:sz="4" w:space="0" w:color="auto"/>
            </w:tcBorders>
            <w:vAlign w:val="center"/>
            <w:hideMark/>
          </w:tcPr>
          <w:p w14:paraId="1BE7297E" w14:textId="414E9479" w:rsidR="00931FE4" w:rsidRPr="00453FD8" w:rsidRDefault="00931FE4" w:rsidP="00931FE4">
            <w:pPr>
              <w:widowControl/>
              <w:autoSpaceDE/>
              <w:autoSpaceDN/>
              <w:rPr>
                <w:b/>
                <w:bCs/>
                <w:sz w:val="24"/>
                <w:szCs w:val="24"/>
                <w:lang w:val="en-US"/>
              </w:rPr>
            </w:pPr>
            <w:r w:rsidRPr="00453FD8">
              <w:rPr>
                <w:b/>
                <w:bCs/>
              </w:rPr>
              <w:t>Gói thầu thi công (chỉ định thầu)</w:t>
            </w:r>
          </w:p>
        </w:tc>
        <w:tc>
          <w:tcPr>
            <w:tcW w:w="773" w:type="pct"/>
            <w:tcBorders>
              <w:top w:val="nil"/>
              <w:left w:val="nil"/>
              <w:bottom w:val="single" w:sz="4" w:space="0" w:color="auto"/>
              <w:right w:val="single" w:sz="4" w:space="0" w:color="auto"/>
            </w:tcBorders>
            <w:vAlign w:val="center"/>
            <w:hideMark/>
          </w:tcPr>
          <w:p w14:paraId="0E2F84BE" w14:textId="44F54329" w:rsidR="00931FE4" w:rsidRPr="00453FD8" w:rsidRDefault="00931FE4" w:rsidP="00931FE4">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500428D1" w14:textId="76B4E000"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4A9EB1D1" w14:textId="395146BA" w:rsidR="00931FE4" w:rsidRPr="00453FD8" w:rsidRDefault="00931FE4" w:rsidP="00931FE4">
            <w:pPr>
              <w:widowControl/>
              <w:autoSpaceDE/>
              <w:autoSpaceDN/>
              <w:jc w:val="center"/>
              <w:rPr>
                <w:sz w:val="24"/>
                <w:szCs w:val="24"/>
                <w:lang w:val="en-US"/>
              </w:rPr>
            </w:pPr>
            <w:r w:rsidRPr="00453FD8">
              <w:t> </w:t>
            </w:r>
          </w:p>
        </w:tc>
      </w:tr>
      <w:tr w:rsidR="00A779AD" w:rsidRPr="00453FD8" w14:paraId="18D6D87C"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573CA49B" w14:textId="3D43B6B1" w:rsidR="00931FE4" w:rsidRPr="00453FD8" w:rsidRDefault="00931FE4" w:rsidP="00931FE4">
            <w:pPr>
              <w:widowControl/>
              <w:autoSpaceDE/>
              <w:autoSpaceDN/>
              <w:jc w:val="center"/>
              <w:rPr>
                <w:sz w:val="24"/>
                <w:szCs w:val="24"/>
                <w:lang w:val="en-US"/>
              </w:rPr>
            </w:pPr>
            <w:r w:rsidRPr="00453FD8">
              <w:t>39</w:t>
            </w:r>
          </w:p>
        </w:tc>
        <w:tc>
          <w:tcPr>
            <w:tcW w:w="1688" w:type="pct"/>
            <w:tcBorders>
              <w:top w:val="nil"/>
              <w:left w:val="nil"/>
              <w:bottom w:val="single" w:sz="4" w:space="0" w:color="auto"/>
              <w:right w:val="single" w:sz="4" w:space="0" w:color="auto"/>
            </w:tcBorders>
            <w:vAlign w:val="center"/>
            <w:hideMark/>
          </w:tcPr>
          <w:p w14:paraId="4C83B928" w14:textId="310889AF" w:rsidR="00931FE4" w:rsidRPr="00453FD8" w:rsidRDefault="00931FE4" w:rsidP="00931FE4">
            <w:pPr>
              <w:widowControl/>
              <w:autoSpaceDE/>
              <w:autoSpaceDN/>
              <w:jc w:val="both"/>
              <w:rPr>
                <w:sz w:val="24"/>
                <w:szCs w:val="24"/>
                <w:lang w:val="en-US"/>
              </w:rPr>
            </w:pPr>
            <w:r w:rsidRPr="00453FD8">
              <w:t>Dự thảo hợp đồng thi công</w:t>
            </w:r>
          </w:p>
        </w:tc>
        <w:tc>
          <w:tcPr>
            <w:tcW w:w="773" w:type="pct"/>
            <w:tcBorders>
              <w:top w:val="nil"/>
              <w:left w:val="nil"/>
              <w:bottom w:val="single" w:sz="4" w:space="0" w:color="auto"/>
              <w:right w:val="single" w:sz="4" w:space="0" w:color="auto"/>
            </w:tcBorders>
            <w:vAlign w:val="center"/>
            <w:hideMark/>
          </w:tcPr>
          <w:p w14:paraId="74630E1E" w14:textId="476C7E07" w:rsidR="00931FE4" w:rsidRPr="00453FD8" w:rsidRDefault="00931FE4" w:rsidP="00931FE4">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172185E5" w14:textId="2D6D09B1" w:rsidR="00931FE4" w:rsidRPr="00453FD8" w:rsidRDefault="00931FE4" w:rsidP="00931FE4">
            <w:pPr>
              <w:widowControl/>
              <w:autoSpaceDE/>
              <w:autoSpaceDN/>
              <w:jc w:val="center"/>
              <w:rPr>
                <w:sz w:val="24"/>
                <w:szCs w:val="24"/>
                <w:lang w:val="en-US"/>
              </w:rPr>
            </w:pPr>
            <w:r w:rsidRPr="00453FD8">
              <w:t>Thông tư 02/2023/TT-BXD</w:t>
            </w:r>
          </w:p>
        </w:tc>
        <w:tc>
          <w:tcPr>
            <w:tcW w:w="1079" w:type="pct"/>
            <w:tcBorders>
              <w:top w:val="nil"/>
              <w:left w:val="nil"/>
              <w:bottom w:val="single" w:sz="4" w:space="0" w:color="auto"/>
              <w:right w:val="single" w:sz="4" w:space="0" w:color="auto"/>
            </w:tcBorders>
            <w:vAlign w:val="center"/>
            <w:hideMark/>
          </w:tcPr>
          <w:p w14:paraId="7C1A525E" w14:textId="2DDC160D" w:rsidR="00931FE4" w:rsidRPr="00453FD8" w:rsidRDefault="00931FE4" w:rsidP="00931FE4">
            <w:pPr>
              <w:widowControl/>
              <w:autoSpaceDE/>
              <w:autoSpaceDN/>
              <w:jc w:val="both"/>
              <w:rPr>
                <w:sz w:val="24"/>
                <w:szCs w:val="24"/>
                <w:lang w:val="en-US"/>
              </w:rPr>
            </w:pPr>
            <w:r w:rsidRPr="00453FD8">
              <w:t> </w:t>
            </w:r>
          </w:p>
        </w:tc>
      </w:tr>
      <w:tr w:rsidR="00A779AD" w:rsidRPr="00453FD8" w14:paraId="0B23C6A2"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053BDC1A" w14:textId="06A56CB7" w:rsidR="00931FE4" w:rsidRPr="00453FD8" w:rsidRDefault="00931FE4" w:rsidP="00931FE4">
            <w:pPr>
              <w:widowControl/>
              <w:autoSpaceDE/>
              <w:autoSpaceDN/>
              <w:jc w:val="center"/>
              <w:rPr>
                <w:sz w:val="24"/>
                <w:szCs w:val="24"/>
                <w:lang w:val="en-US"/>
              </w:rPr>
            </w:pPr>
            <w:r w:rsidRPr="00453FD8">
              <w:t>40</w:t>
            </w:r>
          </w:p>
        </w:tc>
        <w:tc>
          <w:tcPr>
            <w:tcW w:w="1688" w:type="pct"/>
            <w:tcBorders>
              <w:top w:val="nil"/>
              <w:left w:val="nil"/>
              <w:bottom w:val="single" w:sz="4" w:space="0" w:color="auto"/>
              <w:right w:val="single" w:sz="4" w:space="0" w:color="auto"/>
            </w:tcBorders>
            <w:vAlign w:val="center"/>
            <w:hideMark/>
          </w:tcPr>
          <w:p w14:paraId="647776C2" w14:textId="5CDC7691" w:rsidR="00931FE4" w:rsidRPr="00453FD8" w:rsidRDefault="00931FE4" w:rsidP="00931FE4">
            <w:pPr>
              <w:widowControl/>
              <w:autoSpaceDE/>
              <w:autoSpaceDN/>
              <w:jc w:val="both"/>
              <w:rPr>
                <w:sz w:val="24"/>
                <w:szCs w:val="24"/>
                <w:lang w:val="en-US"/>
              </w:rPr>
            </w:pPr>
            <w:r w:rsidRPr="00453FD8">
              <w:t>Thư mời tham gia gói thầu thi công</w:t>
            </w:r>
          </w:p>
        </w:tc>
        <w:tc>
          <w:tcPr>
            <w:tcW w:w="773" w:type="pct"/>
            <w:tcBorders>
              <w:top w:val="nil"/>
              <w:left w:val="nil"/>
              <w:bottom w:val="single" w:sz="4" w:space="0" w:color="auto"/>
              <w:right w:val="single" w:sz="4" w:space="0" w:color="auto"/>
            </w:tcBorders>
            <w:vAlign w:val="center"/>
            <w:hideMark/>
          </w:tcPr>
          <w:p w14:paraId="5613DBD9" w14:textId="51ADA34B" w:rsidR="00931FE4" w:rsidRPr="00453FD8" w:rsidRDefault="00931FE4" w:rsidP="00931FE4">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52E5F8D6" w14:textId="76A9EADE"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5B87FDE3" w14:textId="0A6D3FE5" w:rsidR="00931FE4" w:rsidRPr="00453FD8" w:rsidRDefault="00931FE4" w:rsidP="00931FE4">
            <w:pPr>
              <w:widowControl/>
              <w:autoSpaceDE/>
              <w:autoSpaceDN/>
              <w:jc w:val="both"/>
              <w:rPr>
                <w:sz w:val="24"/>
                <w:szCs w:val="24"/>
                <w:lang w:val="en-US"/>
              </w:rPr>
            </w:pPr>
            <w:r w:rsidRPr="00453FD8">
              <w:t> </w:t>
            </w:r>
          </w:p>
        </w:tc>
      </w:tr>
      <w:tr w:rsidR="00A779AD" w:rsidRPr="00453FD8" w14:paraId="340C1D79"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7687EE2B" w14:textId="516976C5" w:rsidR="00931FE4" w:rsidRPr="00453FD8" w:rsidRDefault="00931FE4" w:rsidP="00931FE4">
            <w:pPr>
              <w:widowControl/>
              <w:autoSpaceDE/>
              <w:autoSpaceDN/>
              <w:jc w:val="center"/>
              <w:rPr>
                <w:sz w:val="24"/>
                <w:szCs w:val="24"/>
                <w:lang w:val="en-US"/>
              </w:rPr>
            </w:pPr>
            <w:r w:rsidRPr="00453FD8">
              <w:t>41</w:t>
            </w:r>
          </w:p>
        </w:tc>
        <w:tc>
          <w:tcPr>
            <w:tcW w:w="1688" w:type="pct"/>
            <w:tcBorders>
              <w:top w:val="nil"/>
              <w:left w:val="nil"/>
              <w:bottom w:val="single" w:sz="4" w:space="0" w:color="auto"/>
              <w:right w:val="single" w:sz="4" w:space="0" w:color="auto"/>
            </w:tcBorders>
            <w:vAlign w:val="center"/>
            <w:hideMark/>
          </w:tcPr>
          <w:p w14:paraId="57C8E619" w14:textId="17DC758E" w:rsidR="00931FE4" w:rsidRPr="00453FD8" w:rsidRDefault="00931FE4" w:rsidP="00931FE4">
            <w:pPr>
              <w:widowControl/>
              <w:autoSpaceDE/>
              <w:autoSpaceDN/>
              <w:rPr>
                <w:sz w:val="24"/>
                <w:szCs w:val="24"/>
                <w:lang w:val="en-US"/>
              </w:rPr>
            </w:pPr>
            <w:r w:rsidRPr="00453FD8">
              <w:t>Hồ sơ năng lực, kinh nghiệm của tổ chức, cá nhân</w:t>
            </w:r>
          </w:p>
        </w:tc>
        <w:tc>
          <w:tcPr>
            <w:tcW w:w="773" w:type="pct"/>
            <w:tcBorders>
              <w:top w:val="nil"/>
              <w:left w:val="nil"/>
              <w:bottom w:val="single" w:sz="4" w:space="0" w:color="auto"/>
              <w:right w:val="single" w:sz="4" w:space="0" w:color="auto"/>
            </w:tcBorders>
            <w:vAlign w:val="center"/>
            <w:hideMark/>
          </w:tcPr>
          <w:p w14:paraId="51303E4C" w14:textId="4ED6D8CE" w:rsidR="00931FE4" w:rsidRPr="00453FD8" w:rsidRDefault="00931FE4" w:rsidP="00931FE4">
            <w:pPr>
              <w:widowControl/>
              <w:autoSpaceDE/>
              <w:autoSpaceDN/>
              <w:jc w:val="center"/>
              <w:rPr>
                <w:sz w:val="24"/>
                <w:szCs w:val="24"/>
                <w:lang w:val="en-US"/>
              </w:rPr>
            </w:pPr>
            <w:r w:rsidRPr="00453FD8">
              <w:t>Nhà thầu</w:t>
            </w:r>
          </w:p>
        </w:tc>
        <w:tc>
          <w:tcPr>
            <w:tcW w:w="1208" w:type="pct"/>
            <w:tcBorders>
              <w:top w:val="nil"/>
              <w:left w:val="nil"/>
              <w:bottom w:val="single" w:sz="4" w:space="0" w:color="auto"/>
              <w:right w:val="single" w:sz="4" w:space="0" w:color="auto"/>
            </w:tcBorders>
            <w:vAlign w:val="center"/>
            <w:hideMark/>
          </w:tcPr>
          <w:p w14:paraId="42D2D50F" w14:textId="26998AD4"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2D44660F" w14:textId="357ACEF2" w:rsidR="00931FE4" w:rsidRPr="00453FD8" w:rsidRDefault="00931FE4" w:rsidP="00931FE4">
            <w:pPr>
              <w:widowControl/>
              <w:autoSpaceDE/>
              <w:autoSpaceDN/>
              <w:rPr>
                <w:sz w:val="24"/>
                <w:szCs w:val="24"/>
                <w:lang w:val="en-US"/>
              </w:rPr>
            </w:pPr>
            <w:r w:rsidRPr="00453FD8">
              <w:t> </w:t>
            </w:r>
          </w:p>
        </w:tc>
      </w:tr>
      <w:tr w:rsidR="00A779AD" w:rsidRPr="00453FD8" w14:paraId="087BCF63"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4FD3847F" w14:textId="1BC63358" w:rsidR="00931FE4" w:rsidRPr="00453FD8" w:rsidRDefault="00931FE4" w:rsidP="00931FE4">
            <w:pPr>
              <w:widowControl/>
              <w:autoSpaceDE/>
              <w:autoSpaceDN/>
              <w:jc w:val="center"/>
              <w:rPr>
                <w:sz w:val="24"/>
                <w:szCs w:val="24"/>
                <w:lang w:val="en-US"/>
              </w:rPr>
            </w:pPr>
            <w:r w:rsidRPr="00453FD8">
              <w:t>42</w:t>
            </w:r>
          </w:p>
        </w:tc>
        <w:tc>
          <w:tcPr>
            <w:tcW w:w="1688" w:type="pct"/>
            <w:tcBorders>
              <w:top w:val="nil"/>
              <w:left w:val="nil"/>
              <w:bottom w:val="single" w:sz="4" w:space="0" w:color="auto"/>
              <w:right w:val="single" w:sz="4" w:space="0" w:color="auto"/>
            </w:tcBorders>
            <w:vAlign w:val="center"/>
            <w:hideMark/>
          </w:tcPr>
          <w:p w14:paraId="008ED84D" w14:textId="7E47FD5F" w:rsidR="00931FE4" w:rsidRPr="00453FD8" w:rsidRDefault="00931FE4" w:rsidP="00931FE4">
            <w:pPr>
              <w:widowControl/>
              <w:autoSpaceDE/>
              <w:autoSpaceDN/>
              <w:jc w:val="both"/>
              <w:rPr>
                <w:sz w:val="24"/>
                <w:szCs w:val="24"/>
                <w:lang w:val="en-US"/>
              </w:rPr>
            </w:pPr>
            <w:r w:rsidRPr="00453FD8">
              <w:t>Thương thảo, hoàn thiện hợp đồng</w:t>
            </w:r>
          </w:p>
        </w:tc>
        <w:tc>
          <w:tcPr>
            <w:tcW w:w="773" w:type="pct"/>
            <w:tcBorders>
              <w:top w:val="nil"/>
              <w:left w:val="nil"/>
              <w:bottom w:val="single" w:sz="4" w:space="0" w:color="auto"/>
              <w:right w:val="single" w:sz="4" w:space="0" w:color="auto"/>
            </w:tcBorders>
            <w:vAlign w:val="center"/>
            <w:hideMark/>
          </w:tcPr>
          <w:p w14:paraId="030CC57D" w14:textId="0C6C4471" w:rsidR="00931FE4" w:rsidRPr="00453FD8" w:rsidRDefault="00931FE4" w:rsidP="00931FE4">
            <w:pPr>
              <w:widowControl/>
              <w:autoSpaceDE/>
              <w:autoSpaceDN/>
              <w:jc w:val="center"/>
              <w:rPr>
                <w:sz w:val="24"/>
                <w:szCs w:val="24"/>
                <w:lang w:val="en-US"/>
              </w:rPr>
            </w:pPr>
            <w:r w:rsidRPr="00453FD8">
              <w:t xml:space="preserve">Trung tâm; nhà thầu </w:t>
            </w:r>
          </w:p>
        </w:tc>
        <w:tc>
          <w:tcPr>
            <w:tcW w:w="1208" w:type="pct"/>
            <w:tcBorders>
              <w:top w:val="nil"/>
              <w:left w:val="nil"/>
              <w:bottom w:val="single" w:sz="4" w:space="0" w:color="auto"/>
              <w:right w:val="single" w:sz="4" w:space="0" w:color="auto"/>
            </w:tcBorders>
            <w:vAlign w:val="center"/>
            <w:hideMark/>
          </w:tcPr>
          <w:p w14:paraId="1C00F2C7" w14:textId="44ECF8D0" w:rsidR="00931FE4" w:rsidRPr="00453FD8" w:rsidRDefault="00931FE4" w:rsidP="00931FE4">
            <w:pPr>
              <w:widowControl/>
              <w:autoSpaceDE/>
              <w:autoSpaceDN/>
              <w:jc w:val="center"/>
              <w:rPr>
                <w:sz w:val="24"/>
                <w:szCs w:val="24"/>
                <w:lang w:val="en-US"/>
              </w:rPr>
            </w:pPr>
            <w:r w:rsidRPr="00453FD8">
              <w:t xml:space="preserve">Phụ lục 4B thông tư 79/2025/TT-BTC </w:t>
            </w:r>
          </w:p>
        </w:tc>
        <w:tc>
          <w:tcPr>
            <w:tcW w:w="1079" w:type="pct"/>
            <w:tcBorders>
              <w:top w:val="nil"/>
              <w:left w:val="nil"/>
              <w:bottom w:val="single" w:sz="4" w:space="0" w:color="auto"/>
              <w:right w:val="single" w:sz="4" w:space="0" w:color="auto"/>
            </w:tcBorders>
            <w:vAlign w:val="center"/>
            <w:hideMark/>
          </w:tcPr>
          <w:p w14:paraId="6B6E7B44" w14:textId="1A413E23" w:rsidR="00931FE4" w:rsidRPr="00453FD8" w:rsidRDefault="00931FE4" w:rsidP="00931FE4">
            <w:pPr>
              <w:widowControl/>
              <w:autoSpaceDE/>
              <w:autoSpaceDN/>
              <w:jc w:val="both"/>
              <w:rPr>
                <w:sz w:val="24"/>
                <w:szCs w:val="24"/>
                <w:lang w:val="en-US"/>
              </w:rPr>
            </w:pPr>
            <w:r w:rsidRPr="00453FD8">
              <w:t> </w:t>
            </w:r>
          </w:p>
        </w:tc>
      </w:tr>
      <w:tr w:rsidR="00A779AD" w:rsidRPr="00453FD8" w14:paraId="429A4834"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10CFC596" w14:textId="2830B72F" w:rsidR="00931FE4" w:rsidRPr="00453FD8" w:rsidRDefault="00931FE4" w:rsidP="00931FE4">
            <w:pPr>
              <w:widowControl/>
              <w:autoSpaceDE/>
              <w:autoSpaceDN/>
              <w:jc w:val="center"/>
              <w:rPr>
                <w:sz w:val="24"/>
                <w:szCs w:val="24"/>
                <w:lang w:val="en-US"/>
              </w:rPr>
            </w:pPr>
            <w:r w:rsidRPr="00453FD8">
              <w:t>43</w:t>
            </w:r>
          </w:p>
        </w:tc>
        <w:tc>
          <w:tcPr>
            <w:tcW w:w="1688" w:type="pct"/>
            <w:tcBorders>
              <w:top w:val="nil"/>
              <w:left w:val="nil"/>
              <w:bottom w:val="single" w:sz="4" w:space="0" w:color="auto"/>
              <w:right w:val="single" w:sz="4" w:space="0" w:color="auto"/>
            </w:tcBorders>
            <w:vAlign w:val="center"/>
            <w:hideMark/>
          </w:tcPr>
          <w:p w14:paraId="0DDBBCF3" w14:textId="72D04EDC" w:rsidR="00931FE4" w:rsidRPr="00453FD8" w:rsidRDefault="00931FE4" w:rsidP="00931FE4">
            <w:pPr>
              <w:widowControl/>
              <w:autoSpaceDE/>
              <w:autoSpaceDN/>
              <w:jc w:val="both"/>
              <w:rPr>
                <w:sz w:val="24"/>
                <w:szCs w:val="24"/>
                <w:lang w:val="en-US"/>
              </w:rPr>
            </w:pPr>
            <w:r w:rsidRPr="00453FD8">
              <w:t>Tờ trình đề nghị phê duyệt KQLCNT</w:t>
            </w:r>
          </w:p>
        </w:tc>
        <w:tc>
          <w:tcPr>
            <w:tcW w:w="773" w:type="pct"/>
            <w:tcBorders>
              <w:top w:val="nil"/>
              <w:left w:val="nil"/>
              <w:bottom w:val="single" w:sz="4" w:space="0" w:color="auto"/>
              <w:right w:val="single" w:sz="4" w:space="0" w:color="auto"/>
            </w:tcBorders>
            <w:vAlign w:val="center"/>
            <w:hideMark/>
          </w:tcPr>
          <w:p w14:paraId="41EC6542" w14:textId="6C848CB8" w:rsidR="00931FE4" w:rsidRPr="00453FD8" w:rsidRDefault="00931FE4" w:rsidP="00931FE4">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24F56A8C" w14:textId="7D96C485"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760540F7" w14:textId="7F7C3A44" w:rsidR="00931FE4" w:rsidRPr="00453FD8" w:rsidRDefault="00931FE4" w:rsidP="00931FE4">
            <w:pPr>
              <w:widowControl/>
              <w:autoSpaceDE/>
              <w:autoSpaceDN/>
              <w:jc w:val="both"/>
              <w:rPr>
                <w:sz w:val="24"/>
                <w:szCs w:val="24"/>
                <w:lang w:val="en-US"/>
              </w:rPr>
            </w:pPr>
            <w:r w:rsidRPr="00453FD8">
              <w:t> </w:t>
            </w:r>
          </w:p>
        </w:tc>
      </w:tr>
      <w:tr w:rsidR="00A779AD" w:rsidRPr="00453FD8" w14:paraId="19260D48"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33D0D220" w14:textId="75FB53EC" w:rsidR="00931FE4" w:rsidRPr="00453FD8" w:rsidRDefault="00931FE4" w:rsidP="00931FE4">
            <w:pPr>
              <w:widowControl/>
              <w:autoSpaceDE/>
              <w:autoSpaceDN/>
              <w:jc w:val="center"/>
              <w:rPr>
                <w:sz w:val="24"/>
                <w:szCs w:val="24"/>
                <w:lang w:val="en-US"/>
              </w:rPr>
            </w:pPr>
            <w:r w:rsidRPr="00453FD8">
              <w:t>44</w:t>
            </w:r>
          </w:p>
        </w:tc>
        <w:tc>
          <w:tcPr>
            <w:tcW w:w="1688" w:type="pct"/>
            <w:tcBorders>
              <w:top w:val="nil"/>
              <w:left w:val="nil"/>
              <w:bottom w:val="single" w:sz="4" w:space="0" w:color="auto"/>
              <w:right w:val="single" w:sz="4" w:space="0" w:color="auto"/>
            </w:tcBorders>
            <w:vAlign w:val="center"/>
            <w:hideMark/>
          </w:tcPr>
          <w:p w14:paraId="6D19EA4B" w14:textId="45C9D5E5" w:rsidR="00931FE4" w:rsidRPr="00453FD8" w:rsidRDefault="00931FE4" w:rsidP="00931FE4">
            <w:pPr>
              <w:widowControl/>
              <w:autoSpaceDE/>
              <w:autoSpaceDN/>
              <w:jc w:val="both"/>
              <w:rPr>
                <w:sz w:val="24"/>
                <w:szCs w:val="24"/>
                <w:lang w:val="en-US"/>
              </w:rPr>
            </w:pPr>
            <w:r w:rsidRPr="00453FD8">
              <w:t xml:space="preserve">QĐ Phê duyệt KQLCNT các gói thầu </w:t>
            </w:r>
          </w:p>
        </w:tc>
        <w:tc>
          <w:tcPr>
            <w:tcW w:w="773" w:type="pct"/>
            <w:tcBorders>
              <w:top w:val="nil"/>
              <w:left w:val="nil"/>
              <w:bottom w:val="single" w:sz="4" w:space="0" w:color="auto"/>
              <w:right w:val="single" w:sz="4" w:space="0" w:color="auto"/>
            </w:tcBorders>
            <w:vAlign w:val="center"/>
            <w:hideMark/>
          </w:tcPr>
          <w:p w14:paraId="163E22D4" w14:textId="36D86339" w:rsidR="00931FE4" w:rsidRPr="00453FD8" w:rsidRDefault="00931FE4" w:rsidP="00931FE4">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68CAE1ED" w14:textId="4A7735A8" w:rsidR="00931FE4" w:rsidRPr="00453FD8" w:rsidRDefault="00931FE4" w:rsidP="00931FE4">
            <w:pPr>
              <w:widowControl/>
              <w:autoSpaceDE/>
              <w:autoSpaceDN/>
              <w:jc w:val="center"/>
              <w:rPr>
                <w:sz w:val="24"/>
                <w:szCs w:val="24"/>
                <w:lang w:val="en-US"/>
              </w:rPr>
            </w:pPr>
            <w:r w:rsidRPr="00453FD8">
              <w:t>Mẫu số 06/TTTN (Điều 33, nghị định 214/2025/NĐ-CP)</w:t>
            </w:r>
          </w:p>
        </w:tc>
        <w:tc>
          <w:tcPr>
            <w:tcW w:w="1079" w:type="pct"/>
            <w:tcBorders>
              <w:top w:val="nil"/>
              <w:left w:val="nil"/>
              <w:bottom w:val="single" w:sz="4" w:space="0" w:color="auto"/>
              <w:right w:val="single" w:sz="4" w:space="0" w:color="auto"/>
            </w:tcBorders>
            <w:vAlign w:val="center"/>
            <w:hideMark/>
          </w:tcPr>
          <w:p w14:paraId="4A4A22CE" w14:textId="1FD01C61" w:rsidR="00931FE4" w:rsidRPr="00453FD8" w:rsidRDefault="00931FE4" w:rsidP="00931FE4">
            <w:pPr>
              <w:widowControl/>
              <w:autoSpaceDE/>
              <w:autoSpaceDN/>
              <w:jc w:val="both"/>
              <w:rPr>
                <w:sz w:val="24"/>
                <w:szCs w:val="24"/>
                <w:lang w:val="en-US"/>
              </w:rPr>
            </w:pPr>
            <w:r w:rsidRPr="00453FD8">
              <w:t> </w:t>
            </w:r>
          </w:p>
        </w:tc>
      </w:tr>
      <w:tr w:rsidR="00A779AD" w:rsidRPr="00453FD8" w14:paraId="01C26006"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63D851D4" w14:textId="0309BA84" w:rsidR="00931FE4" w:rsidRPr="00453FD8" w:rsidRDefault="00931FE4" w:rsidP="00931FE4">
            <w:pPr>
              <w:widowControl/>
              <w:autoSpaceDE/>
              <w:autoSpaceDN/>
              <w:jc w:val="center"/>
              <w:rPr>
                <w:sz w:val="24"/>
                <w:szCs w:val="24"/>
                <w:lang w:val="en-US"/>
              </w:rPr>
            </w:pPr>
            <w:r w:rsidRPr="00453FD8">
              <w:t>45</w:t>
            </w:r>
          </w:p>
        </w:tc>
        <w:tc>
          <w:tcPr>
            <w:tcW w:w="1688" w:type="pct"/>
            <w:tcBorders>
              <w:top w:val="nil"/>
              <w:left w:val="nil"/>
              <w:bottom w:val="single" w:sz="4" w:space="0" w:color="auto"/>
              <w:right w:val="single" w:sz="4" w:space="0" w:color="auto"/>
            </w:tcBorders>
            <w:vAlign w:val="center"/>
            <w:hideMark/>
          </w:tcPr>
          <w:p w14:paraId="7CC82793" w14:textId="20F8716E" w:rsidR="00931FE4" w:rsidRPr="00453FD8" w:rsidRDefault="00931FE4" w:rsidP="00931FE4">
            <w:pPr>
              <w:widowControl/>
              <w:autoSpaceDE/>
              <w:autoSpaceDN/>
              <w:jc w:val="both"/>
              <w:rPr>
                <w:sz w:val="24"/>
                <w:szCs w:val="24"/>
                <w:lang w:val="en-US"/>
              </w:rPr>
            </w:pPr>
            <w:r w:rsidRPr="00453FD8">
              <w:t>Bản đăng tải KQLCNT trên mạng</w:t>
            </w:r>
          </w:p>
        </w:tc>
        <w:tc>
          <w:tcPr>
            <w:tcW w:w="773" w:type="pct"/>
            <w:tcBorders>
              <w:top w:val="nil"/>
              <w:left w:val="nil"/>
              <w:bottom w:val="single" w:sz="4" w:space="0" w:color="auto"/>
              <w:right w:val="single" w:sz="4" w:space="0" w:color="auto"/>
            </w:tcBorders>
            <w:vAlign w:val="center"/>
            <w:hideMark/>
          </w:tcPr>
          <w:p w14:paraId="25A33262" w14:textId="6704484C" w:rsidR="00931FE4" w:rsidRPr="00453FD8" w:rsidRDefault="00931FE4" w:rsidP="00931FE4">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00D0965F" w14:textId="52F4169E"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5D2579E6" w14:textId="22B88D4D" w:rsidR="00931FE4" w:rsidRPr="00453FD8" w:rsidRDefault="00931FE4" w:rsidP="00931FE4">
            <w:pPr>
              <w:widowControl/>
              <w:autoSpaceDE/>
              <w:autoSpaceDN/>
              <w:jc w:val="center"/>
              <w:rPr>
                <w:sz w:val="24"/>
                <w:szCs w:val="24"/>
                <w:lang w:val="en-US"/>
              </w:rPr>
            </w:pPr>
            <w:r w:rsidRPr="00453FD8">
              <w:t xml:space="preserve">Đăng tải trong 05 ngày làm việc </w:t>
            </w:r>
          </w:p>
        </w:tc>
      </w:tr>
      <w:tr w:rsidR="00A779AD" w:rsidRPr="00453FD8" w14:paraId="435EABA6"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18EA819A" w14:textId="440AD3A7" w:rsidR="00931FE4" w:rsidRPr="00453FD8" w:rsidRDefault="00931FE4" w:rsidP="00931FE4">
            <w:pPr>
              <w:widowControl/>
              <w:autoSpaceDE/>
              <w:autoSpaceDN/>
              <w:jc w:val="center"/>
              <w:rPr>
                <w:sz w:val="24"/>
                <w:szCs w:val="24"/>
                <w:lang w:val="en-US"/>
              </w:rPr>
            </w:pPr>
            <w:r w:rsidRPr="00453FD8">
              <w:t>46</w:t>
            </w:r>
          </w:p>
        </w:tc>
        <w:tc>
          <w:tcPr>
            <w:tcW w:w="1688" w:type="pct"/>
            <w:tcBorders>
              <w:top w:val="nil"/>
              <w:left w:val="nil"/>
              <w:bottom w:val="single" w:sz="4" w:space="0" w:color="auto"/>
              <w:right w:val="single" w:sz="4" w:space="0" w:color="auto"/>
            </w:tcBorders>
            <w:vAlign w:val="center"/>
            <w:hideMark/>
          </w:tcPr>
          <w:p w14:paraId="777AA5FE" w14:textId="6FB10927" w:rsidR="00931FE4" w:rsidRPr="00453FD8" w:rsidRDefault="00931FE4" w:rsidP="00931FE4">
            <w:pPr>
              <w:widowControl/>
              <w:autoSpaceDE/>
              <w:autoSpaceDN/>
              <w:jc w:val="both"/>
              <w:rPr>
                <w:sz w:val="24"/>
                <w:szCs w:val="24"/>
                <w:lang w:val="en-US"/>
              </w:rPr>
            </w:pPr>
            <w:r w:rsidRPr="00453FD8">
              <w:t>Hợp đồng thi công</w:t>
            </w:r>
          </w:p>
        </w:tc>
        <w:tc>
          <w:tcPr>
            <w:tcW w:w="773" w:type="pct"/>
            <w:tcBorders>
              <w:top w:val="nil"/>
              <w:left w:val="nil"/>
              <w:bottom w:val="single" w:sz="4" w:space="0" w:color="auto"/>
              <w:right w:val="single" w:sz="4" w:space="0" w:color="auto"/>
            </w:tcBorders>
            <w:vAlign w:val="center"/>
            <w:hideMark/>
          </w:tcPr>
          <w:p w14:paraId="373F0932" w14:textId="582D2854" w:rsidR="00931FE4" w:rsidRPr="00453FD8" w:rsidRDefault="00931FE4" w:rsidP="00931FE4">
            <w:pPr>
              <w:widowControl/>
              <w:autoSpaceDE/>
              <w:autoSpaceDN/>
              <w:jc w:val="center"/>
              <w:rPr>
                <w:sz w:val="24"/>
                <w:szCs w:val="24"/>
                <w:lang w:val="en-US"/>
              </w:rPr>
            </w:pPr>
            <w:r w:rsidRPr="00453FD8">
              <w:t>Trung tâm; nhà thầu</w:t>
            </w:r>
          </w:p>
        </w:tc>
        <w:tc>
          <w:tcPr>
            <w:tcW w:w="1208" w:type="pct"/>
            <w:tcBorders>
              <w:top w:val="nil"/>
              <w:left w:val="nil"/>
              <w:bottom w:val="single" w:sz="4" w:space="0" w:color="auto"/>
              <w:right w:val="single" w:sz="4" w:space="0" w:color="auto"/>
            </w:tcBorders>
            <w:vAlign w:val="center"/>
            <w:hideMark/>
          </w:tcPr>
          <w:p w14:paraId="085089D3" w14:textId="25F9F574" w:rsidR="00931FE4" w:rsidRPr="00453FD8" w:rsidRDefault="00931FE4" w:rsidP="00931FE4">
            <w:pPr>
              <w:widowControl/>
              <w:autoSpaceDE/>
              <w:autoSpaceDN/>
              <w:jc w:val="center"/>
              <w:rPr>
                <w:sz w:val="24"/>
                <w:szCs w:val="24"/>
                <w:lang w:val="en-US"/>
              </w:rPr>
            </w:pPr>
            <w:r w:rsidRPr="00453FD8">
              <w:t>Phụ lục I Thông tư 02/2023/TT-BXD</w:t>
            </w:r>
          </w:p>
        </w:tc>
        <w:tc>
          <w:tcPr>
            <w:tcW w:w="1079" w:type="pct"/>
            <w:tcBorders>
              <w:top w:val="nil"/>
              <w:left w:val="nil"/>
              <w:bottom w:val="single" w:sz="4" w:space="0" w:color="auto"/>
              <w:right w:val="single" w:sz="4" w:space="0" w:color="auto"/>
            </w:tcBorders>
            <w:vAlign w:val="center"/>
            <w:hideMark/>
          </w:tcPr>
          <w:p w14:paraId="14C42225" w14:textId="161291E1" w:rsidR="00931FE4" w:rsidRPr="00453FD8" w:rsidRDefault="00931FE4" w:rsidP="00931FE4">
            <w:pPr>
              <w:widowControl/>
              <w:autoSpaceDE/>
              <w:autoSpaceDN/>
              <w:jc w:val="both"/>
              <w:rPr>
                <w:sz w:val="24"/>
                <w:szCs w:val="24"/>
                <w:lang w:val="en-US"/>
              </w:rPr>
            </w:pPr>
            <w:r w:rsidRPr="00453FD8">
              <w:t> </w:t>
            </w:r>
          </w:p>
        </w:tc>
      </w:tr>
      <w:tr w:rsidR="00A779AD" w:rsidRPr="00453FD8" w14:paraId="61366197" w14:textId="77777777" w:rsidTr="006F77FB">
        <w:trPr>
          <w:trHeight w:val="2490"/>
        </w:trPr>
        <w:tc>
          <w:tcPr>
            <w:tcW w:w="252" w:type="pct"/>
            <w:tcBorders>
              <w:top w:val="nil"/>
              <w:left w:val="single" w:sz="4" w:space="0" w:color="auto"/>
              <w:bottom w:val="single" w:sz="4" w:space="0" w:color="auto"/>
              <w:right w:val="single" w:sz="4" w:space="0" w:color="auto"/>
            </w:tcBorders>
            <w:vAlign w:val="center"/>
            <w:hideMark/>
          </w:tcPr>
          <w:p w14:paraId="21EBE0B7" w14:textId="1815CBEA" w:rsidR="00931FE4" w:rsidRPr="00453FD8" w:rsidRDefault="00931FE4" w:rsidP="00931FE4">
            <w:pPr>
              <w:widowControl/>
              <w:autoSpaceDE/>
              <w:autoSpaceDN/>
              <w:jc w:val="center"/>
              <w:rPr>
                <w:sz w:val="24"/>
                <w:szCs w:val="24"/>
                <w:lang w:val="en-US"/>
              </w:rPr>
            </w:pPr>
            <w:r w:rsidRPr="00453FD8">
              <w:lastRenderedPageBreak/>
              <w:t> </w:t>
            </w:r>
          </w:p>
        </w:tc>
        <w:tc>
          <w:tcPr>
            <w:tcW w:w="1688" w:type="pct"/>
            <w:tcBorders>
              <w:top w:val="nil"/>
              <w:left w:val="nil"/>
              <w:bottom w:val="single" w:sz="4" w:space="0" w:color="auto"/>
              <w:right w:val="single" w:sz="4" w:space="0" w:color="auto"/>
            </w:tcBorders>
            <w:vAlign w:val="center"/>
            <w:hideMark/>
          </w:tcPr>
          <w:p w14:paraId="7118850C" w14:textId="09954650" w:rsidR="00931FE4" w:rsidRPr="00453FD8" w:rsidRDefault="00931FE4" w:rsidP="00931FE4">
            <w:pPr>
              <w:widowControl/>
              <w:autoSpaceDE/>
              <w:autoSpaceDN/>
              <w:rPr>
                <w:b/>
                <w:bCs/>
                <w:sz w:val="24"/>
                <w:szCs w:val="24"/>
                <w:lang w:val="en-US"/>
              </w:rPr>
            </w:pPr>
            <w:r w:rsidRPr="00453FD8">
              <w:rPr>
                <w:b/>
                <w:bCs/>
              </w:rPr>
              <w:t>TRƯỜNG HỢP ĐẦU THẦU RỘNG RÃI THI CÔNG</w:t>
            </w:r>
          </w:p>
        </w:tc>
        <w:tc>
          <w:tcPr>
            <w:tcW w:w="773" w:type="pct"/>
            <w:tcBorders>
              <w:top w:val="nil"/>
              <w:left w:val="nil"/>
              <w:bottom w:val="single" w:sz="4" w:space="0" w:color="auto"/>
              <w:right w:val="single" w:sz="4" w:space="0" w:color="auto"/>
            </w:tcBorders>
            <w:vAlign w:val="center"/>
            <w:hideMark/>
          </w:tcPr>
          <w:p w14:paraId="54B522E1" w14:textId="153D61BA" w:rsidR="00931FE4" w:rsidRPr="00453FD8" w:rsidRDefault="00931FE4" w:rsidP="00931FE4">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440805F4" w14:textId="5B860CDE"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02D930EB" w14:textId="1A925D88" w:rsidR="00931FE4" w:rsidRPr="00453FD8" w:rsidRDefault="00931FE4" w:rsidP="00931FE4">
            <w:pPr>
              <w:widowControl/>
              <w:autoSpaceDE/>
              <w:autoSpaceDN/>
              <w:jc w:val="center"/>
              <w:rPr>
                <w:sz w:val="24"/>
                <w:szCs w:val="24"/>
                <w:lang w:val="en-US"/>
              </w:rPr>
            </w:pPr>
            <w:r w:rsidRPr="00453FD8">
              <w:t>Gói thầu thuộc dự toán mua sắm không hình thành dự án có giá gói thầu không quá 500 triệu đồng; gói thầu dịch vụ tư vấn thuộc dự án có giá gói thầu không quá 800 triệu đồng, gói thầu dịch vụ phi tư vấn, hàng hóa, xây lắp, hỗn hợp thuộc dự án có giá gói thầu không quá 02 tỷ đồng</w:t>
            </w:r>
          </w:p>
        </w:tc>
      </w:tr>
      <w:tr w:rsidR="00A779AD" w:rsidRPr="00453FD8" w14:paraId="317B6BC5"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7E4ABCDD" w14:textId="31C40A7A" w:rsidR="00931FE4" w:rsidRPr="00453FD8" w:rsidRDefault="00931FE4" w:rsidP="00931FE4">
            <w:pPr>
              <w:widowControl/>
              <w:autoSpaceDE/>
              <w:autoSpaceDN/>
              <w:jc w:val="center"/>
              <w:rPr>
                <w:sz w:val="24"/>
                <w:szCs w:val="24"/>
                <w:lang w:val="en-US"/>
              </w:rPr>
            </w:pPr>
            <w:r w:rsidRPr="00453FD8">
              <w:t> </w:t>
            </w:r>
          </w:p>
        </w:tc>
        <w:tc>
          <w:tcPr>
            <w:tcW w:w="1688" w:type="pct"/>
            <w:tcBorders>
              <w:top w:val="nil"/>
              <w:left w:val="nil"/>
              <w:bottom w:val="single" w:sz="4" w:space="0" w:color="auto"/>
              <w:right w:val="single" w:sz="4" w:space="0" w:color="auto"/>
            </w:tcBorders>
            <w:vAlign w:val="center"/>
            <w:hideMark/>
          </w:tcPr>
          <w:p w14:paraId="143C676B" w14:textId="560A499B" w:rsidR="00931FE4" w:rsidRPr="00453FD8" w:rsidRDefault="00931FE4" w:rsidP="00931FE4">
            <w:pPr>
              <w:widowControl/>
              <w:autoSpaceDE/>
              <w:autoSpaceDN/>
              <w:rPr>
                <w:b/>
                <w:bCs/>
                <w:sz w:val="24"/>
                <w:szCs w:val="24"/>
                <w:lang w:val="en-US"/>
              </w:rPr>
            </w:pPr>
            <w:r w:rsidRPr="00453FD8">
              <w:rPr>
                <w:b/>
                <w:bCs/>
              </w:rPr>
              <w:t>Gói thầu Tư vấn lập E-HSMT  (đấu thầu rộng rãi)</w:t>
            </w:r>
          </w:p>
        </w:tc>
        <w:tc>
          <w:tcPr>
            <w:tcW w:w="773" w:type="pct"/>
            <w:tcBorders>
              <w:top w:val="nil"/>
              <w:left w:val="nil"/>
              <w:bottom w:val="single" w:sz="4" w:space="0" w:color="auto"/>
              <w:right w:val="single" w:sz="4" w:space="0" w:color="auto"/>
            </w:tcBorders>
            <w:vAlign w:val="center"/>
            <w:hideMark/>
          </w:tcPr>
          <w:p w14:paraId="6C583488" w14:textId="6DCAE7BC" w:rsidR="00931FE4" w:rsidRPr="00453FD8" w:rsidRDefault="00931FE4" w:rsidP="00931FE4">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0EE43C3F" w14:textId="6D88F17D"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64E7F3A8" w14:textId="12D73845" w:rsidR="00931FE4" w:rsidRPr="00453FD8" w:rsidRDefault="00931FE4" w:rsidP="00931FE4">
            <w:pPr>
              <w:widowControl/>
              <w:autoSpaceDE/>
              <w:autoSpaceDN/>
              <w:jc w:val="center"/>
              <w:rPr>
                <w:sz w:val="24"/>
                <w:szCs w:val="24"/>
                <w:lang w:val="en-US"/>
              </w:rPr>
            </w:pPr>
            <w:r w:rsidRPr="00453FD8">
              <w:t> </w:t>
            </w:r>
          </w:p>
        </w:tc>
      </w:tr>
      <w:tr w:rsidR="00A779AD" w:rsidRPr="00453FD8" w14:paraId="2E5550A7"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66E22215" w14:textId="54216DBF" w:rsidR="00931FE4" w:rsidRPr="00453FD8" w:rsidRDefault="00931FE4" w:rsidP="00931FE4">
            <w:pPr>
              <w:widowControl/>
              <w:autoSpaceDE/>
              <w:autoSpaceDN/>
              <w:jc w:val="center"/>
              <w:rPr>
                <w:sz w:val="24"/>
                <w:szCs w:val="24"/>
                <w:lang w:val="en-US"/>
              </w:rPr>
            </w:pPr>
            <w:r w:rsidRPr="00453FD8">
              <w:t>47</w:t>
            </w:r>
          </w:p>
        </w:tc>
        <w:tc>
          <w:tcPr>
            <w:tcW w:w="1688" w:type="pct"/>
            <w:tcBorders>
              <w:top w:val="nil"/>
              <w:left w:val="nil"/>
              <w:bottom w:val="single" w:sz="4" w:space="0" w:color="auto"/>
              <w:right w:val="single" w:sz="4" w:space="0" w:color="auto"/>
            </w:tcBorders>
            <w:vAlign w:val="center"/>
            <w:hideMark/>
          </w:tcPr>
          <w:p w14:paraId="0C425E57" w14:textId="315DDB07" w:rsidR="00931FE4" w:rsidRPr="00453FD8" w:rsidRDefault="00931FE4" w:rsidP="00931FE4">
            <w:pPr>
              <w:widowControl/>
              <w:autoSpaceDE/>
              <w:autoSpaceDN/>
              <w:jc w:val="both"/>
              <w:rPr>
                <w:sz w:val="24"/>
                <w:szCs w:val="24"/>
                <w:lang w:val="en-US"/>
              </w:rPr>
            </w:pPr>
            <w:r w:rsidRPr="00453FD8">
              <w:t>Dự thảo hợp đồng tư vấn</w:t>
            </w:r>
          </w:p>
        </w:tc>
        <w:tc>
          <w:tcPr>
            <w:tcW w:w="773" w:type="pct"/>
            <w:tcBorders>
              <w:top w:val="nil"/>
              <w:left w:val="nil"/>
              <w:bottom w:val="single" w:sz="4" w:space="0" w:color="auto"/>
              <w:right w:val="single" w:sz="4" w:space="0" w:color="auto"/>
            </w:tcBorders>
            <w:vAlign w:val="center"/>
            <w:hideMark/>
          </w:tcPr>
          <w:p w14:paraId="6929F9DB" w14:textId="6D7BD282" w:rsidR="00931FE4" w:rsidRPr="00453FD8" w:rsidRDefault="00931FE4" w:rsidP="00931FE4">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0A6346FD" w14:textId="56C41AD4" w:rsidR="00931FE4" w:rsidRPr="00453FD8" w:rsidRDefault="00931FE4" w:rsidP="00931FE4">
            <w:pPr>
              <w:widowControl/>
              <w:autoSpaceDE/>
              <w:autoSpaceDN/>
              <w:jc w:val="center"/>
              <w:rPr>
                <w:sz w:val="24"/>
                <w:szCs w:val="24"/>
                <w:lang w:val="en-US"/>
              </w:rPr>
            </w:pPr>
            <w:r w:rsidRPr="00453FD8">
              <w:t>Phụ lục II thông tư 02/2023/TT-BXD</w:t>
            </w:r>
          </w:p>
        </w:tc>
        <w:tc>
          <w:tcPr>
            <w:tcW w:w="1079" w:type="pct"/>
            <w:tcBorders>
              <w:top w:val="nil"/>
              <w:left w:val="nil"/>
              <w:bottom w:val="single" w:sz="4" w:space="0" w:color="auto"/>
              <w:right w:val="single" w:sz="4" w:space="0" w:color="auto"/>
            </w:tcBorders>
            <w:vAlign w:val="center"/>
            <w:hideMark/>
          </w:tcPr>
          <w:p w14:paraId="1DA71820" w14:textId="66B3D6B8" w:rsidR="00931FE4" w:rsidRPr="00453FD8" w:rsidRDefault="00931FE4" w:rsidP="00931FE4">
            <w:pPr>
              <w:widowControl/>
              <w:autoSpaceDE/>
              <w:autoSpaceDN/>
              <w:jc w:val="both"/>
              <w:rPr>
                <w:sz w:val="24"/>
                <w:szCs w:val="24"/>
                <w:lang w:val="en-US"/>
              </w:rPr>
            </w:pPr>
            <w:r w:rsidRPr="00453FD8">
              <w:t> </w:t>
            </w:r>
          </w:p>
        </w:tc>
      </w:tr>
      <w:tr w:rsidR="00A779AD" w:rsidRPr="00453FD8" w14:paraId="3A107E88"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1A03E605" w14:textId="102B3268" w:rsidR="00931FE4" w:rsidRPr="00453FD8" w:rsidRDefault="00931FE4" w:rsidP="00931FE4">
            <w:pPr>
              <w:widowControl/>
              <w:autoSpaceDE/>
              <w:autoSpaceDN/>
              <w:jc w:val="center"/>
              <w:rPr>
                <w:sz w:val="24"/>
                <w:szCs w:val="24"/>
                <w:lang w:val="en-US"/>
              </w:rPr>
            </w:pPr>
            <w:r w:rsidRPr="00453FD8">
              <w:t>48</w:t>
            </w:r>
          </w:p>
        </w:tc>
        <w:tc>
          <w:tcPr>
            <w:tcW w:w="1688" w:type="pct"/>
            <w:tcBorders>
              <w:top w:val="nil"/>
              <w:left w:val="nil"/>
              <w:bottom w:val="single" w:sz="4" w:space="0" w:color="auto"/>
              <w:right w:val="single" w:sz="4" w:space="0" w:color="auto"/>
            </w:tcBorders>
            <w:vAlign w:val="center"/>
            <w:hideMark/>
          </w:tcPr>
          <w:p w14:paraId="229C0F02" w14:textId="0BAB5548" w:rsidR="00931FE4" w:rsidRPr="00453FD8" w:rsidRDefault="00931FE4" w:rsidP="00931FE4">
            <w:pPr>
              <w:widowControl/>
              <w:autoSpaceDE/>
              <w:autoSpaceDN/>
              <w:jc w:val="both"/>
              <w:rPr>
                <w:sz w:val="24"/>
                <w:szCs w:val="24"/>
                <w:lang w:val="en-US"/>
              </w:rPr>
            </w:pPr>
            <w:r w:rsidRPr="00453FD8">
              <w:t>Thư mời tham gia gói thầu tư vấn</w:t>
            </w:r>
          </w:p>
        </w:tc>
        <w:tc>
          <w:tcPr>
            <w:tcW w:w="773" w:type="pct"/>
            <w:tcBorders>
              <w:top w:val="nil"/>
              <w:left w:val="nil"/>
              <w:bottom w:val="single" w:sz="4" w:space="0" w:color="auto"/>
              <w:right w:val="single" w:sz="4" w:space="0" w:color="auto"/>
            </w:tcBorders>
            <w:vAlign w:val="center"/>
            <w:hideMark/>
          </w:tcPr>
          <w:p w14:paraId="57F87440" w14:textId="00BBE773" w:rsidR="00931FE4" w:rsidRPr="00453FD8" w:rsidRDefault="00931FE4" w:rsidP="00931FE4">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7190A1C0" w14:textId="0ED106C7"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549A2F2C" w14:textId="386D4CA7" w:rsidR="00931FE4" w:rsidRPr="00453FD8" w:rsidRDefault="00931FE4" w:rsidP="00931FE4">
            <w:pPr>
              <w:widowControl/>
              <w:autoSpaceDE/>
              <w:autoSpaceDN/>
              <w:jc w:val="both"/>
              <w:rPr>
                <w:sz w:val="24"/>
                <w:szCs w:val="24"/>
                <w:lang w:val="en-US"/>
              </w:rPr>
            </w:pPr>
            <w:r w:rsidRPr="00453FD8">
              <w:t> </w:t>
            </w:r>
          </w:p>
        </w:tc>
      </w:tr>
      <w:tr w:rsidR="00A779AD" w:rsidRPr="00453FD8" w14:paraId="062B63E1"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25D2EF31" w14:textId="467D4206" w:rsidR="00931FE4" w:rsidRPr="00453FD8" w:rsidRDefault="00931FE4" w:rsidP="00931FE4">
            <w:pPr>
              <w:widowControl/>
              <w:autoSpaceDE/>
              <w:autoSpaceDN/>
              <w:jc w:val="center"/>
              <w:rPr>
                <w:sz w:val="24"/>
                <w:szCs w:val="24"/>
                <w:lang w:val="en-US"/>
              </w:rPr>
            </w:pPr>
            <w:r w:rsidRPr="00453FD8">
              <w:t>49</w:t>
            </w:r>
          </w:p>
        </w:tc>
        <w:tc>
          <w:tcPr>
            <w:tcW w:w="1688" w:type="pct"/>
            <w:tcBorders>
              <w:top w:val="nil"/>
              <w:left w:val="nil"/>
              <w:bottom w:val="single" w:sz="4" w:space="0" w:color="auto"/>
              <w:right w:val="single" w:sz="4" w:space="0" w:color="auto"/>
            </w:tcBorders>
            <w:vAlign w:val="center"/>
            <w:hideMark/>
          </w:tcPr>
          <w:p w14:paraId="282EDEBA" w14:textId="0A7999AA" w:rsidR="00931FE4" w:rsidRPr="00453FD8" w:rsidRDefault="00931FE4" w:rsidP="00931FE4">
            <w:pPr>
              <w:widowControl/>
              <w:autoSpaceDE/>
              <w:autoSpaceDN/>
              <w:rPr>
                <w:sz w:val="24"/>
                <w:szCs w:val="24"/>
                <w:lang w:val="en-US"/>
              </w:rPr>
            </w:pPr>
            <w:r w:rsidRPr="00453FD8">
              <w:t>Hồ sơ năng lực, chứng chỉ hành nghề</w:t>
            </w:r>
          </w:p>
        </w:tc>
        <w:tc>
          <w:tcPr>
            <w:tcW w:w="773" w:type="pct"/>
            <w:tcBorders>
              <w:top w:val="nil"/>
              <w:left w:val="nil"/>
              <w:bottom w:val="single" w:sz="4" w:space="0" w:color="auto"/>
              <w:right w:val="single" w:sz="4" w:space="0" w:color="auto"/>
            </w:tcBorders>
            <w:vAlign w:val="center"/>
            <w:hideMark/>
          </w:tcPr>
          <w:p w14:paraId="29235AB1" w14:textId="480D951C" w:rsidR="00931FE4" w:rsidRPr="00453FD8" w:rsidRDefault="00931FE4" w:rsidP="00931FE4">
            <w:pPr>
              <w:widowControl/>
              <w:autoSpaceDE/>
              <w:autoSpaceDN/>
              <w:jc w:val="center"/>
              <w:rPr>
                <w:sz w:val="24"/>
                <w:szCs w:val="24"/>
                <w:lang w:val="en-US"/>
              </w:rPr>
            </w:pPr>
            <w:r w:rsidRPr="00453FD8">
              <w:t>Tư vấn</w:t>
            </w:r>
          </w:p>
        </w:tc>
        <w:tc>
          <w:tcPr>
            <w:tcW w:w="1208" w:type="pct"/>
            <w:tcBorders>
              <w:top w:val="nil"/>
              <w:left w:val="nil"/>
              <w:bottom w:val="single" w:sz="4" w:space="0" w:color="auto"/>
              <w:right w:val="single" w:sz="4" w:space="0" w:color="auto"/>
            </w:tcBorders>
            <w:vAlign w:val="center"/>
            <w:hideMark/>
          </w:tcPr>
          <w:p w14:paraId="4C5AF8F7" w14:textId="3AB7B486"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590DEC34" w14:textId="5EF050F8" w:rsidR="00931FE4" w:rsidRPr="00453FD8" w:rsidRDefault="00931FE4" w:rsidP="00931FE4">
            <w:pPr>
              <w:widowControl/>
              <w:autoSpaceDE/>
              <w:autoSpaceDN/>
              <w:rPr>
                <w:sz w:val="24"/>
                <w:szCs w:val="24"/>
                <w:lang w:val="en-US"/>
              </w:rPr>
            </w:pPr>
            <w:r w:rsidRPr="00453FD8">
              <w:t> </w:t>
            </w:r>
          </w:p>
        </w:tc>
      </w:tr>
      <w:tr w:rsidR="00A779AD" w:rsidRPr="00453FD8" w14:paraId="7B35F0FE"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49A3722C" w14:textId="1315D540" w:rsidR="00931FE4" w:rsidRPr="00453FD8" w:rsidRDefault="00931FE4" w:rsidP="00931FE4">
            <w:pPr>
              <w:widowControl/>
              <w:autoSpaceDE/>
              <w:autoSpaceDN/>
              <w:jc w:val="center"/>
              <w:rPr>
                <w:sz w:val="24"/>
                <w:szCs w:val="24"/>
                <w:lang w:val="en-US"/>
              </w:rPr>
            </w:pPr>
            <w:r w:rsidRPr="00453FD8">
              <w:t>50</w:t>
            </w:r>
          </w:p>
        </w:tc>
        <w:tc>
          <w:tcPr>
            <w:tcW w:w="1688" w:type="pct"/>
            <w:tcBorders>
              <w:top w:val="nil"/>
              <w:left w:val="nil"/>
              <w:bottom w:val="single" w:sz="4" w:space="0" w:color="auto"/>
              <w:right w:val="single" w:sz="4" w:space="0" w:color="auto"/>
            </w:tcBorders>
            <w:vAlign w:val="center"/>
            <w:hideMark/>
          </w:tcPr>
          <w:p w14:paraId="1E5FEE1C" w14:textId="4A06E92F" w:rsidR="00931FE4" w:rsidRPr="00453FD8" w:rsidRDefault="00931FE4" w:rsidP="00931FE4">
            <w:pPr>
              <w:widowControl/>
              <w:autoSpaceDE/>
              <w:autoSpaceDN/>
              <w:jc w:val="both"/>
              <w:rPr>
                <w:sz w:val="24"/>
                <w:szCs w:val="24"/>
                <w:lang w:val="en-US"/>
              </w:rPr>
            </w:pPr>
            <w:r w:rsidRPr="00453FD8">
              <w:t>Thương thảo, hoàn thiện tư vấn</w:t>
            </w:r>
          </w:p>
        </w:tc>
        <w:tc>
          <w:tcPr>
            <w:tcW w:w="773" w:type="pct"/>
            <w:tcBorders>
              <w:top w:val="nil"/>
              <w:left w:val="nil"/>
              <w:bottom w:val="single" w:sz="4" w:space="0" w:color="auto"/>
              <w:right w:val="single" w:sz="4" w:space="0" w:color="auto"/>
            </w:tcBorders>
            <w:vAlign w:val="center"/>
            <w:hideMark/>
          </w:tcPr>
          <w:p w14:paraId="613E5FC4" w14:textId="78D88377" w:rsidR="00931FE4" w:rsidRPr="00453FD8" w:rsidRDefault="00931FE4" w:rsidP="00931FE4">
            <w:pPr>
              <w:widowControl/>
              <w:autoSpaceDE/>
              <w:autoSpaceDN/>
              <w:jc w:val="center"/>
              <w:rPr>
                <w:sz w:val="24"/>
                <w:szCs w:val="24"/>
                <w:lang w:val="en-US"/>
              </w:rPr>
            </w:pPr>
            <w:r w:rsidRPr="00453FD8">
              <w:t xml:space="preserve">Chủ đầu tư; nhà thầu </w:t>
            </w:r>
          </w:p>
        </w:tc>
        <w:tc>
          <w:tcPr>
            <w:tcW w:w="1208" w:type="pct"/>
            <w:tcBorders>
              <w:top w:val="nil"/>
              <w:left w:val="nil"/>
              <w:bottom w:val="single" w:sz="4" w:space="0" w:color="auto"/>
              <w:right w:val="single" w:sz="4" w:space="0" w:color="auto"/>
            </w:tcBorders>
            <w:vAlign w:val="center"/>
            <w:hideMark/>
          </w:tcPr>
          <w:p w14:paraId="30ECD9DD" w14:textId="00207606" w:rsidR="00931FE4" w:rsidRPr="00453FD8" w:rsidRDefault="00931FE4" w:rsidP="00931FE4">
            <w:pPr>
              <w:widowControl/>
              <w:autoSpaceDE/>
              <w:autoSpaceDN/>
              <w:jc w:val="center"/>
              <w:rPr>
                <w:sz w:val="24"/>
                <w:szCs w:val="24"/>
                <w:lang w:val="en-US"/>
              </w:rPr>
            </w:pPr>
            <w:r w:rsidRPr="00453FD8">
              <w:t xml:space="preserve">Phụ lục 4C, thông tư 79/2025/TT-BTC </w:t>
            </w:r>
          </w:p>
        </w:tc>
        <w:tc>
          <w:tcPr>
            <w:tcW w:w="1079" w:type="pct"/>
            <w:tcBorders>
              <w:top w:val="nil"/>
              <w:left w:val="nil"/>
              <w:bottom w:val="single" w:sz="4" w:space="0" w:color="auto"/>
              <w:right w:val="single" w:sz="4" w:space="0" w:color="auto"/>
            </w:tcBorders>
            <w:vAlign w:val="center"/>
            <w:hideMark/>
          </w:tcPr>
          <w:p w14:paraId="096ED033" w14:textId="0F0B1256" w:rsidR="00931FE4" w:rsidRPr="00453FD8" w:rsidRDefault="00931FE4" w:rsidP="00931FE4">
            <w:pPr>
              <w:widowControl/>
              <w:autoSpaceDE/>
              <w:autoSpaceDN/>
              <w:jc w:val="both"/>
              <w:rPr>
                <w:sz w:val="24"/>
                <w:szCs w:val="24"/>
                <w:lang w:val="en-US"/>
              </w:rPr>
            </w:pPr>
            <w:r w:rsidRPr="00453FD8">
              <w:t> </w:t>
            </w:r>
          </w:p>
        </w:tc>
      </w:tr>
      <w:tr w:rsidR="00A779AD" w:rsidRPr="00453FD8" w14:paraId="1418419E"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5F6B3084" w14:textId="2B17747B" w:rsidR="00931FE4" w:rsidRPr="00453FD8" w:rsidRDefault="00931FE4" w:rsidP="00931FE4">
            <w:pPr>
              <w:widowControl/>
              <w:autoSpaceDE/>
              <w:autoSpaceDN/>
              <w:jc w:val="center"/>
              <w:rPr>
                <w:sz w:val="24"/>
                <w:szCs w:val="24"/>
                <w:lang w:val="en-US"/>
              </w:rPr>
            </w:pPr>
            <w:r w:rsidRPr="00453FD8">
              <w:t>51</w:t>
            </w:r>
          </w:p>
        </w:tc>
        <w:tc>
          <w:tcPr>
            <w:tcW w:w="1688" w:type="pct"/>
            <w:tcBorders>
              <w:top w:val="nil"/>
              <w:left w:val="nil"/>
              <w:bottom w:val="single" w:sz="4" w:space="0" w:color="auto"/>
              <w:right w:val="single" w:sz="4" w:space="0" w:color="auto"/>
            </w:tcBorders>
            <w:vAlign w:val="center"/>
            <w:hideMark/>
          </w:tcPr>
          <w:p w14:paraId="2E3115B1" w14:textId="4A537856" w:rsidR="00931FE4" w:rsidRPr="00453FD8" w:rsidRDefault="00931FE4" w:rsidP="00931FE4">
            <w:pPr>
              <w:widowControl/>
              <w:autoSpaceDE/>
              <w:autoSpaceDN/>
              <w:jc w:val="both"/>
              <w:rPr>
                <w:sz w:val="24"/>
                <w:szCs w:val="24"/>
                <w:lang w:val="en-US"/>
              </w:rPr>
            </w:pPr>
            <w:r w:rsidRPr="00453FD8">
              <w:t>Tờ trình đề nghị phê duyệt KQLCNT gói thầu tư vấn</w:t>
            </w:r>
          </w:p>
        </w:tc>
        <w:tc>
          <w:tcPr>
            <w:tcW w:w="773" w:type="pct"/>
            <w:tcBorders>
              <w:top w:val="nil"/>
              <w:left w:val="nil"/>
              <w:bottom w:val="single" w:sz="4" w:space="0" w:color="auto"/>
              <w:right w:val="single" w:sz="4" w:space="0" w:color="auto"/>
            </w:tcBorders>
            <w:vAlign w:val="center"/>
            <w:hideMark/>
          </w:tcPr>
          <w:p w14:paraId="2C19E3B2" w14:textId="4A08C7BF" w:rsidR="00931FE4" w:rsidRPr="00453FD8" w:rsidRDefault="00931FE4" w:rsidP="00931FE4">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7840E692" w14:textId="375026B5"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6CDA771B" w14:textId="59B239E0" w:rsidR="00931FE4" w:rsidRPr="00453FD8" w:rsidRDefault="00931FE4" w:rsidP="00931FE4">
            <w:pPr>
              <w:widowControl/>
              <w:autoSpaceDE/>
              <w:autoSpaceDN/>
              <w:jc w:val="both"/>
              <w:rPr>
                <w:sz w:val="24"/>
                <w:szCs w:val="24"/>
                <w:lang w:val="en-US"/>
              </w:rPr>
            </w:pPr>
            <w:r w:rsidRPr="00453FD8">
              <w:t> </w:t>
            </w:r>
          </w:p>
        </w:tc>
      </w:tr>
      <w:tr w:rsidR="00A779AD" w:rsidRPr="00453FD8" w14:paraId="6E3AAD9A"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019A1927" w14:textId="68479F19" w:rsidR="00931FE4" w:rsidRPr="00453FD8" w:rsidRDefault="00931FE4" w:rsidP="00931FE4">
            <w:pPr>
              <w:widowControl/>
              <w:autoSpaceDE/>
              <w:autoSpaceDN/>
              <w:jc w:val="center"/>
              <w:rPr>
                <w:sz w:val="24"/>
                <w:szCs w:val="24"/>
                <w:lang w:val="en-US"/>
              </w:rPr>
            </w:pPr>
            <w:r w:rsidRPr="00453FD8">
              <w:t>52</w:t>
            </w:r>
          </w:p>
        </w:tc>
        <w:tc>
          <w:tcPr>
            <w:tcW w:w="1688" w:type="pct"/>
            <w:tcBorders>
              <w:top w:val="nil"/>
              <w:left w:val="nil"/>
              <w:bottom w:val="single" w:sz="4" w:space="0" w:color="auto"/>
              <w:right w:val="single" w:sz="4" w:space="0" w:color="auto"/>
            </w:tcBorders>
            <w:vAlign w:val="center"/>
            <w:hideMark/>
          </w:tcPr>
          <w:p w14:paraId="0FC39CFA" w14:textId="49C4EEA1" w:rsidR="00931FE4" w:rsidRPr="00453FD8" w:rsidRDefault="00931FE4" w:rsidP="00931FE4">
            <w:pPr>
              <w:widowControl/>
              <w:autoSpaceDE/>
              <w:autoSpaceDN/>
              <w:jc w:val="both"/>
              <w:rPr>
                <w:sz w:val="24"/>
                <w:szCs w:val="24"/>
                <w:lang w:val="en-US"/>
              </w:rPr>
            </w:pPr>
            <w:r w:rsidRPr="00453FD8">
              <w:t>QĐ Phê duyệt KQLCNT tư vấn</w:t>
            </w:r>
          </w:p>
        </w:tc>
        <w:tc>
          <w:tcPr>
            <w:tcW w:w="773" w:type="pct"/>
            <w:tcBorders>
              <w:top w:val="nil"/>
              <w:left w:val="nil"/>
              <w:bottom w:val="single" w:sz="4" w:space="0" w:color="auto"/>
              <w:right w:val="single" w:sz="4" w:space="0" w:color="auto"/>
            </w:tcBorders>
            <w:vAlign w:val="center"/>
            <w:hideMark/>
          </w:tcPr>
          <w:p w14:paraId="5E69D1F3" w14:textId="554C9FF2" w:rsidR="00931FE4" w:rsidRPr="00453FD8" w:rsidRDefault="00931FE4" w:rsidP="00931FE4">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1CA84649" w14:textId="74594112" w:rsidR="00931FE4" w:rsidRPr="00453FD8" w:rsidRDefault="00931FE4" w:rsidP="00931FE4">
            <w:pPr>
              <w:widowControl/>
              <w:autoSpaceDE/>
              <w:autoSpaceDN/>
              <w:jc w:val="center"/>
              <w:rPr>
                <w:sz w:val="24"/>
                <w:szCs w:val="24"/>
                <w:lang w:val="en-US"/>
              </w:rPr>
            </w:pPr>
            <w:r w:rsidRPr="00453FD8">
              <w:t>Mẫu số 06/TTTN (Điều 33, nghị định 214/2025/NĐ-CP)</w:t>
            </w:r>
          </w:p>
        </w:tc>
        <w:tc>
          <w:tcPr>
            <w:tcW w:w="1079" w:type="pct"/>
            <w:tcBorders>
              <w:top w:val="nil"/>
              <w:left w:val="nil"/>
              <w:bottom w:val="single" w:sz="4" w:space="0" w:color="auto"/>
              <w:right w:val="single" w:sz="4" w:space="0" w:color="auto"/>
            </w:tcBorders>
            <w:vAlign w:val="center"/>
            <w:hideMark/>
          </w:tcPr>
          <w:p w14:paraId="7E9D28FF" w14:textId="0328F476" w:rsidR="00931FE4" w:rsidRPr="00453FD8" w:rsidRDefault="00931FE4" w:rsidP="00931FE4">
            <w:pPr>
              <w:widowControl/>
              <w:autoSpaceDE/>
              <w:autoSpaceDN/>
              <w:jc w:val="both"/>
              <w:rPr>
                <w:sz w:val="24"/>
                <w:szCs w:val="24"/>
                <w:lang w:val="en-US"/>
              </w:rPr>
            </w:pPr>
            <w:r w:rsidRPr="00453FD8">
              <w:t> </w:t>
            </w:r>
          </w:p>
        </w:tc>
      </w:tr>
      <w:tr w:rsidR="00A779AD" w:rsidRPr="00453FD8" w14:paraId="5EB3D1FE"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5C22ED99" w14:textId="3D7C32CE" w:rsidR="00931FE4" w:rsidRPr="00453FD8" w:rsidRDefault="00931FE4" w:rsidP="00931FE4">
            <w:pPr>
              <w:widowControl/>
              <w:autoSpaceDE/>
              <w:autoSpaceDN/>
              <w:jc w:val="center"/>
              <w:rPr>
                <w:sz w:val="24"/>
                <w:szCs w:val="24"/>
                <w:lang w:val="en-US"/>
              </w:rPr>
            </w:pPr>
            <w:r w:rsidRPr="00453FD8">
              <w:t>53</w:t>
            </w:r>
          </w:p>
        </w:tc>
        <w:tc>
          <w:tcPr>
            <w:tcW w:w="1688" w:type="pct"/>
            <w:tcBorders>
              <w:top w:val="nil"/>
              <w:left w:val="nil"/>
              <w:bottom w:val="single" w:sz="4" w:space="0" w:color="auto"/>
              <w:right w:val="single" w:sz="4" w:space="0" w:color="auto"/>
            </w:tcBorders>
            <w:vAlign w:val="center"/>
            <w:hideMark/>
          </w:tcPr>
          <w:p w14:paraId="4301DBC7" w14:textId="3AA970D5" w:rsidR="00931FE4" w:rsidRPr="00453FD8" w:rsidRDefault="00931FE4" w:rsidP="00931FE4">
            <w:pPr>
              <w:widowControl/>
              <w:autoSpaceDE/>
              <w:autoSpaceDN/>
              <w:jc w:val="both"/>
              <w:rPr>
                <w:sz w:val="24"/>
                <w:szCs w:val="24"/>
                <w:lang w:val="en-US"/>
              </w:rPr>
            </w:pPr>
            <w:r w:rsidRPr="00453FD8">
              <w:t>Bản đăng tải KQLCNT trên mạng</w:t>
            </w:r>
          </w:p>
        </w:tc>
        <w:tc>
          <w:tcPr>
            <w:tcW w:w="773" w:type="pct"/>
            <w:tcBorders>
              <w:top w:val="nil"/>
              <w:left w:val="nil"/>
              <w:bottom w:val="single" w:sz="4" w:space="0" w:color="auto"/>
              <w:right w:val="single" w:sz="4" w:space="0" w:color="auto"/>
            </w:tcBorders>
            <w:vAlign w:val="center"/>
            <w:hideMark/>
          </w:tcPr>
          <w:p w14:paraId="395928ED" w14:textId="575DEADC" w:rsidR="00931FE4" w:rsidRPr="00453FD8" w:rsidRDefault="00931FE4" w:rsidP="00931FE4">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2C83D873" w14:textId="4BB2B8C1"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59139123" w14:textId="55CC2B0E" w:rsidR="00931FE4" w:rsidRPr="00453FD8" w:rsidRDefault="00931FE4" w:rsidP="00931FE4">
            <w:pPr>
              <w:widowControl/>
              <w:autoSpaceDE/>
              <w:autoSpaceDN/>
              <w:jc w:val="center"/>
              <w:rPr>
                <w:sz w:val="24"/>
                <w:szCs w:val="24"/>
                <w:lang w:val="en-US"/>
              </w:rPr>
            </w:pPr>
            <w:r w:rsidRPr="00453FD8">
              <w:t xml:space="preserve">Đăng tải trong 05 ngày làm việc </w:t>
            </w:r>
          </w:p>
        </w:tc>
      </w:tr>
      <w:tr w:rsidR="00A779AD" w:rsidRPr="00453FD8" w14:paraId="161F4CC1"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338BD4CA" w14:textId="544991C5" w:rsidR="00931FE4" w:rsidRPr="00453FD8" w:rsidRDefault="00931FE4" w:rsidP="00931FE4">
            <w:pPr>
              <w:widowControl/>
              <w:autoSpaceDE/>
              <w:autoSpaceDN/>
              <w:jc w:val="center"/>
              <w:rPr>
                <w:sz w:val="24"/>
                <w:szCs w:val="24"/>
                <w:lang w:val="en-US"/>
              </w:rPr>
            </w:pPr>
            <w:r w:rsidRPr="00453FD8">
              <w:t>54</w:t>
            </w:r>
          </w:p>
        </w:tc>
        <w:tc>
          <w:tcPr>
            <w:tcW w:w="1688" w:type="pct"/>
            <w:tcBorders>
              <w:top w:val="nil"/>
              <w:left w:val="nil"/>
              <w:bottom w:val="single" w:sz="4" w:space="0" w:color="auto"/>
              <w:right w:val="single" w:sz="4" w:space="0" w:color="auto"/>
            </w:tcBorders>
            <w:vAlign w:val="center"/>
            <w:hideMark/>
          </w:tcPr>
          <w:p w14:paraId="166F2938" w14:textId="72FFE5B5" w:rsidR="00931FE4" w:rsidRPr="00453FD8" w:rsidRDefault="00931FE4" w:rsidP="00931FE4">
            <w:pPr>
              <w:widowControl/>
              <w:autoSpaceDE/>
              <w:autoSpaceDN/>
              <w:rPr>
                <w:sz w:val="24"/>
                <w:szCs w:val="24"/>
                <w:lang w:val="en-US"/>
              </w:rPr>
            </w:pPr>
            <w:r w:rsidRPr="00453FD8">
              <w:t xml:space="preserve">Hợp đồng tư vấn </w:t>
            </w:r>
          </w:p>
        </w:tc>
        <w:tc>
          <w:tcPr>
            <w:tcW w:w="773" w:type="pct"/>
            <w:tcBorders>
              <w:top w:val="nil"/>
              <w:left w:val="nil"/>
              <w:bottom w:val="single" w:sz="4" w:space="0" w:color="auto"/>
              <w:right w:val="single" w:sz="4" w:space="0" w:color="auto"/>
            </w:tcBorders>
            <w:vAlign w:val="center"/>
            <w:hideMark/>
          </w:tcPr>
          <w:p w14:paraId="418D0908" w14:textId="7B38C857" w:rsidR="00931FE4" w:rsidRPr="00453FD8" w:rsidRDefault="00931FE4" w:rsidP="00931FE4">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5AA060E1" w14:textId="327C57CF" w:rsidR="00931FE4" w:rsidRPr="00453FD8" w:rsidRDefault="00931FE4" w:rsidP="00931FE4">
            <w:pPr>
              <w:widowControl/>
              <w:autoSpaceDE/>
              <w:autoSpaceDN/>
              <w:jc w:val="center"/>
              <w:rPr>
                <w:sz w:val="24"/>
                <w:szCs w:val="24"/>
                <w:lang w:val="en-US"/>
              </w:rPr>
            </w:pPr>
            <w:r w:rsidRPr="00453FD8">
              <w:t>Phụ lục II thông tư 02/2023/TT-BXD</w:t>
            </w:r>
          </w:p>
        </w:tc>
        <w:tc>
          <w:tcPr>
            <w:tcW w:w="1079" w:type="pct"/>
            <w:tcBorders>
              <w:top w:val="nil"/>
              <w:left w:val="nil"/>
              <w:bottom w:val="single" w:sz="4" w:space="0" w:color="auto"/>
              <w:right w:val="single" w:sz="4" w:space="0" w:color="auto"/>
            </w:tcBorders>
            <w:vAlign w:val="bottom"/>
            <w:hideMark/>
          </w:tcPr>
          <w:p w14:paraId="55B183EF" w14:textId="54BA5166" w:rsidR="00931FE4" w:rsidRPr="00453FD8" w:rsidRDefault="00931FE4" w:rsidP="00931FE4">
            <w:pPr>
              <w:widowControl/>
              <w:autoSpaceDE/>
              <w:autoSpaceDN/>
              <w:rPr>
                <w:sz w:val="24"/>
                <w:szCs w:val="24"/>
                <w:lang w:val="en-US"/>
              </w:rPr>
            </w:pPr>
            <w:r w:rsidRPr="00453FD8">
              <w:t> </w:t>
            </w:r>
          </w:p>
        </w:tc>
      </w:tr>
      <w:tr w:rsidR="00A779AD" w:rsidRPr="00453FD8" w14:paraId="778BA8B4"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49D0554A" w14:textId="288C47B2" w:rsidR="00931FE4" w:rsidRPr="00453FD8" w:rsidRDefault="00931FE4" w:rsidP="00931FE4">
            <w:pPr>
              <w:widowControl/>
              <w:autoSpaceDE/>
              <w:autoSpaceDN/>
              <w:jc w:val="center"/>
              <w:rPr>
                <w:sz w:val="24"/>
                <w:szCs w:val="24"/>
                <w:lang w:val="en-US"/>
              </w:rPr>
            </w:pPr>
            <w:r w:rsidRPr="00453FD8">
              <w:t>55</w:t>
            </w:r>
          </w:p>
        </w:tc>
        <w:tc>
          <w:tcPr>
            <w:tcW w:w="1688" w:type="pct"/>
            <w:tcBorders>
              <w:top w:val="nil"/>
              <w:left w:val="nil"/>
              <w:bottom w:val="single" w:sz="4" w:space="0" w:color="auto"/>
              <w:right w:val="single" w:sz="4" w:space="0" w:color="auto"/>
            </w:tcBorders>
            <w:vAlign w:val="center"/>
            <w:hideMark/>
          </w:tcPr>
          <w:p w14:paraId="5864D52B" w14:textId="33DACB76" w:rsidR="00931FE4" w:rsidRPr="00453FD8" w:rsidRDefault="00931FE4" w:rsidP="00931FE4">
            <w:pPr>
              <w:widowControl/>
              <w:autoSpaceDE/>
              <w:autoSpaceDN/>
              <w:rPr>
                <w:sz w:val="24"/>
                <w:szCs w:val="24"/>
                <w:lang w:val="en-US"/>
              </w:rPr>
            </w:pPr>
            <w:r w:rsidRPr="00453FD8">
              <w:t>Hồ sơ thanh toán, quyết toán</w:t>
            </w:r>
          </w:p>
        </w:tc>
        <w:tc>
          <w:tcPr>
            <w:tcW w:w="773" w:type="pct"/>
            <w:tcBorders>
              <w:top w:val="nil"/>
              <w:left w:val="nil"/>
              <w:bottom w:val="single" w:sz="4" w:space="0" w:color="auto"/>
              <w:right w:val="single" w:sz="4" w:space="0" w:color="auto"/>
            </w:tcBorders>
            <w:vAlign w:val="center"/>
            <w:hideMark/>
          </w:tcPr>
          <w:p w14:paraId="2F52B1EE" w14:textId="304BA59C" w:rsidR="00931FE4" w:rsidRPr="00453FD8" w:rsidRDefault="00931FE4" w:rsidP="00931FE4">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1280D31A" w14:textId="34E7AB9C"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732F458A" w14:textId="0049056C" w:rsidR="00931FE4" w:rsidRPr="00453FD8" w:rsidRDefault="00931FE4" w:rsidP="00931FE4">
            <w:pPr>
              <w:widowControl/>
              <w:autoSpaceDE/>
              <w:autoSpaceDN/>
              <w:rPr>
                <w:sz w:val="24"/>
                <w:szCs w:val="24"/>
                <w:lang w:val="en-US"/>
              </w:rPr>
            </w:pPr>
            <w:r w:rsidRPr="00453FD8">
              <w:t> </w:t>
            </w:r>
          </w:p>
        </w:tc>
      </w:tr>
      <w:tr w:rsidR="00A779AD" w:rsidRPr="00453FD8" w14:paraId="70290345"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43D3FF0C" w14:textId="191037A0" w:rsidR="00931FE4" w:rsidRPr="00453FD8" w:rsidRDefault="00931FE4" w:rsidP="00931FE4">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36EC3A5D" w14:textId="1869526C" w:rsidR="00931FE4" w:rsidRPr="00453FD8" w:rsidRDefault="00931FE4" w:rsidP="00931FE4">
            <w:pPr>
              <w:widowControl/>
              <w:autoSpaceDE/>
              <w:autoSpaceDN/>
              <w:rPr>
                <w:i/>
                <w:iCs/>
                <w:sz w:val="24"/>
                <w:szCs w:val="24"/>
                <w:lang w:val="en-US"/>
              </w:rPr>
            </w:pPr>
            <w:r w:rsidRPr="00453FD8">
              <w:rPr>
                <w:i/>
                <w:iCs/>
              </w:rPr>
              <w:t>Biên bản nghiệm thu</w:t>
            </w:r>
          </w:p>
        </w:tc>
        <w:tc>
          <w:tcPr>
            <w:tcW w:w="773" w:type="pct"/>
            <w:tcBorders>
              <w:top w:val="nil"/>
              <w:left w:val="nil"/>
              <w:bottom w:val="single" w:sz="4" w:space="0" w:color="auto"/>
              <w:right w:val="single" w:sz="4" w:space="0" w:color="auto"/>
            </w:tcBorders>
            <w:vAlign w:val="center"/>
            <w:hideMark/>
          </w:tcPr>
          <w:p w14:paraId="1F87D4CF" w14:textId="5966389A" w:rsidR="00931FE4" w:rsidRPr="00453FD8" w:rsidRDefault="00931FE4" w:rsidP="00931FE4">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38FBC691" w14:textId="3E20E4A8" w:rsidR="00931FE4" w:rsidRPr="00453FD8" w:rsidRDefault="00931FE4" w:rsidP="00931FE4">
            <w:pPr>
              <w:widowControl/>
              <w:autoSpaceDE/>
              <w:autoSpaceDN/>
              <w:jc w:val="center"/>
              <w:rPr>
                <w:i/>
                <w:iCs/>
                <w:sz w:val="24"/>
                <w:szCs w:val="24"/>
                <w:lang w:val="en-US"/>
              </w:rPr>
            </w:pPr>
            <w:r w:rsidRPr="00453FD8">
              <w:rPr>
                <w:i/>
                <w:iCs/>
              </w:rPr>
              <w:t xml:space="preserve">Mẫu số 07/TTTN </w:t>
            </w:r>
          </w:p>
        </w:tc>
        <w:tc>
          <w:tcPr>
            <w:tcW w:w="1079" w:type="pct"/>
            <w:tcBorders>
              <w:top w:val="nil"/>
              <w:left w:val="nil"/>
              <w:bottom w:val="single" w:sz="4" w:space="0" w:color="auto"/>
              <w:right w:val="single" w:sz="4" w:space="0" w:color="auto"/>
            </w:tcBorders>
            <w:vAlign w:val="bottom"/>
            <w:hideMark/>
          </w:tcPr>
          <w:p w14:paraId="2DFD7973" w14:textId="499EE7F5" w:rsidR="00931FE4" w:rsidRPr="00453FD8" w:rsidRDefault="00931FE4" w:rsidP="00931FE4">
            <w:pPr>
              <w:widowControl/>
              <w:autoSpaceDE/>
              <w:autoSpaceDN/>
              <w:rPr>
                <w:i/>
                <w:iCs/>
                <w:sz w:val="24"/>
                <w:szCs w:val="24"/>
                <w:lang w:val="en-US"/>
              </w:rPr>
            </w:pPr>
            <w:r w:rsidRPr="00453FD8">
              <w:rPr>
                <w:i/>
                <w:iCs/>
              </w:rPr>
              <w:t> </w:t>
            </w:r>
          </w:p>
        </w:tc>
      </w:tr>
      <w:tr w:rsidR="00A779AD" w:rsidRPr="00453FD8" w14:paraId="382F7C81"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706F6DBE" w14:textId="512D0480" w:rsidR="00931FE4" w:rsidRPr="00453FD8" w:rsidRDefault="00931FE4" w:rsidP="00931FE4">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7DD1FFA4" w14:textId="2A69F097" w:rsidR="00931FE4" w:rsidRPr="00453FD8" w:rsidRDefault="00931FE4" w:rsidP="00931FE4">
            <w:pPr>
              <w:widowControl/>
              <w:autoSpaceDE/>
              <w:autoSpaceDN/>
              <w:jc w:val="both"/>
              <w:rPr>
                <w:i/>
                <w:iCs/>
                <w:sz w:val="24"/>
                <w:szCs w:val="24"/>
                <w:lang w:val="en-US"/>
              </w:rPr>
            </w:pPr>
            <w:r w:rsidRPr="00453FD8">
              <w:rPr>
                <w:i/>
                <w:iCs/>
              </w:rPr>
              <w:t>Đơn đề nghị thanh toán, quyết toán</w:t>
            </w:r>
          </w:p>
        </w:tc>
        <w:tc>
          <w:tcPr>
            <w:tcW w:w="773" w:type="pct"/>
            <w:tcBorders>
              <w:top w:val="nil"/>
              <w:left w:val="nil"/>
              <w:bottom w:val="single" w:sz="4" w:space="0" w:color="auto"/>
              <w:right w:val="single" w:sz="4" w:space="0" w:color="auto"/>
            </w:tcBorders>
            <w:vAlign w:val="center"/>
            <w:hideMark/>
          </w:tcPr>
          <w:p w14:paraId="7C492CE3" w14:textId="4CEC12B3" w:rsidR="00931FE4" w:rsidRPr="00453FD8" w:rsidRDefault="00931FE4" w:rsidP="00931FE4">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1E4BF97A" w14:textId="7A282448" w:rsidR="00931FE4" w:rsidRPr="00453FD8" w:rsidRDefault="00931FE4" w:rsidP="00931FE4">
            <w:pPr>
              <w:widowControl/>
              <w:autoSpaceDE/>
              <w:autoSpaceDN/>
              <w:jc w:val="center"/>
              <w:rPr>
                <w:i/>
                <w:iCs/>
                <w:sz w:val="24"/>
                <w:szCs w:val="24"/>
                <w:lang w:val="en-US"/>
              </w:rPr>
            </w:pPr>
            <w:r w:rsidRPr="00453FD8">
              <w:rPr>
                <w:i/>
                <w:iCs/>
              </w:rPr>
              <w:t xml:space="preserve">Mẫu số 08/TTTN </w:t>
            </w:r>
          </w:p>
        </w:tc>
        <w:tc>
          <w:tcPr>
            <w:tcW w:w="1079" w:type="pct"/>
            <w:tcBorders>
              <w:top w:val="nil"/>
              <w:left w:val="nil"/>
              <w:bottom w:val="single" w:sz="4" w:space="0" w:color="auto"/>
              <w:right w:val="single" w:sz="4" w:space="0" w:color="auto"/>
            </w:tcBorders>
            <w:vAlign w:val="bottom"/>
            <w:hideMark/>
          </w:tcPr>
          <w:p w14:paraId="63AE7E48" w14:textId="60EA9727" w:rsidR="00931FE4" w:rsidRPr="00453FD8" w:rsidRDefault="00931FE4" w:rsidP="00931FE4">
            <w:pPr>
              <w:widowControl/>
              <w:autoSpaceDE/>
              <w:autoSpaceDN/>
              <w:rPr>
                <w:i/>
                <w:iCs/>
                <w:sz w:val="24"/>
                <w:szCs w:val="24"/>
                <w:lang w:val="en-US"/>
              </w:rPr>
            </w:pPr>
            <w:r w:rsidRPr="00453FD8">
              <w:rPr>
                <w:i/>
                <w:iCs/>
              </w:rPr>
              <w:t> </w:t>
            </w:r>
          </w:p>
        </w:tc>
      </w:tr>
      <w:tr w:rsidR="00A779AD" w:rsidRPr="00453FD8" w14:paraId="3519B80B"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10C82D5E" w14:textId="2C6D7AB1" w:rsidR="00931FE4" w:rsidRPr="00453FD8" w:rsidRDefault="00931FE4" w:rsidP="00931FE4">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6A813415" w14:textId="06B619A8" w:rsidR="00931FE4" w:rsidRPr="00453FD8" w:rsidRDefault="00931FE4" w:rsidP="00931FE4">
            <w:pPr>
              <w:widowControl/>
              <w:autoSpaceDE/>
              <w:autoSpaceDN/>
              <w:jc w:val="both"/>
              <w:rPr>
                <w:i/>
                <w:iCs/>
                <w:sz w:val="24"/>
                <w:szCs w:val="24"/>
                <w:lang w:val="en-US"/>
              </w:rPr>
            </w:pPr>
            <w:r w:rsidRPr="00453FD8">
              <w:rPr>
                <w:i/>
                <w:iCs/>
              </w:rPr>
              <w:t>Bảng tổng hợp thông tin hợp đồng mẫu 02.a</w:t>
            </w:r>
          </w:p>
        </w:tc>
        <w:tc>
          <w:tcPr>
            <w:tcW w:w="773" w:type="pct"/>
            <w:tcBorders>
              <w:top w:val="nil"/>
              <w:left w:val="nil"/>
              <w:bottom w:val="single" w:sz="4" w:space="0" w:color="auto"/>
              <w:right w:val="single" w:sz="4" w:space="0" w:color="auto"/>
            </w:tcBorders>
            <w:vAlign w:val="center"/>
            <w:hideMark/>
          </w:tcPr>
          <w:p w14:paraId="79B7E7A9" w14:textId="750CBCD3" w:rsidR="00931FE4" w:rsidRPr="00453FD8" w:rsidRDefault="00931FE4" w:rsidP="00931FE4">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1F3F3D07" w14:textId="2A88F1FB" w:rsidR="00931FE4" w:rsidRPr="00453FD8" w:rsidRDefault="00931FE4" w:rsidP="00931FE4">
            <w:pPr>
              <w:widowControl/>
              <w:autoSpaceDE/>
              <w:autoSpaceDN/>
              <w:jc w:val="center"/>
              <w:rPr>
                <w:i/>
                <w:iCs/>
                <w:sz w:val="24"/>
                <w:szCs w:val="24"/>
                <w:lang w:val="en-US"/>
              </w:rPr>
            </w:pPr>
            <w:r w:rsidRPr="00453FD8">
              <w:rPr>
                <w:i/>
                <w:iCs/>
              </w:rPr>
              <w:t>Mẫu số 02.a/TT NĐ 254/2025/NĐ-CP</w:t>
            </w:r>
          </w:p>
        </w:tc>
        <w:tc>
          <w:tcPr>
            <w:tcW w:w="1079" w:type="pct"/>
            <w:tcBorders>
              <w:top w:val="nil"/>
              <w:left w:val="nil"/>
              <w:bottom w:val="single" w:sz="4" w:space="0" w:color="auto"/>
              <w:right w:val="single" w:sz="4" w:space="0" w:color="auto"/>
            </w:tcBorders>
            <w:vAlign w:val="center"/>
            <w:hideMark/>
          </w:tcPr>
          <w:p w14:paraId="5814E81E" w14:textId="46C19FE6" w:rsidR="00931FE4" w:rsidRPr="00453FD8" w:rsidRDefault="00931FE4" w:rsidP="00931FE4">
            <w:pPr>
              <w:widowControl/>
              <w:autoSpaceDE/>
              <w:autoSpaceDN/>
              <w:jc w:val="both"/>
              <w:rPr>
                <w:i/>
                <w:iCs/>
                <w:sz w:val="24"/>
                <w:szCs w:val="24"/>
                <w:lang w:val="en-US"/>
              </w:rPr>
            </w:pPr>
            <w:r w:rsidRPr="00453FD8">
              <w:rPr>
                <w:i/>
                <w:iCs/>
              </w:rPr>
              <w:t> </w:t>
            </w:r>
          </w:p>
        </w:tc>
      </w:tr>
      <w:tr w:rsidR="00A779AD" w:rsidRPr="00453FD8" w14:paraId="5253BABD" w14:textId="77777777" w:rsidTr="006F77FB">
        <w:trPr>
          <w:trHeight w:val="510"/>
        </w:trPr>
        <w:tc>
          <w:tcPr>
            <w:tcW w:w="252" w:type="pct"/>
            <w:tcBorders>
              <w:top w:val="nil"/>
              <w:left w:val="single" w:sz="4" w:space="0" w:color="auto"/>
              <w:bottom w:val="single" w:sz="4" w:space="0" w:color="auto"/>
              <w:right w:val="single" w:sz="4" w:space="0" w:color="auto"/>
            </w:tcBorders>
            <w:vAlign w:val="center"/>
            <w:hideMark/>
          </w:tcPr>
          <w:p w14:paraId="36B63C1D" w14:textId="20A7704A" w:rsidR="00931FE4" w:rsidRPr="00453FD8" w:rsidRDefault="00931FE4" w:rsidP="00931FE4">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082CEE45" w14:textId="50D5940F" w:rsidR="00931FE4" w:rsidRPr="00453FD8" w:rsidRDefault="00931FE4" w:rsidP="00931FE4">
            <w:pPr>
              <w:widowControl/>
              <w:autoSpaceDE/>
              <w:autoSpaceDN/>
              <w:jc w:val="both"/>
              <w:rPr>
                <w:i/>
                <w:iCs/>
                <w:sz w:val="24"/>
                <w:szCs w:val="24"/>
                <w:lang w:val="en-US"/>
              </w:rPr>
            </w:pPr>
            <w:r w:rsidRPr="00453FD8">
              <w:rPr>
                <w:i/>
                <w:iCs/>
              </w:rPr>
              <w:t>Bảng xác định giá trị khối lượng công việc hoàn thành mẫu 03.a; 08.a</w:t>
            </w:r>
          </w:p>
        </w:tc>
        <w:tc>
          <w:tcPr>
            <w:tcW w:w="773" w:type="pct"/>
            <w:tcBorders>
              <w:top w:val="nil"/>
              <w:left w:val="nil"/>
              <w:bottom w:val="single" w:sz="4" w:space="0" w:color="auto"/>
              <w:right w:val="single" w:sz="4" w:space="0" w:color="auto"/>
            </w:tcBorders>
            <w:vAlign w:val="center"/>
            <w:hideMark/>
          </w:tcPr>
          <w:p w14:paraId="3EBD765A" w14:textId="42C8A8D1" w:rsidR="00931FE4" w:rsidRPr="00453FD8" w:rsidRDefault="00931FE4" w:rsidP="00931FE4">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057237C3" w14:textId="75090DEA" w:rsidR="00931FE4" w:rsidRPr="00453FD8" w:rsidRDefault="00931FE4" w:rsidP="00931FE4">
            <w:pPr>
              <w:widowControl/>
              <w:autoSpaceDE/>
              <w:autoSpaceDN/>
              <w:jc w:val="center"/>
              <w:rPr>
                <w:i/>
                <w:iCs/>
                <w:sz w:val="24"/>
                <w:szCs w:val="24"/>
                <w:lang w:val="en-US"/>
              </w:rPr>
            </w:pPr>
            <w:r w:rsidRPr="00453FD8">
              <w:rPr>
                <w:i/>
                <w:iCs/>
              </w:rPr>
              <w:t>Mẫu số 08a nghị định 11/2020/NĐ-CP; Mẫu số 03.a/TT NĐ-254/2025/NĐ-CP</w:t>
            </w:r>
          </w:p>
        </w:tc>
        <w:tc>
          <w:tcPr>
            <w:tcW w:w="1079" w:type="pct"/>
            <w:tcBorders>
              <w:top w:val="nil"/>
              <w:left w:val="nil"/>
              <w:bottom w:val="single" w:sz="4" w:space="0" w:color="auto"/>
              <w:right w:val="single" w:sz="4" w:space="0" w:color="auto"/>
            </w:tcBorders>
            <w:vAlign w:val="center"/>
            <w:hideMark/>
          </w:tcPr>
          <w:p w14:paraId="09D1D7E2" w14:textId="62247E30" w:rsidR="00931FE4" w:rsidRPr="00453FD8" w:rsidRDefault="00931FE4" w:rsidP="00931FE4">
            <w:pPr>
              <w:widowControl/>
              <w:autoSpaceDE/>
              <w:autoSpaceDN/>
              <w:jc w:val="both"/>
              <w:rPr>
                <w:i/>
                <w:iCs/>
                <w:sz w:val="24"/>
                <w:szCs w:val="24"/>
                <w:lang w:val="en-US"/>
              </w:rPr>
            </w:pPr>
            <w:r w:rsidRPr="00453FD8">
              <w:rPr>
                <w:i/>
                <w:iCs/>
              </w:rPr>
              <w:t> </w:t>
            </w:r>
          </w:p>
        </w:tc>
      </w:tr>
      <w:tr w:rsidR="00A779AD" w:rsidRPr="00453FD8" w14:paraId="300B600A" w14:textId="77777777" w:rsidTr="006F77FB">
        <w:trPr>
          <w:trHeight w:val="510"/>
        </w:trPr>
        <w:tc>
          <w:tcPr>
            <w:tcW w:w="252" w:type="pct"/>
            <w:tcBorders>
              <w:top w:val="nil"/>
              <w:left w:val="single" w:sz="4" w:space="0" w:color="auto"/>
              <w:bottom w:val="single" w:sz="4" w:space="0" w:color="auto"/>
              <w:right w:val="single" w:sz="4" w:space="0" w:color="auto"/>
            </w:tcBorders>
            <w:vAlign w:val="center"/>
            <w:hideMark/>
          </w:tcPr>
          <w:p w14:paraId="712FC2FE" w14:textId="7206A4E7" w:rsidR="00931FE4" w:rsidRPr="00453FD8" w:rsidRDefault="00931FE4" w:rsidP="00931FE4">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50587E69" w14:textId="5647EA94" w:rsidR="00931FE4" w:rsidRPr="00453FD8" w:rsidRDefault="00931FE4" w:rsidP="00931FE4">
            <w:pPr>
              <w:widowControl/>
              <w:autoSpaceDE/>
              <w:autoSpaceDN/>
              <w:jc w:val="both"/>
              <w:rPr>
                <w:i/>
                <w:iCs/>
                <w:sz w:val="24"/>
                <w:szCs w:val="24"/>
                <w:lang w:val="en-US"/>
              </w:rPr>
            </w:pPr>
            <w:r w:rsidRPr="00453FD8">
              <w:rPr>
                <w:i/>
                <w:iCs/>
              </w:rPr>
              <w:t>Bảng tính giá trị quyết toán hợp đồng giữa CĐT và nhà thầu 03.c; 08.a</w:t>
            </w:r>
          </w:p>
        </w:tc>
        <w:tc>
          <w:tcPr>
            <w:tcW w:w="773" w:type="pct"/>
            <w:tcBorders>
              <w:top w:val="nil"/>
              <w:left w:val="nil"/>
              <w:bottom w:val="single" w:sz="4" w:space="0" w:color="auto"/>
              <w:right w:val="single" w:sz="4" w:space="0" w:color="auto"/>
            </w:tcBorders>
            <w:vAlign w:val="center"/>
            <w:hideMark/>
          </w:tcPr>
          <w:p w14:paraId="6DF670F6" w14:textId="16CFA918" w:rsidR="00931FE4" w:rsidRPr="00453FD8" w:rsidRDefault="00931FE4" w:rsidP="00931FE4">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22588002" w14:textId="2D999FFF" w:rsidR="00931FE4" w:rsidRPr="00453FD8" w:rsidRDefault="00931FE4" w:rsidP="00931FE4">
            <w:pPr>
              <w:widowControl/>
              <w:autoSpaceDE/>
              <w:autoSpaceDN/>
              <w:jc w:val="center"/>
              <w:rPr>
                <w:i/>
                <w:iCs/>
                <w:sz w:val="24"/>
                <w:szCs w:val="24"/>
                <w:lang w:val="en-US"/>
              </w:rPr>
            </w:pPr>
            <w:r w:rsidRPr="00453FD8">
              <w:rPr>
                <w:i/>
                <w:iCs/>
              </w:rPr>
              <w:t>Mẫu số 08a nghị định 11/2020/NĐ-CP; Mẫu số 03.c/QT NĐ 254/2025/NĐ-CP</w:t>
            </w:r>
          </w:p>
        </w:tc>
        <w:tc>
          <w:tcPr>
            <w:tcW w:w="1079" w:type="pct"/>
            <w:tcBorders>
              <w:top w:val="nil"/>
              <w:left w:val="nil"/>
              <w:bottom w:val="single" w:sz="4" w:space="0" w:color="auto"/>
              <w:right w:val="single" w:sz="4" w:space="0" w:color="auto"/>
            </w:tcBorders>
            <w:vAlign w:val="center"/>
            <w:hideMark/>
          </w:tcPr>
          <w:p w14:paraId="3833A345" w14:textId="6A3D9ECB" w:rsidR="00931FE4" w:rsidRPr="00453FD8" w:rsidRDefault="00931FE4" w:rsidP="00931FE4">
            <w:pPr>
              <w:widowControl/>
              <w:autoSpaceDE/>
              <w:autoSpaceDN/>
              <w:jc w:val="both"/>
              <w:rPr>
                <w:i/>
                <w:iCs/>
                <w:sz w:val="24"/>
                <w:szCs w:val="24"/>
                <w:lang w:val="en-US"/>
              </w:rPr>
            </w:pPr>
            <w:r w:rsidRPr="00453FD8">
              <w:rPr>
                <w:i/>
                <w:iCs/>
              </w:rPr>
              <w:t> </w:t>
            </w:r>
          </w:p>
        </w:tc>
      </w:tr>
      <w:tr w:rsidR="00A779AD" w:rsidRPr="00453FD8" w14:paraId="0161DDB0"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3F702E88" w14:textId="3111E04D" w:rsidR="00931FE4" w:rsidRPr="00453FD8" w:rsidRDefault="00931FE4" w:rsidP="00931FE4">
            <w:pPr>
              <w:widowControl/>
              <w:autoSpaceDE/>
              <w:autoSpaceDN/>
              <w:jc w:val="center"/>
              <w:rPr>
                <w:sz w:val="24"/>
                <w:szCs w:val="24"/>
                <w:lang w:val="en-US"/>
              </w:rPr>
            </w:pPr>
            <w:r w:rsidRPr="00453FD8">
              <w:t>56</w:t>
            </w:r>
          </w:p>
        </w:tc>
        <w:tc>
          <w:tcPr>
            <w:tcW w:w="1688" w:type="pct"/>
            <w:tcBorders>
              <w:top w:val="nil"/>
              <w:left w:val="nil"/>
              <w:bottom w:val="single" w:sz="4" w:space="0" w:color="auto"/>
              <w:right w:val="single" w:sz="4" w:space="0" w:color="auto"/>
            </w:tcBorders>
            <w:vAlign w:val="center"/>
            <w:hideMark/>
          </w:tcPr>
          <w:p w14:paraId="4DB5FB83" w14:textId="6AEF168F" w:rsidR="00931FE4" w:rsidRPr="00453FD8" w:rsidRDefault="00931FE4" w:rsidP="00931FE4">
            <w:pPr>
              <w:widowControl/>
              <w:autoSpaceDE/>
              <w:autoSpaceDN/>
              <w:jc w:val="both"/>
              <w:rPr>
                <w:sz w:val="24"/>
                <w:szCs w:val="24"/>
                <w:lang w:val="en-US"/>
              </w:rPr>
            </w:pPr>
            <w:r w:rsidRPr="00453FD8">
              <w:t>Hóa đơn</w:t>
            </w:r>
          </w:p>
        </w:tc>
        <w:tc>
          <w:tcPr>
            <w:tcW w:w="773" w:type="pct"/>
            <w:tcBorders>
              <w:top w:val="nil"/>
              <w:left w:val="nil"/>
              <w:bottom w:val="single" w:sz="4" w:space="0" w:color="auto"/>
              <w:right w:val="single" w:sz="4" w:space="0" w:color="auto"/>
            </w:tcBorders>
            <w:vAlign w:val="center"/>
            <w:hideMark/>
          </w:tcPr>
          <w:p w14:paraId="597E9DD7" w14:textId="756BEB16" w:rsidR="00931FE4" w:rsidRPr="00453FD8" w:rsidRDefault="00931FE4" w:rsidP="00931FE4">
            <w:pPr>
              <w:widowControl/>
              <w:autoSpaceDE/>
              <w:autoSpaceDN/>
              <w:jc w:val="center"/>
              <w:rPr>
                <w:sz w:val="24"/>
                <w:szCs w:val="24"/>
                <w:lang w:val="en-US"/>
              </w:rPr>
            </w:pPr>
            <w:r w:rsidRPr="00453FD8">
              <w:t>Tư vấn</w:t>
            </w:r>
          </w:p>
        </w:tc>
        <w:tc>
          <w:tcPr>
            <w:tcW w:w="1208" w:type="pct"/>
            <w:tcBorders>
              <w:top w:val="nil"/>
              <w:left w:val="nil"/>
              <w:bottom w:val="single" w:sz="4" w:space="0" w:color="auto"/>
              <w:right w:val="single" w:sz="4" w:space="0" w:color="auto"/>
            </w:tcBorders>
            <w:vAlign w:val="center"/>
            <w:hideMark/>
          </w:tcPr>
          <w:p w14:paraId="697A255B" w14:textId="0B749217"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0DF8159D" w14:textId="5414D650" w:rsidR="00931FE4" w:rsidRPr="00453FD8" w:rsidRDefault="00931FE4" w:rsidP="00931FE4">
            <w:pPr>
              <w:widowControl/>
              <w:autoSpaceDE/>
              <w:autoSpaceDN/>
              <w:rPr>
                <w:sz w:val="24"/>
                <w:szCs w:val="24"/>
                <w:lang w:val="en-US"/>
              </w:rPr>
            </w:pPr>
            <w:r w:rsidRPr="00453FD8">
              <w:t> </w:t>
            </w:r>
          </w:p>
        </w:tc>
      </w:tr>
      <w:tr w:rsidR="00A779AD" w:rsidRPr="00453FD8" w14:paraId="10D0627B"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22825E83" w14:textId="36D6EB1D" w:rsidR="00931FE4" w:rsidRPr="00453FD8" w:rsidRDefault="00931FE4" w:rsidP="00931FE4">
            <w:pPr>
              <w:widowControl/>
              <w:autoSpaceDE/>
              <w:autoSpaceDN/>
              <w:jc w:val="center"/>
              <w:rPr>
                <w:sz w:val="24"/>
                <w:szCs w:val="24"/>
                <w:lang w:val="en-US"/>
              </w:rPr>
            </w:pPr>
            <w:r w:rsidRPr="00453FD8">
              <w:lastRenderedPageBreak/>
              <w:t>57</w:t>
            </w:r>
          </w:p>
        </w:tc>
        <w:tc>
          <w:tcPr>
            <w:tcW w:w="1688" w:type="pct"/>
            <w:tcBorders>
              <w:top w:val="nil"/>
              <w:left w:val="nil"/>
              <w:bottom w:val="single" w:sz="4" w:space="0" w:color="auto"/>
              <w:right w:val="single" w:sz="4" w:space="0" w:color="auto"/>
            </w:tcBorders>
            <w:vAlign w:val="center"/>
            <w:hideMark/>
          </w:tcPr>
          <w:p w14:paraId="7E709C8E" w14:textId="095DAB95" w:rsidR="00931FE4" w:rsidRPr="00453FD8" w:rsidRDefault="00931FE4" w:rsidP="00931FE4">
            <w:pPr>
              <w:widowControl/>
              <w:autoSpaceDE/>
              <w:autoSpaceDN/>
              <w:rPr>
                <w:sz w:val="24"/>
                <w:szCs w:val="24"/>
                <w:lang w:val="en-US"/>
              </w:rPr>
            </w:pPr>
            <w:r w:rsidRPr="00453FD8">
              <w:t>Thanh lý hợp đồng</w:t>
            </w:r>
          </w:p>
        </w:tc>
        <w:tc>
          <w:tcPr>
            <w:tcW w:w="773" w:type="pct"/>
            <w:tcBorders>
              <w:top w:val="nil"/>
              <w:left w:val="nil"/>
              <w:bottom w:val="single" w:sz="4" w:space="0" w:color="auto"/>
              <w:right w:val="single" w:sz="4" w:space="0" w:color="auto"/>
            </w:tcBorders>
            <w:vAlign w:val="center"/>
            <w:hideMark/>
          </w:tcPr>
          <w:p w14:paraId="4132FE8A" w14:textId="40222072" w:rsidR="00931FE4" w:rsidRPr="00453FD8" w:rsidRDefault="00931FE4" w:rsidP="00931FE4">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5C5BDB9B" w14:textId="54EC6A7D"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4B04C397" w14:textId="74DC34EB" w:rsidR="00931FE4" w:rsidRPr="00453FD8" w:rsidRDefault="00931FE4" w:rsidP="00931FE4">
            <w:pPr>
              <w:widowControl/>
              <w:autoSpaceDE/>
              <w:autoSpaceDN/>
              <w:rPr>
                <w:sz w:val="24"/>
                <w:szCs w:val="24"/>
                <w:lang w:val="en-US"/>
              </w:rPr>
            </w:pPr>
            <w:r w:rsidRPr="00453FD8">
              <w:t> </w:t>
            </w:r>
          </w:p>
        </w:tc>
      </w:tr>
      <w:tr w:rsidR="00A779AD" w:rsidRPr="00453FD8" w14:paraId="0E30A51A"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255ECE5E" w14:textId="40620772" w:rsidR="00931FE4" w:rsidRPr="00453FD8" w:rsidRDefault="00931FE4" w:rsidP="00931FE4">
            <w:pPr>
              <w:widowControl/>
              <w:autoSpaceDE/>
              <w:autoSpaceDN/>
              <w:jc w:val="center"/>
              <w:rPr>
                <w:sz w:val="24"/>
                <w:szCs w:val="24"/>
                <w:lang w:val="en-US"/>
              </w:rPr>
            </w:pPr>
            <w:r w:rsidRPr="00453FD8">
              <w:t> </w:t>
            </w:r>
          </w:p>
        </w:tc>
        <w:tc>
          <w:tcPr>
            <w:tcW w:w="1688" w:type="pct"/>
            <w:tcBorders>
              <w:top w:val="nil"/>
              <w:left w:val="nil"/>
              <w:bottom w:val="single" w:sz="4" w:space="0" w:color="auto"/>
              <w:right w:val="single" w:sz="4" w:space="0" w:color="auto"/>
            </w:tcBorders>
            <w:vAlign w:val="center"/>
            <w:hideMark/>
          </w:tcPr>
          <w:p w14:paraId="411FC324" w14:textId="0C87364C" w:rsidR="00931FE4" w:rsidRPr="00453FD8" w:rsidRDefault="00931FE4" w:rsidP="00931FE4">
            <w:pPr>
              <w:widowControl/>
              <w:autoSpaceDE/>
              <w:autoSpaceDN/>
              <w:rPr>
                <w:b/>
                <w:bCs/>
                <w:sz w:val="24"/>
                <w:szCs w:val="24"/>
                <w:lang w:val="en-US"/>
              </w:rPr>
            </w:pPr>
            <w:r w:rsidRPr="00453FD8">
              <w:rPr>
                <w:b/>
                <w:bCs/>
              </w:rPr>
              <w:t>Gói thầu Tư vấn thẩm định E-HSMT, KQLCNT  (đấu thầu rộng rãi)</w:t>
            </w:r>
          </w:p>
        </w:tc>
        <w:tc>
          <w:tcPr>
            <w:tcW w:w="773" w:type="pct"/>
            <w:tcBorders>
              <w:top w:val="nil"/>
              <w:left w:val="nil"/>
              <w:bottom w:val="single" w:sz="4" w:space="0" w:color="auto"/>
              <w:right w:val="single" w:sz="4" w:space="0" w:color="auto"/>
            </w:tcBorders>
            <w:vAlign w:val="center"/>
            <w:hideMark/>
          </w:tcPr>
          <w:p w14:paraId="7A8E117E" w14:textId="7870081A" w:rsidR="00931FE4" w:rsidRPr="00453FD8" w:rsidRDefault="00931FE4" w:rsidP="00931FE4">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374211AD" w14:textId="2F2B163B"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7CACD9E8" w14:textId="687F8E12" w:rsidR="00931FE4" w:rsidRPr="00453FD8" w:rsidRDefault="00931FE4" w:rsidP="00931FE4">
            <w:pPr>
              <w:widowControl/>
              <w:autoSpaceDE/>
              <w:autoSpaceDN/>
              <w:jc w:val="center"/>
              <w:rPr>
                <w:sz w:val="24"/>
                <w:szCs w:val="24"/>
                <w:lang w:val="en-US"/>
              </w:rPr>
            </w:pPr>
            <w:r w:rsidRPr="00453FD8">
              <w:t> </w:t>
            </w:r>
          </w:p>
        </w:tc>
      </w:tr>
      <w:tr w:rsidR="00A779AD" w:rsidRPr="00453FD8" w14:paraId="35A84384"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7B3A87D2" w14:textId="6B76D306" w:rsidR="00931FE4" w:rsidRPr="00453FD8" w:rsidRDefault="00931FE4" w:rsidP="00931FE4">
            <w:pPr>
              <w:widowControl/>
              <w:autoSpaceDE/>
              <w:autoSpaceDN/>
              <w:jc w:val="center"/>
              <w:rPr>
                <w:sz w:val="24"/>
                <w:szCs w:val="24"/>
                <w:lang w:val="en-US"/>
              </w:rPr>
            </w:pPr>
            <w:r w:rsidRPr="00453FD8">
              <w:t>58</w:t>
            </w:r>
          </w:p>
        </w:tc>
        <w:tc>
          <w:tcPr>
            <w:tcW w:w="1688" w:type="pct"/>
            <w:tcBorders>
              <w:top w:val="nil"/>
              <w:left w:val="nil"/>
              <w:bottom w:val="single" w:sz="4" w:space="0" w:color="auto"/>
              <w:right w:val="single" w:sz="4" w:space="0" w:color="auto"/>
            </w:tcBorders>
            <w:vAlign w:val="center"/>
            <w:hideMark/>
          </w:tcPr>
          <w:p w14:paraId="0F797808" w14:textId="0578D03D" w:rsidR="00931FE4" w:rsidRPr="00453FD8" w:rsidRDefault="00931FE4" w:rsidP="00931FE4">
            <w:pPr>
              <w:widowControl/>
              <w:autoSpaceDE/>
              <w:autoSpaceDN/>
              <w:rPr>
                <w:sz w:val="24"/>
                <w:szCs w:val="24"/>
                <w:lang w:val="en-US"/>
              </w:rPr>
            </w:pPr>
            <w:r w:rsidRPr="00453FD8">
              <w:t>Hợp đồng tư vấn Tư vấn thẩm định E-HSMT, KQLCNT</w:t>
            </w:r>
          </w:p>
        </w:tc>
        <w:tc>
          <w:tcPr>
            <w:tcW w:w="773" w:type="pct"/>
            <w:tcBorders>
              <w:top w:val="nil"/>
              <w:left w:val="nil"/>
              <w:bottom w:val="single" w:sz="4" w:space="0" w:color="auto"/>
              <w:right w:val="single" w:sz="4" w:space="0" w:color="auto"/>
            </w:tcBorders>
            <w:vAlign w:val="center"/>
            <w:hideMark/>
          </w:tcPr>
          <w:p w14:paraId="41FE7E62" w14:textId="5BE59B58" w:rsidR="00931FE4" w:rsidRPr="00453FD8" w:rsidRDefault="00931FE4" w:rsidP="00931FE4">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5B434746" w14:textId="237E4E6A"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3F1221D2" w14:textId="0299528B" w:rsidR="00931FE4" w:rsidRPr="00453FD8" w:rsidRDefault="00931FE4" w:rsidP="00931FE4">
            <w:pPr>
              <w:widowControl/>
              <w:autoSpaceDE/>
              <w:autoSpaceDN/>
              <w:rPr>
                <w:sz w:val="24"/>
                <w:szCs w:val="24"/>
                <w:lang w:val="en-US"/>
              </w:rPr>
            </w:pPr>
            <w:r w:rsidRPr="00453FD8">
              <w:t> </w:t>
            </w:r>
          </w:p>
        </w:tc>
      </w:tr>
      <w:tr w:rsidR="00A779AD" w:rsidRPr="00453FD8" w14:paraId="0C223A88"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1332EAB5" w14:textId="57FCCA29" w:rsidR="00931FE4" w:rsidRPr="00453FD8" w:rsidRDefault="00931FE4" w:rsidP="00931FE4">
            <w:pPr>
              <w:widowControl/>
              <w:autoSpaceDE/>
              <w:autoSpaceDN/>
              <w:jc w:val="center"/>
              <w:rPr>
                <w:sz w:val="24"/>
                <w:szCs w:val="24"/>
                <w:lang w:val="en-US"/>
              </w:rPr>
            </w:pPr>
            <w:r w:rsidRPr="00453FD8">
              <w:t>59</w:t>
            </w:r>
          </w:p>
        </w:tc>
        <w:tc>
          <w:tcPr>
            <w:tcW w:w="1688" w:type="pct"/>
            <w:tcBorders>
              <w:top w:val="nil"/>
              <w:left w:val="nil"/>
              <w:bottom w:val="single" w:sz="4" w:space="0" w:color="auto"/>
              <w:right w:val="single" w:sz="4" w:space="0" w:color="auto"/>
            </w:tcBorders>
            <w:vAlign w:val="center"/>
            <w:hideMark/>
          </w:tcPr>
          <w:p w14:paraId="2362EDBC" w14:textId="2F995B62" w:rsidR="00931FE4" w:rsidRPr="00453FD8" w:rsidRDefault="00931FE4" w:rsidP="00931FE4">
            <w:pPr>
              <w:widowControl/>
              <w:autoSpaceDE/>
              <w:autoSpaceDN/>
              <w:rPr>
                <w:sz w:val="24"/>
                <w:szCs w:val="24"/>
                <w:lang w:val="en-US"/>
              </w:rPr>
            </w:pPr>
            <w:r w:rsidRPr="00453FD8">
              <w:t xml:space="preserve">Hồ sơ năng lực </w:t>
            </w:r>
          </w:p>
        </w:tc>
        <w:tc>
          <w:tcPr>
            <w:tcW w:w="773" w:type="pct"/>
            <w:tcBorders>
              <w:top w:val="nil"/>
              <w:left w:val="nil"/>
              <w:bottom w:val="single" w:sz="4" w:space="0" w:color="auto"/>
              <w:right w:val="single" w:sz="4" w:space="0" w:color="auto"/>
            </w:tcBorders>
            <w:vAlign w:val="center"/>
            <w:hideMark/>
          </w:tcPr>
          <w:p w14:paraId="2546FFD1" w14:textId="06204355" w:rsidR="00931FE4" w:rsidRPr="00453FD8" w:rsidRDefault="00931FE4" w:rsidP="00931FE4">
            <w:pPr>
              <w:widowControl/>
              <w:autoSpaceDE/>
              <w:autoSpaceDN/>
              <w:jc w:val="center"/>
              <w:rPr>
                <w:sz w:val="24"/>
                <w:szCs w:val="24"/>
                <w:lang w:val="en-US"/>
              </w:rPr>
            </w:pPr>
            <w:r w:rsidRPr="00453FD8">
              <w:t>tư vấn</w:t>
            </w:r>
          </w:p>
        </w:tc>
        <w:tc>
          <w:tcPr>
            <w:tcW w:w="1208" w:type="pct"/>
            <w:tcBorders>
              <w:top w:val="nil"/>
              <w:left w:val="nil"/>
              <w:bottom w:val="single" w:sz="4" w:space="0" w:color="auto"/>
              <w:right w:val="single" w:sz="4" w:space="0" w:color="auto"/>
            </w:tcBorders>
            <w:vAlign w:val="center"/>
            <w:hideMark/>
          </w:tcPr>
          <w:p w14:paraId="2FD0C972" w14:textId="5698CD2E"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77CCF00E" w14:textId="20BFA34B" w:rsidR="00931FE4" w:rsidRPr="00453FD8" w:rsidRDefault="00931FE4" w:rsidP="00931FE4">
            <w:pPr>
              <w:widowControl/>
              <w:autoSpaceDE/>
              <w:autoSpaceDN/>
              <w:rPr>
                <w:sz w:val="24"/>
                <w:szCs w:val="24"/>
                <w:lang w:val="en-US"/>
              </w:rPr>
            </w:pPr>
            <w:r w:rsidRPr="00453FD8">
              <w:t> </w:t>
            </w:r>
          </w:p>
        </w:tc>
      </w:tr>
      <w:tr w:rsidR="00A779AD" w:rsidRPr="00453FD8" w14:paraId="0A4561C0"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182C272F" w14:textId="505129FB" w:rsidR="00931FE4" w:rsidRPr="00453FD8" w:rsidRDefault="00931FE4" w:rsidP="00931FE4">
            <w:pPr>
              <w:widowControl/>
              <w:autoSpaceDE/>
              <w:autoSpaceDN/>
              <w:jc w:val="center"/>
              <w:rPr>
                <w:sz w:val="24"/>
                <w:szCs w:val="24"/>
                <w:lang w:val="en-US"/>
              </w:rPr>
            </w:pPr>
            <w:r w:rsidRPr="00453FD8">
              <w:t>60</w:t>
            </w:r>
          </w:p>
        </w:tc>
        <w:tc>
          <w:tcPr>
            <w:tcW w:w="1688" w:type="pct"/>
            <w:tcBorders>
              <w:top w:val="nil"/>
              <w:left w:val="nil"/>
              <w:bottom w:val="single" w:sz="4" w:space="0" w:color="auto"/>
              <w:right w:val="single" w:sz="4" w:space="0" w:color="auto"/>
            </w:tcBorders>
            <w:vAlign w:val="center"/>
            <w:hideMark/>
          </w:tcPr>
          <w:p w14:paraId="70E7FD41" w14:textId="0CAC1C9D" w:rsidR="00931FE4" w:rsidRPr="00453FD8" w:rsidRDefault="00931FE4" w:rsidP="00931FE4">
            <w:pPr>
              <w:widowControl/>
              <w:autoSpaceDE/>
              <w:autoSpaceDN/>
              <w:rPr>
                <w:sz w:val="24"/>
                <w:szCs w:val="24"/>
                <w:lang w:val="en-US"/>
              </w:rPr>
            </w:pPr>
            <w:r w:rsidRPr="00453FD8">
              <w:t>Dự thảo hợp đồng tư vấn</w:t>
            </w:r>
          </w:p>
        </w:tc>
        <w:tc>
          <w:tcPr>
            <w:tcW w:w="773" w:type="pct"/>
            <w:tcBorders>
              <w:top w:val="nil"/>
              <w:left w:val="nil"/>
              <w:bottom w:val="single" w:sz="4" w:space="0" w:color="auto"/>
              <w:right w:val="single" w:sz="4" w:space="0" w:color="auto"/>
            </w:tcBorders>
            <w:vAlign w:val="center"/>
            <w:hideMark/>
          </w:tcPr>
          <w:p w14:paraId="0EEB95E3" w14:textId="3F8B4313" w:rsidR="00931FE4" w:rsidRPr="00453FD8" w:rsidRDefault="00931FE4" w:rsidP="00931FE4">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7EE1CEE6" w14:textId="732C3151" w:rsidR="00931FE4" w:rsidRPr="00453FD8" w:rsidRDefault="00931FE4" w:rsidP="00931FE4">
            <w:pPr>
              <w:widowControl/>
              <w:autoSpaceDE/>
              <w:autoSpaceDN/>
              <w:jc w:val="center"/>
              <w:rPr>
                <w:sz w:val="24"/>
                <w:szCs w:val="24"/>
                <w:lang w:val="en-US"/>
              </w:rPr>
            </w:pPr>
            <w:r w:rsidRPr="00453FD8">
              <w:t>Phụ lục II thông tư 02/2023/TT-BXD</w:t>
            </w:r>
          </w:p>
        </w:tc>
        <w:tc>
          <w:tcPr>
            <w:tcW w:w="1079" w:type="pct"/>
            <w:tcBorders>
              <w:top w:val="nil"/>
              <w:left w:val="nil"/>
              <w:bottom w:val="single" w:sz="4" w:space="0" w:color="auto"/>
              <w:right w:val="single" w:sz="4" w:space="0" w:color="auto"/>
            </w:tcBorders>
            <w:vAlign w:val="bottom"/>
            <w:hideMark/>
          </w:tcPr>
          <w:p w14:paraId="37CB388E" w14:textId="4ADF67AB" w:rsidR="00931FE4" w:rsidRPr="00453FD8" w:rsidRDefault="00931FE4" w:rsidP="00931FE4">
            <w:pPr>
              <w:widowControl/>
              <w:autoSpaceDE/>
              <w:autoSpaceDN/>
              <w:rPr>
                <w:sz w:val="24"/>
                <w:szCs w:val="24"/>
                <w:lang w:val="en-US"/>
              </w:rPr>
            </w:pPr>
            <w:r w:rsidRPr="00453FD8">
              <w:t> </w:t>
            </w:r>
          </w:p>
        </w:tc>
      </w:tr>
      <w:tr w:rsidR="00A779AD" w:rsidRPr="00453FD8" w14:paraId="234B22F4"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22C3C523" w14:textId="3DC00395" w:rsidR="00931FE4" w:rsidRPr="00453FD8" w:rsidRDefault="00931FE4" w:rsidP="00931FE4">
            <w:pPr>
              <w:widowControl/>
              <w:autoSpaceDE/>
              <w:autoSpaceDN/>
              <w:jc w:val="center"/>
              <w:rPr>
                <w:sz w:val="24"/>
                <w:szCs w:val="24"/>
                <w:lang w:val="en-US"/>
              </w:rPr>
            </w:pPr>
            <w:r w:rsidRPr="00453FD8">
              <w:t>61</w:t>
            </w:r>
          </w:p>
        </w:tc>
        <w:tc>
          <w:tcPr>
            <w:tcW w:w="1688" w:type="pct"/>
            <w:tcBorders>
              <w:top w:val="nil"/>
              <w:left w:val="nil"/>
              <w:bottom w:val="single" w:sz="4" w:space="0" w:color="auto"/>
              <w:right w:val="single" w:sz="4" w:space="0" w:color="auto"/>
            </w:tcBorders>
            <w:vAlign w:val="center"/>
            <w:hideMark/>
          </w:tcPr>
          <w:p w14:paraId="4B6EA702" w14:textId="2C4A1CA0" w:rsidR="00931FE4" w:rsidRPr="00453FD8" w:rsidRDefault="00931FE4" w:rsidP="00931FE4">
            <w:pPr>
              <w:widowControl/>
              <w:autoSpaceDE/>
              <w:autoSpaceDN/>
              <w:jc w:val="both"/>
              <w:rPr>
                <w:sz w:val="24"/>
                <w:szCs w:val="24"/>
                <w:lang w:val="en-US"/>
              </w:rPr>
            </w:pPr>
            <w:r w:rsidRPr="00453FD8">
              <w:t>Thư mời tham gia gói thầu ttư vấn</w:t>
            </w:r>
          </w:p>
        </w:tc>
        <w:tc>
          <w:tcPr>
            <w:tcW w:w="773" w:type="pct"/>
            <w:tcBorders>
              <w:top w:val="nil"/>
              <w:left w:val="nil"/>
              <w:bottom w:val="single" w:sz="4" w:space="0" w:color="auto"/>
              <w:right w:val="single" w:sz="4" w:space="0" w:color="auto"/>
            </w:tcBorders>
            <w:vAlign w:val="center"/>
            <w:hideMark/>
          </w:tcPr>
          <w:p w14:paraId="6F09C2A7" w14:textId="5044B274" w:rsidR="00931FE4" w:rsidRPr="00453FD8" w:rsidRDefault="00931FE4" w:rsidP="00931FE4">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647D7315" w14:textId="7D8E9CC0"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3BB4D48E" w14:textId="6B62162F" w:rsidR="00931FE4" w:rsidRPr="00453FD8" w:rsidRDefault="00931FE4" w:rsidP="00931FE4">
            <w:pPr>
              <w:widowControl/>
              <w:autoSpaceDE/>
              <w:autoSpaceDN/>
              <w:jc w:val="both"/>
              <w:rPr>
                <w:sz w:val="24"/>
                <w:szCs w:val="24"/>
                <w:lang w:val="en-US"/>
              </w:rPr>
            </w:pPr>
            <w:r w:rsidRPr="00453FD8">
              <w:t> </w:t>
            </w:r>
          </w:p>
        </w:tc>
      </w:tr>
      <w:tr w:rsidR="00A779AD" w:rsidRPr="00453FD8" w14:paraId="1C867ADF" w14:textId="77777777" w:rsidTr="006F77FB">
        <w:trPr>
          <w:trHeight w:val="510"/>
        </w:trPr>
        <w:tc>
          <w:tcPr>
            <w:tcW w:w="252" w:type="pct"/>
            <w:tcBorders>
              <w:top w:val="nil"/>
              <w:left w:val="single" w:sz="4" w:space="0" w:color="auto"/>
              <w:bottom w:val="single" w:sz="4" w:space="0" w:color="auto"/>
              <w:right w:val="single" w:sz="4" w:space="0" w:color="auto"/>
            </w:tcBorders>
            <w:vAlign w:val="center"/>
            <w:hideMark/>
          </w:tcPr>
          <w:p w14:paraId="1488BC8A" w14:textId="0BCA8294" w:rsidR="00931FE4" w:rsidRPr="00453FD8" w:rsidRDefault="00931FE4" w:rsidP="00931FE4">
            <w:pPr>
              <w:widowControl/>
              <w:autoSpaceDE/>
              <w:autoSpaceDN/>
              <w:jc w:val="center"/>
              <w:rPr>
                <w:sz w:val="24"/>
                <w:szCs w:val="24"/>
                <w:lang w:val="en-US"/>
              </w:rPr>
            </w:pPr>
            <w:r w:rsidRPr="00453FD8">
              <w:t>62</w:t>
            </w:r>
          </w:p>
        </w:tc>
        <w:tc>
          <w:tcPr>
            <w:tcW w:w="1688" w:type="pct"/>
            <w:tcBorders>
              <w:top w:val="nil"/>
              <w:left w:val="nil"/>
              <w:bottom w:val="single" w:sz="4" w:space="0" w:color="auto"/>
              <w:right w:val="single" w:sz="4" w:space="0" w:color="auto"/>
            </w:tcBorders>
            <w:vAlign w:val="center"/>
            <w:hideMark/>
          </w:tcPr>
          <w:p w14:paraId="5CB5C210" w14:textId="6943E71C" w:rsidR="00931FE4" w:rsidRPr="00453FD8" w:rsidRDefault="00931FE4" w:rsidP="00931FE4">
            <w:pPr>
              <w:widowControl/>
              <w:autoSpaceDE/>
              <w:autoSpaceDN/>
              <w:jc w:val="both"/>
              <w:rPr>
                <w:sz w:val="24"/>
                <w:szCs w:val="24"/>
                <w:lang w:val="en-US"/>
              </w:rPr>
            </w:pPr>
            <w:r w:rsidRPr="00453FD8">
              <w:t>Thương thảo, hoàn thiện tư vấn</w:t>
            </w:r>
          </w:p>
        </w:tc>
        <w:tc>
          <w:tcPr>
            <w:tcW w:w="773" w:type="pct"/>
            <w:tcBorders>
              <w:top w:val="nil"/>
              <w:left w:val="nil"/>
              <w:bottom w:val="single" w:sz="4" w:space="0" w:color="auto"/>
              <w:right w:val="single" w:sz="4" w:space="0" w:color="auto"/>
            </w:tcBorders>
            <w:vAlign w:val="center"/>
            <w:hideMark/>
          </w:tcPr>
          <w:p w14:paraId="43E2C80A" w14:textId="1EBE7C42" w:rsidR="00931FE4" w:rsidRPr="00453FD8" w:rsidRDefault="00931FE4" w:rsidP="00931FE4">
            <w:pPr>
              <w:widowControl/>
              <w:autoSpaceDE/>
              <w:autoSpaceDN/>
              <w:jc w:val="center"/>
              <w:rPr>
                <w:sz w:val="24"/>
                <w:szCs w:val="24"/>
                <w:lang w:val="en-US"/>
              </w:rPr>
            </w:pPr>
            <w:r w:rsidRPr="00453FD8">
              <w:t xml:space="preserve">Chủ đầu tư; nhà thầu </w:t>
            </w:r>
          </w:p>
        </w:tc>
        <w:tc>
          <w:tcPr>
            <w:tcW w:w="1208" w:type="pct"/>
            <w:tcBorders>
              <w:top w:val="nil"/>
              <w:left w:val="nil"/>
              <w:bottom w:val="single" w:sz="4" w:space="0" w:color="auto"/>
              <w:right w:val="single" w:sz="4" w:space="0" w:color="auto"/>
            </w:tcBorders>
            <w:vAlign w:val="center"/>
            <w:hideMark/>
          </w:tcPr>
          <w:p w14:paraId="6E20F482" w14:textId="1559F081" w:rsidR="00931FE4" w:rsidRPr="00453FD8" w:rsidRDefault="00931FE4" w:rsidP="00931FE4">
            <w:pPr>
              <w:widowControl/>
              <w:autoSpaceDE/>
              <w:autoSpaceDN/>
              <w:jc w:val="center"/>
              <w:rPr>
                <w:sz w:val="24"/>
                <w:szCs w:val="24"/>
                <w:lang w:val="en-US"/>
              </w:rPr>
            </w:pPr>
            <w:r w:rsidRPr="00453FD8">
              <w:t>Phụ lục 4C, thông tư 79/2025/TT-BTC Mẫu biên bản thương thảo hợp đồng</w:t>
            </w:r>
          </w:p>
        </w:tc>
        <w:tc>
          <w:tcPr>
            <w:tcW w:w="1079" w:type="pct"/>
            <w:tcBorders>
              <w:top w:val="nil"/>
              <w:left w:val="nil"/>
              <w:bottom w:val="single" w:sz="4" w:space="0" w:color="auto"/>
              <w:right w:val="single" w:sz="4" w:space="0" w:color="auto"/>
            </w:tcBorders>
            <w:vAlign w:val="center"/>
            <w:hideMark/>
          </w:tcPr>
          <w:p w14:paraId="01510702" w14:textId="74D643F1" w:rsidR="00931FE4" w:rsidRPr="00453FD8" w:rsidRDefault="00931FE4" w:rsidP="00931FE4">
            <w:pPr>
              <w:widowControl/>
              <w:autoSpaceDE/>
              <w:autoSpaceDN/>
              <w:jc w:val="both"/>
              <w:rPr>
                <w:sz w:val="24"/>
                <w:szCs w:val="24"/>
                <w:lang w:val="en-US"/>
              </w:rPr>
            </w:pPr>
            <w:r w:rsidRPr="00453FD8">
              <w:t> </w:t>
            </w:r>
          </w:p>
        </w:tc>
      </w:tr>
      <w:tr w:rsidR="00A779AD" w:rsidRPr="00453FD8" w14:paraId="76CCDA18"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6E2477C1" w14:textId="2D1DF797" w:rsidR="00931FE4" w:rsidRPr="00453FD8" w:rsidRDefault="00931FE4" w:rsidP="00931FE4">
            <w:pPr>
              <w:widowControl/>
              <w:autoSpaceDE/>
              <w:autoSpaceDN/>
              <w:jc w:val="center"/>
              <w:rPr>
                <w:sz w:val="24"/>
                <w:szCs w:val="24"/>
                <w:lang w:val="en-US"/>
              </w:rPr>
            </w:pPr>
            <w:r w:rsidRPr="00453FD8">
              <w:t>63</w:t>
            </w:r>
          </w:p>
        </w:tc>
        <w:tc>
          <w:tcPr>
            <w:tcW w:w="1688" w:type="pct"/>
            <w:tcBorders>
              <w:top w:val="nil"/>
              <w:left w:val="nil"/>
              <w:bottom w:val="single" w:sz="4" w:space="0" w:color="auto"/>
              <w:right w:val="single" w:sz="4" w:space="0" w:color="auto"/>
            </w:tcBorders>
            <w:vAlign w:val="center"/>
            <w:hideMark/>
          </w:tcPr>
          <w:p w14:paraId="08131C0B" w14:textId="0B881333" w:rsidR="00931FE4" w:rsidRPr="00453FD8" w:rsidRDefault="00931FE4" w:rsidP="00931FE4">
            <w:pPr>
              <w:widowControl/>
              <w:autoSpaceDE/>
              <w:autoSpaceDN/>
              <w:jc w:val="both"/>
              <w:rPr>
                <w:sz w:val="24"/>
                <w:szCs w:val="24"/>
                <w:lang w:val="en-US"/>
              </w:rPr>
            </w:pPr>
            <w:r w:rsidRPr="00453FD8">
              <w:t>Tờ trình đề nghị phê duyệt KQLCNT gói thầu tư vấn</w:t>
            </w:r>
          </w:p>
        </w:tc>
        <w:tc>
          <w:tcPr>
            <w:tcW w:w="773" w:type="pct"/>
            <w:tcBorders>
              <w:top w:val="nil"/>
              <w:left w:val="nil"/>
              <w:bottom w:val="single" w:sz="4" w:space="0" w:color="auto"/>
              <w:right w:val="single" w:sz="4" w:space="0" w:color="auto"/>
            </w:tcBorders>
            <w:vAlign w:val="center"/>
            <w:hideMark/>
          </w:tcPr>
          <w:p w14:paraId="602783AC" w14:textId="27C096A4" w:rsidR="00931FE4" w:rsidRPr="00453FD8" w:rsidRDefault="00931FE4" w:rsidP="00931FE4">
            <w:pPr>
              <w:widowControl/>
              <w:autoSpaceDE/>
              <w:autoSpaceDN/>
              <w:jc w:val="center"/>
              <w:rPr>
                <w:sz w:val="24"/>
                <w:szCs w:val="24"/>
                <w:lang w:val="en-US"/>
              </w:rPr>
            </w:pPr>
            <w:r w:rsidRPr="00453FD8">
              <w:t>Phòng kỹ thuật</w:t>
            </w:r>
          </w:p>
        </w:tc>
        <w:tc>
          <w:tcPr>
            <w:tcW w:w="1208" w:type="pct"/>
            <w:tcBorders>
              <w:top w:val="nil"/>
              <w:left w:val="nil"/>
              <w:bottom w:val="single" w:sz="4" w:space="0" w:color="auto"/>
              <w:right w:val="single" w:sz="4" w:space="0" w:color="auto"/>
            </w:tcBorders>
            <w:vAlign w:val="center"/>
            <w:hideMark/>
          </w:tcPr>
          <w:p w14:paraId="66F347BB" w14:textId="5105E583"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1E13C081" w14:textId="1DCEE7C0" w:rsidR="00931FE4" w:rsidRPr="00453FD8" w:rsidRDefault="00931FE4" w:rsidP="00931FE4">
            <w:pPr>
              <w:widowControl/>
              <w:autoSpaceDE/>
              <w:autoSpaceDN/>
              <w:jc w:val="both"/>
              <w:rPr>
                <w:sz w:val="24"/>
                <w:szCs w:val="24"/>
                <w:lang w:val="en-US"/>
              </w:rPr>
            </w:pPr>
            <w:r w:rsidRPr="00453FD8">
              <w:t> </w:t>
            </w:r>
          </w:p>
        </w:tc>
      </w:tr>
      <w:tr w:rsidR="00A779AD" w:rsidRPr="00453FD8" w14:paraId="0AA304B8"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2BD7C4A1" w14:textId="26F49EE0" w:rsidR="00931FE4" w:rsidRPr="00453FD8" w:rsidRDefault="00931FE4" w:rsidP="00931FE4">
            <w:pPr>
              <w:widowControl/>
              <w:autoSpaceDE/>
              <w:autoSpaceDN/>
              <w:jc w:val="center"/>
              <w:rPr>
                <w:sz w:val="24"/>
                <w:szCs w:val="24"/>
                <w:lang w:val="en-US"/>
              </w:rPr>
            </w:pPr>
            <w:r w:rsidRPr="00453FD8">
              <w:t>64</w:t>
            </w:r>
          </w:p>
        </w:tc>
        <w:tc>
          <w:tcPr>
            <w:tcW w:w="1688" w:type="pct"/>
            <w:tcBorders>
              <w:top w:val="nil"/>
              <w:left w:val="nil"/>
              <w:bottom w:val="single" w:sz="4" w:space="0" w:color="auto"/>
              <w:right w:val="single" w:sz="4" w:space="0" w:color="auto"/>
            </w:tcBorders>
            <w:vAlign w:val="center"/>
            <w:hideMark/>
          </w:tcPr>
          <w:p w14:paraId="0F9F1C59" w14:textId="6D22D853" w:rsidR="00931FE4" w:rsidRPr="00453FD8" w:rsidRDefault="00931FE4" w:rsidP="00931FE4">
            <w:pPr>
              <w:widowControl/>
              <w:autoSpaceDE/>
              <w:autoSpaceDN/>
              <w:jc w:val="both"/>
              <w:rPr>
                <w:sz w:val="24"/>
                <w:szCs w:val="24"/>
                <w:lang w:val="en-US"/>
              </w:rPr>
            </w:pPr>
            <w:r w:rsidRPr="00453FD8">
              <w:t>Báo cáo thẩm định KQLCNT tư vấn</w:t>
            </w:r>
          </w:p>
        </w:tc>
        <w:tc>
          <w:tcPr>
            <w:tcW w:w="773" w:type="pct"/>
            <w:tcBorders>
              <w:top w:val="nil"/>
              <w:left w:val="nil"/>
              <w:bottom w:val="single" w:sz="4" w:space="0" w:color="auto"/>
              <w:right w:val="single" w:sz="4" w:space="0" w:color="auto"/>
            </w:tcBorders>
            <w:vAlign w:val="center"/>
            <w:hideMark/>
          </w:tcPr>
          <w:p w14:paraId="660F3D39" w14:textId="4BA93E5B" w:rsidR="00931FE4" w:rsidRPr="00453FD8" w:rsidRDefault="00931FE4" w:rsidP="00931FE4">
            <w:pPr>
              <w:widowControl/>
              <w:autoSpaceDE/>
              <w:autoSpaceDN/>
              <w:jc w:val="center"/>
              <w:rPr>
                <w:sz w:val="24"/>
                <w:szCs w:val="24"/>
                <w:lang w:val="en-US"/>
              </w:rPr>
            </w:pPr>
            <w:r w:rsidRPr="00453FD8">
              <w:t>Phòng HC-KT</w:t>
            </w:r>
          </w:p>
        </w:tc>
        <w:tc>
          <w:tcPr>
            <w:tcW w:w="1208" w:type="pct"/>
            <w:tcBorders>
              <w:top w:val="nil"/>
              <w:left w:val="nil"/>
              <w:bottom w:val="single" w:sz="4" w:space="0" w:color="auto"/>
              <w:right w:val="single" w:sz="4" w:space="0" w:color="auto"/>
            </w:tcBorders>
            <w:vAlign w:val="center"/>
            <w:hideMark/>
          </w:tcPr>
          <w:p w14:paraId="71ACAB11" w14:textId="018464B6" w:rsidR="00931FE4" w:rsidRPr="00453FD8" w:rsidRDefault="00931FE4" w:rsidP="00931FE4">
            <w:pPr>
              <w:widowControl/>
              <w:autoSpaceDE/>
              <w:autoSpaceDN/>
              <w:jc w:val="center"/>
              <w:rPr>
                <w:sz w:val="24"/>
                <w:szCs w:val="24"/>
                <w:lang w:val="en-US"/>
              </w:rPr>
            </w:pPr>
            <w:r w:rsidRPr="00453FD8">
              <w:t>Mẫu số 3C TT80/2025/TT-BTC</w:t>
            </w:r>
          </w:p>
        </w:tc>
        <w:tc>
          <w:tcPr>
            <w:tcW w:w="1079" w:type="pct"/>
            <w:tcBorders>
              <w:top w:val="nil"/>
              <w:left w:val="nil"/>
              <w:bottom w:val="single" w:sz="4" w:space="0" w:color="auto"/>
              <w:right w:val="single" w:sz="4" w:space="0" w:color="auto"/>
            </w:tcBorders>
            <w:vAlign w:val="center"/>
            <w:hideMark/>
          </w:tcPr>
          <w:p w14:paraId="082B9295" w14:textId="704EE9F2" w:rsidR="00931FE4" w:rsidRPr="00453FD8" w:rsidRDefault="00931FE4" w:rsidP="00931FE4">
            <w:pPr>
              <w:widowControl/>
              <w:autoSpaceDE/>
              <w:autoSpaceDN/>
              <w:jc w:val="both"/>
              <w:rPr>
                <w:sz w:val="24"/>
                <w:szCs w:val="24"/>
                <w:lang w:val="en-US"/>
              </w:rPr>
            </w:pPr>
            <w:r w:rsidRPr="00453FD8">
              <w:t> </w:t>
            </w:r>
          </w:p>
        </w:tc>
      </w:tr>
      <w:tr w:rsidR="00A779AD" w:rsidRPr="00453FD8" w14:paraId="2BA3A151"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2AF8CF3A" w14:textId="0ED30612" w:rsidR="00931FE4" w:rsidRPr="00453FD8" w:rsidRDefault="00931FE4" w:rsidP="00931FE4">
            <w:pPr>
              <w:widowControl/>
              <w:autoSpaceDE/>
              <w:autoSpaceDN/>
              <w:jc w:val="center"/>
              <w:rPr>
                <w:sz w:val="24"/>
                <w:szCs w:val="24"/>
                <w:lang w:val="en-US"/>
              </w:rPr>
            </w:pPr>
            <w:r w:rsidRPr="00453FD8">
              <w:t>65</w:t>
            </w:r>
          </w:p>
        </w:tc>
        <w:tc>
          <w:tcPr>
            <w:tcW w:w="1688" w:type="pct"/>
            <w:tcBorders>
              <w:top w:val="nil"/>
              <w:left w:val="nil"/>
              <w:bottom w:val="single" w:sz="4" w:space="0" w:color="auto"/>
              <w:right w:val="single" w:sz="4" w:space="0" w:color="auto"/>
            </w:tcBorders>
            <w:vAlign w:val="center"/>
            <w:hideMark/>
          </w:tcPr>
          <w:p w14:paraId="2632A962" w14:textId="2376BD27" w:rsidR="00931FE4" w:rsidRPr="00453FD8" w:rsidRDefault="00931FE4" w:rsidP="00931FE4">
            <w:pPr>
              <w:widowControl/>
              <w:autoSpaceDE/>
              <w:autoSpaceDN/>
              <w:jc w:val="both"/>
              <w:rPr>
                <w:sz w:val="24"/>
                <w:szCs w:val="24"/>
                <w:lang w:val="en-US"/>
              </w:rPr>
            </w:pPr>
            <w:r w:rsidRPr="00453FD8">
              <w:t>QĐ Phê duyệt KQLCNT tư vấn</w:t>
            </w:r>
          </w:p>
        </w:tc>
        <w:tc>
          <w:tcPr>
            <w:tcW w:w="773" w:type="pct"/>
            <w:tcBorders>
              <w:top w:val="nil"/>
              <w:left w:val="nil"/>
              <w:bottom w:val="single" w:sz="4" w:space="0" w:color="auto"/>
              <w:right w:val="single" w:sz="4" w:space="0" w:color="auto"/>
            </w:tcBorders>
            <w:vAlign w:val="center"/>
            <w:hideMark/>
          </w:tcPr>
          <w:p w14:paraId="0098C8C1" w14:textId="369ACBDD" w:rsidR="00931FE4" w:rsidRPr="00453FD8" w:rsidRDefault="00931FE4" w:rsidP="00931FE4">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005A57C7" w14:textId="694240B3" w:rsidR="00931FE4" w:rsidRPr="00453FD8" w:rsidRDefault="00931FE4" w:rsidP="00931FE4">
            <w:pPr>
              <w:widowControl/>
              <w:autoSpaceDE/>
              <w:autoSpaceDN/>
              <w:jc w:val="center"/>
              <w:rPr>
                <w:sz w:val="24"/>
                <w:szCs w:val="24"/>
                <w:lang w:val="en-US"/>
              </w:rPr>
            </w:pPr>
            <w:r w:rsidRPr="00453FD8">
              <w:t>Theo quy định tại khoản 3, điều 33, nghị định 214/2025/NĐ-CP</w:t>
            </w:r>
          </w:p>
        </w:tc>
        <w:tc>
          <w:tcPr>
            <w:tcW w:w="1079" w:type="pct"/>
            <w:tcBorders>
              <w:top w:val="nil"/>
              <w:left w:val="nil"/>
              <w:bottom w:val="single" w:sz="4" w:space="0" w:color="auto"/>
              <w:right w:val="single" w:sz="4" w:space="0" w:color="auto"/>
            </w:tcBorders>
            <w:vAlign w:val="center"/>
            <w:hideMark/>
          </w:tcPr>
          <w:p w14:paraId="24E62199" w14:textId="2FFB51EB" w:rsidR="00931FE4" w:rsidRPr="00453FD8" w:rsidRDefault="00931FE4" w:rsidP="00931FE4">
            <w:pPr>
              <w:widowControl/>
              <w:autoSpaceDE/>
              <w:autoSpaceDN/>
              <w:jc w:val="both"/>
              <w:rPr>
                <w:sz w:val="24"/>
                <w:szCs w:val="24"/>
                <w:lang w:val="en-US"/>
              </w:rPr>
            </w:pPr>
            <w:r w:rsidRPr="00453FD8">
              <w:t> </w:t>
            </w:r>
          </w:p>
        </w:tc>
      </w:tr>
      <w:tr w:rsidR="00A779AD" w:rsidRPr="00453FD8" w14:paraId="6BCA220C"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3F706D61" w14:textId="414550EA" w:rsidR="00931FE4" w:rsidRPr="00453FD8" w:rsidRDefault="00931FE4" w:rsidP="00931FE4">
            <w:pPr>
              <w:widowControl/>
              <w:autoSpaceDE/>
              <w:autoSpaceDN/>
              <w:jc w:val="center"/>
              <w:rPr>
                <w:sz w:val="24"/>
                <w:szCs w:val="24"/>
                <w:lang w:val="en-US"/>
              </w:rPr>
            </w:pPr>
            <w:r w:rsidRPr="00453FD8">
              <w:t>66</w:t>
            </w:r>
          </w:p>
        </w:tc>
        <w:tc>
          <w:tcPr>
            <w:tcW w:w="1688" w:type="pct"/>
            <w:tcBorders>
              <w:top w:val="nil"/>
              <w:left w:val="nil"/>
              <w:bottom w:val="single" w:sz="4" w:space="0" w:color="auto"/>
              <w:right w:val="single" w:sz="4" w:space="0" w:color="auto"/>
            </w:tcBorders>
            <w:vAlign w:val="center"/>
            <w:hideMark/>
          </w:tcPr>
          <w:p w14:paraId="5720EA9E" w14:textId="33546DF0" w:rsidR="00931FE4" w:rsidRPr="00453FD8" w:rsidRDefault="00931FE4" w:rsidP="00931FE4">
            <w:pPr>
              <w:widowControl/>
              <w:autoSpaceDE/>
              <w:autoSpaceDN/>
              <w:jc w:val="both"/>
              <w:rPr>
                <w:sz w:val="24"/>
                <w:szCs w:val="24"/>
                <w:lang w:val="en-US"/>
              </w:rPr>
            </w:pPr>
            <w:r w:rsidRPr="00453FD8">
              <w:t>Bản đăng tải KQLCNT trên mạng</w:t>
            </w:r>
          </w:p>
        </w:tc>
        <w:tc>
          <w:tcPr>
            <w:tcW w:w="773" w:type="pct"/>
            <w:tcBorders>
              <w:top w:val="nil"/>
              <w:left w:val="nil"/>
              <w:bottom w:val="single" w:sz="4" w:space="0" w:color="auto"/>
              <w:right w:val="single" w:sz="4" w:space="0" w:color="auto"/>
            </w:tcBorders>
            <w:vAlign w:val="center"/>
            <w:hideMark/>
          </w:tcPr>
          <w:p w14:paraId="24D59B13" w14:textId="2CB28153" w:rsidR="00931FE4" w:rsidRPr="00453FD8" w:rsidRDefault="00931FE4" w:rsidP="00931FE4">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31AADC0E" w14:textId="51AB91D4"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02C8C8C0" w14:textId="135C5970" w:rsidR="00931FE4" w:rsidRPr="00453FD8" w:rsidRDefault="00931FE4" w:rsidP="00931FE4">
            <w:pPr>
              <w:widowControl/>
              <w:autoSpaceDE/>
              <w:autoSpaceDN/>
              <w:jc w:val="center"/>
              <w:rPr>
                <w:sz w:val="24"/>
                <w:szCs w:val="24"/>
                <w:lang w:val="en-US"/>
              </w:rPr>
            </w:pPr>
            <w:r w:rsidRPr="00453FD8">
              <w:t xml:space="preserve">Đăng tải trong 05 ngày làm việc </w:t>
            </w:r>
          </w:p>
        </w:tc>
      </w:tr>
      <w:tr w:rsidR="00A779AD" w:rsidRPr="00453FD8" w14:paraId="2577EEE4"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44891E52" w14:textId="21561CAB" w:rsidR="00931FE4" w:rsidRPr="00453FD8" w:rsidRDefault="00931FE4" w:rsidP="00931FE4">
            <w:pPr>
              <w:widowControl/>
              <w:autoSpaceDE/>
              <w:autoSpaceDN/>
              <w:jc w:val="center"/>
              <w:rPr>
                <w:sz w:val="24"/>
                <w:szCs w:val="24"/>
                <w:lang w:val="en-US"/>
              </w:rPr>
            </w:pPr>
            <w:r w:rsidRPr="00453FD8">
              <w:t>67</w:t>
            </w:r>
          </w:p>
        </w:tc>
        <w:tc>
          <w:tcPr>
            <w:tcW w:w="1688" w:type="pct"/>
            <w:tcBorders>
              <w:top w:val="nil"/>
              <w:left w:val="nil"/>
              <w:bottom w:val="single" w:sz="4" w:space="0" w:color="auto"/>
              <w:right w:val="single" w:sz="4" w:space="0" w:color="auto"/>
            </w:tcBorders>
            <w:vAlign w:val="center"/>
            <w:hideMark/>
          </w:tcPr>
          <w:p w14:paraId="5B5D1936" w14:textId="4DE8C863" w:rsidR="00931FE4" w:rsidRPr="00453FD8" w:rsidRDefault="00931FE4" w:rsidP="00931FE4">
            <w:pPr>
              <w:widowControl/>
              <w:autoSpaceDE/>
              <w:autoSpaceDN/>
              <w:rPr>
                <w:sz w:val="24"/>
                <w:szCs w:val="24"/>
                <w:lang w:val="en-US"/>
              </w:rPr>
            </w:pPr>
            <w:r w:rsidRPr="00453FD8">
              <w:t xml:space="preserve">Hợp đồng tư vấn </w:t>
            </w:r>
          </w:p>
        </w:tc>
        <w:tc>
          <w:tcPr>
            <w:tcW w:w="773" w:type="pct"/>
            <w:tcBorders>
              <w:top w:val="nil"/>
              <w:left w:val="nil"/>
              <w:bottom w:val="single" w:sz="4" w:space="0" w:color="auto"/>
              <w:right w:val="single" w:sz="4" w:space="0" w:color="auto"/>
            </w:tcBorders>
            <w:vAlign w:val="center"/>
            <w:hideMark/>
          </w:tcPr>
          <w:p w14:paraId="1D9D1C43" w14:textId="528CA9E2" w:rsidR="00931FE4" w:rsidRPr="00453FD8" w:rsidRDefault="00931FE4" w:rsidP="00931FE4">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2F52028B" w14:textId="2AE51716"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78385DEB" w14:textId="4BD2DA89" w:rsidR="00931FE4" w:rsidRPr="00453FD8" w:rsidRDefault="00931FE4" w:rsidP="00931FE4">
            <w:pPr>
              <w:widowControl/>
              <w:autoSpaceDE/>
              <w:autoSpaceDN/>
              <w:rPr>
                <w:sz w:val="24"/>
                <w:szCs w:val="24"/>
                <w:lang w:val="en-US"/>
              </w:rPr>
            </w:pPr>
            <w:r w:rsidRPr="00453FD8">
              <w:t> </w:t>
            </w:r>
          </w:p>
        </w:tc>
      </w:tr>
      <w:tr w:rsidR="00A779AD" w:rsidRPr="00453FD8" w14:paraId="04ED0EF3"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051477AD" w14:textId="46ECB988" w:rsidR="00931FE4" w:rsidRPr="00453FD8" w:rsidRDefault="00931FE4" w:rsidP="00931FE4">
            <w:pPr>
              <w:widowControl/>
              <w:autoSpaceDE/>
              <w:autoSpaceDN/>
              <w:jc w:val="center"/>
              <w:rPr>
                <w:sz w:val="24"/>
                <w:szCs w:val="24"/>
                <w:lang w:val="en-US"/>
              </w:rPr>
            </w:pPr>
            <w:r w:rsidRPr="00453FD8">
              <w:t>68</w:t>
            </w:r>
          </w:p>
        </w:tc>
        <w:tc>
          <w:tcPr>
            <w:tcW w:w="1688" w:type="pct"/>
            <w:tcBorders>
              <w:top w:val="nil"/>
              <w:left w:val="nil"/>
              <w:bottom w:val="single" w:sz="4" w:space="0" w:color="auto"/>
              <w:right w:val="single" w:sz="4" w:space="0" w:color="auto"/>
            </w:tcBorders>
            <w:vAlign w:val="center"/>
            <w:hideMark/>
          </w:tcPr>
          <w:p w14:paraId="7D3FC8F6" w14:textId="5DD90F87" w:rsidR="00931FE4" w:rsidRPr="00453FD8" w:rsidRDefault="00931FE4" w:rsidP="00931FE4">
            <w:pPr>
              <w:widowControl/>
              <w:autoSpaceDE/>
              <w:autoSpaceDN/>
              <w:rPr>
                <w:sz w:val="24"/>
                <w:szCs w:val="24"/>
                <w:lang w:val="en-US"/>
              </w:rPr>
            </w:pPr>
            <w:r w:rsidRPr="00453FD8">
              <w:t>Thanh, quyết toán Hợp đồng</w:t>
            </w:r>
          </w:p>
        </w:tc>
        <w:tc>
          <w:tcPr>
            <w:tcW w:w="773" w:type="pct"/>
            <w:tcBorders>
              <w:top w:val="nil"/>
              <w:left w:val="nil"/>
              <w:bottom w:val="single" w:sz="4" w:space="0" w:color="auto"/>
              <w:right w:val="single" w:sz="4" w:space="0" w:color="auto"/>
            </w:tcBorders>
            <w:vAlign w:val="center"/>
            <w:hideMark/>
          </w:tcPr>
          <w:p w14:paraId="130D9083" w14:textId="7FF58E69" w:rsidR="00931FE4" w:rsidRPr="00453FD8" w:rsidRDefault="00931FE4" w:rsidP="00931FE4">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0A6DB0E8" w14:textId="6BDB74AA"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2D287A6A" w14:textId="6A288552" w:rsidR="00931FE4" w:rsidRPr="00453FD8" w:rsidRDefault="00931FE4" w:rsidP="00931FE4">
            <w:pPr>
              <w:widowControl/>
              <w:autoSpaceDE/>
              <w:autoSpaceDN/>
              <w:rPr>
                <w:sz w:val="24"/>
                <w:szCs w:val="24"/>
                <w:lang w:val="en-US"/>
              </w:rPr>
            </w:pPr>
            <w:r w:rsidRPr="00453FD8">
              <w:t> </w:t>
            </w:r>
          </w:p>
        </w:tc>
      </w:tr>
      <w:tr w:rsidR="00A779AD" w:rsidRPr="00453FD8" w14:paraId="7B84C02B"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15633CF9" w14:textId="3250FE6C" w:rsidR="00931FE4" w:rsidRPr="00453FD8" w:rsidRDefault="00931FE4" w:rsidP="00931FE4">
            <w:pPr>
              <w:widowControl/>
              <w:autoSpaceDE/>
              <w:autoSpaceDN/>
              <w:jc w:val="center"/>
              <w:rPr>
                <w:sz w:val="24"/>
                <w:szCs w:val="24"/>
                <w:lang w:val="en-US"/>
              </w:rPr>
            </w:pPr>
            <w:r w:rsidRPr="00453FD8">
              <w:t>69</w:t>
            </w:r>
          </w:p>
        </w:tc>
        <w:tc>
          <w:tcPr>
            <w:tcW w:w="1688" w:type="pct"/>
            <w:tcBorders>
              <w:top w:val="nil"/>
              <w:left w:val="nil"/>
              <w:bottom w:val="single" w:sz="4" w:space="0" w:color="auto"/>
              <w:right w:val="single" w:sz="4" w:space="0" w:color="auto"/>
            </w:tcBorders>
            <w:vAlign w:val="center"/>
            <w:hideMark/>
          </w:tcPr>
          <w:p w14:paraId="1B26D4E1" w14:textId="11465224" w:rsidR="00931FE4" w:rsidRPr="00453FD8" w:rsidRDefault="00931FE4" w:rsidP="00931FE4">
            <w:pPr>
              <w:widowControl/>
              <w:autoSpaceDE/>
              <w:autoSpaceDN/>
              <w:rPr>
                <w:sz w:val="24"/>
                <w:szCs w:val="24"/>
                <w:lang w:val="en-US"/>
              </w:rPr>
            </w:pPr>
            <w:r w:rsidRPr="00453FD8">
              <w:t>Hồ sơ thanh toán, quyết toán</w:t>
            </w:r>
          </w:p>
        </w:tc>
        <w:tc>
          <w:tcPr>
            <w:tcW w:w="773" w:type="pct"/>
            <w:tcBorders>
              <w:top w:val="nil"/>
              <w:left w:val="nil"/>
              <w:bottom w:val="single" w:sz="4" w:space="0" w:color="auto"/>
              <w:right w:val="single" w:sz="4" w:space="0" w:color="auto"/>
            </w:tcBorders>
            <w:vAlign w:val="center"/>
            <w:hideMark/>
          </w:tcPr>
          <w:p w14:paraId="3BC18CF6" w14:textId="4969CEBB" w:rsidR="00931FE4" w:rsidRPr="00453FD8" w:rsidRDefault="00931FE4" w:rsidP="00931FE4">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0B498F50" w14:textId="7E968F78"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200BB0A7" w14:textId="48250023" w:rsidR="00931FE4" w:rsidRPr="00453FD8" w:rsidRDefault="00931FE4" w:rsidP="00931FE4">
            <w:pPr>
              <w:widowControl/>
              <w:autoSpaceDE/>
              <w:autoSpaceDN/>
              <w:rPr>
                <w:sz w:val="24"/>
                <w:szCs w:val="24"/>
                <w:lang w:val="en-US"/>
              </w:rPr>
            </w:pPr>
            <w:r w:rsidRPr="00453FD8">
              <w:t> </w:t>
            </w:r>
          </w:p>
        </w:tc>
      </w:tr>
      <w:tr w:rsidR="00A779AD" w:rsidRPr="00453FD8" w14:paraId="41136345"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2ECD3918" w14:textId="1623D354" w:rsidR="00931FE4" w:rsidRPr="00453FD8" w:rsidRDefault="00931FE4" w:rsidP="00931FE4">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121410C8" w14:textId="7A30A320" w:rsidR="00931FE4" w:rsidRPr="00453FD8" w:rsidRDefault="00931FE4" w:rsidP="00931FE4">
            <w:pPr>
              <w:widowControl/>
              <w:autoSpaceDE/>
              <w:autoSpaceDN/>
              <w:rPr>
                <w:i/>
                <w:iCs/>
                <w:sz w:val="24"/>
                <w:szCs w:val="24"/>
                <w:lang w:val="en-US"/>
              </w:rPr>
            </w:pPr>
            <w:r w:rsidRPr="00453FD8">
              <w:rPr>
                <w:i/>
                <w:iCs/>
              </w:rPr>
              <w:t>Biên bản nghiệm thu</w:t>
            </w:r>
          </w:p>
        </w:tc>
        <w:tc>
          <w:tcPr>
            <w:tcW w:w="773" w:type="pct"/>
            <w:tcBorders>
              <w:top w:val="nil"/>
              <w:left w:val="nil"/>
              <w:bottom w:val="single" w:sz="4" w:space="0" w:color="auto"/>
              <w:right w:val="single" w:sz="4" w:space="0" w:color="auto"/>
            </w:tcBorders>
            <w:vAlign w:val="center"/>
            <w:hideMark/>
          </w:tcPr>
          <w:p w14:paraId="26D491F0" w14:textId="0AE1CA0A" w:rsidR="00931FE4" w:rsidRPr="00453FD8" w:rsidRDefault="00931FE4" w:rsidP="00931FE4">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43EF7064" w14:textId="01909E2E" w:rsidR="00931FE4" w:rsidRPr="00453FD8" w:rsidRDefault="00931FE4" w:rsidP="00931FE4">
            <w:pPr>
              <w:widowControl/>
              <w:autoSpaceDE/>
              <w:autoSpaceDN/>
              <w:jc w:val="center"/>
              <w:rPr>
                <w:i/>
                <w:iCs/>
                <w:sz w:val="24"/>
                <w:szCs w:val="24"/>
                <w:lang w:val="en-US"/>
              </w:rPr>
            </w:pPr>
            <w:r w:rsidRPr="00453FD8">
              <w:rPr>
                <w:i/>
                <w:iCs/>
              </w:rPr>
              <w:t xml:space="preserve">Mẫu số 07/TTTN </w:t>
            </w:r>
          </w:p>
        </w:tc>
        <w:tc>
          <w:tcPr>
            <w:tcW w:w="1079" w:type="pct"/>
            <w:tcBorders>
              <w:top w:val="nil"/>
              <w:left w:val="nil"/>
              <w:bottom w:val="single" w:sz="4" w:space="0" w:color="auto"/>
              <w:right w:val="single" w:sz="4" w:space="0" w:color="auto"/>
            </w:tcBorders>
            <w:vAlign w:val="bottom"/>
            <w:hideMark/>
          </w:tcPr>
          <w:p w14:paraId="53B77BC0" w14:textId="3A33B1C7" w:rsidR="00931FE4" w:rsidRPr="00453FD8" w:rsidRDefault="00931FE4" w:rsidP="00931FE4">
            <w:pPr>
              <w:widowControl/>
              <w:autoSpaceDE/>
              <w:autoSpaceDN/>
              <w:rPr>
                <w:i/>
                <w:iCs/>
                <w:sz w:val="24"/>
                <w:szCs w:val="24"/>
                <w:lang w:val="en-US"/>
              </w:rPr>
            </w:pPr>
            <w:r w:rsidRPr="00453FD8">
              <w:rPr>
                <w:i/>
                <w:iCs/>
              </w:rPr>
              <w:t> </w:t>
            </w:r>
          </w:p>
        </w:tc>
      </w:tr>
      <w:tr w:rsidR="00A779AD" w:rsidRPr="00453FD8" w14:paraId="11628FC6"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1FD424D6" w14:textId="3767F110" w:rsidR="00931FE4" w:rsidRPr="00453FD8" w:rsidRDefault="00931FE4" w:rsidP="00931FE4">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2895E642" w14:textId="40BDE6E4" w:rsidR="00931FE4" w:rsidRPr="00453FD8" w:rsidRDefault="00931FE4" w:rsidP="00931FE4">
            <w:pPr>
              <w:widowControl/>
              <w:autoSpaceDE/>
              <w:autoSpaceDN/>
              <w:jc w:val="both"/>
              <w:rPr>
                <w:i/>
                <w:iCs/>
                <w:sz w:val="24"/>
                <w:szCs w:val="24"/>
                <w:lang w:val="en-US"/>
              </w:rPr>
            </w:pPr>
            <w:r w:rsidRPr="00453FD8">
              <w:rPr>
                <w:i/>
                <w:iCs/>
              </w:rPr>
              <w:t>Đơn đề nghị thanh toán, quyết toán</w:t>
            </w:r>
          </w:p>
        </w:tc>
        <w:tc>
          <w:tcPr>
            <w:tcW w:w="773" w:type="pct"/>
            <w:tcBorders>
              <w:top w:val="nil"/>
              <w:left w:val="nil"/>
              <w:bottom w:val="single" w:sz="4" w:space="0" w:color="auto"/>
              <w:right w:val="single" w:sz="4" w:space="0" w:color="auto"/>
            </w:tcBorders>
            <w:vAlign w:val="center"/>
            <w:hideMark/>
          </w:tcPr>
          <w:p w14:paraId="19AF3484" w14:textId="16AC47F4" w:rsidR="00931FE4" w:rsidRPr="00453FD8" w:rsidRDefault="00931FE4" w:rsidP="00931FE4">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717E6AD1" w14:textId="433C3DE1" w:rsidR="00931FE4" w:rsidRPr="00453FD8" w:rsidRDefault="00931FE4" w:rsidP="00931FE4">
            <w:pPr>
              <w:widowControl/>
              <w:autoSpaceDE/>
              <w:autoSpaceDN/>
              <w:jc w:val="center"/>
              <w:rPr>
                <w:i/>
                <w:iCs/>
                <w:sz w:val="24"/>
                <w:szCs w:val="24"/>
                <w:lang w:val="en-US"/>
              </w:rPr>
            </w:pPr>
            <w:r w:rsidRPr="00453FD8">
              <w:rPr>
                <w:i/>
                <w:iCs/>
              </w:rPr>
              <w:t xml:space="preserve">Mẫu số 08/TTTN </w:t>
            </w:r>
          </w:p>
        </w:tc>
        <w:tc>
          <w:tcPr>
            <w:tcW w:w="1079" w:type="pct"/>
            <w:tcBorders>
              <w:top w:val="nil"/>
              <w:left w:val="nil"/>
              <w:bottom w:val="single" w:sz="4" w:space="0" w:color="auto"/>
              <w:right w:val="single" w:sz="4" w:space="0" w:color="auto"/>
            </w:tcBorders>
            <w:vAlign w:val="bottom"/>
            <w:hideMark/>
          </w:tcPr>
          <w:p w14:paraId="19D4BCFA" w14:textId="2C69C01C" w:rsidR="00931FE4" w:rsidRPr="00453FD8" w:rsidRDefault="00931FE4" w:rsidP="00931FE4">
            <w:pPr>
              <w:widowControl/>
              <w:autoSpaceDE/>
              <w:autoSpaceDN/>
              <w:rPr>
                <w:i/>
                <w:iCs/>
                <w:sz w:val="24"/>
                <w:szCs w:val="24"/>
                <w:lang w:val="en-US"/>
              </w:rPr>
            </w:pPr>
            <w:r w:rsidRPr="00453FD8">
              <w:rPr>
                <w:i/>
                <w:iCs/>
              </w:rPr>
              <w:t> </w:t>
            </w:r>
          </w:p>
        </w:tc>
      </w:tr>
      <w:tr w:rsidR="00A779AD" w:rsidRPr="00453FD8" w14:paraId="5B998A2E"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0D326750" w14:textId="27787BAA" w:rsidR="00931FE4" w:rsidRPr="00453FD8" w:rsidRDefault="00931FE4" w:rsidP="00931FE4">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61B22D5F" w14:textId="59F82539" w:rsidR="00931FE4" w:rsidRPr="00453FD8" w:rsidRDefault="00931FE4" w:rsidP="00931FE4">
            <w:pPr>
              <w:widowControl/>
              <w:autoSpaceDE/>
              <w:autoSpaceDN/>
              <w:jc w:val="both"/>
              <w:rPr>
                <w:i/>
                <w:iCs/>
                <w:sz w:val="24"/>
                <w:szCs w:val="24"/>
                <w:lang w:val="en-US"/>
              </w:rPr>
            </w:pPr>
            <w:r w:rsidRPr="00453FD8">
              <w:rPr>
                <w:i/>
                <w:iCs/>
              </w:rPr>
              <w:t>Bảng tổng hợp thông tin hợp đồng mẫu 02.a</w:t>
            </w:r>
          </w:p>
        </w:tc>
        <w:tc>
          <w:tcPr>
            <w:tcW w:w="773" w:type="pct"/>
            <w:tcBorders>
              <w:top w:val="nil"/>
              <w:left w:val="nil"/>
              <w:bottom w:val="single" w:sz="4" w:space="0" w:color="auto"/>
              <w:right w:val="single" w:sz="4" w:space="0" w:color="auto"/>
            </w:tcBorders>
            <w:vAlign w:val="center"/>
            <w:hideMark/>
          </w:tcPr>
          <w:p w14:paraId="0B837007" w14:textId="13D64BA7" w:rsidR="00931FE4" w:rsidRPr="00453FD8" w:rsidRDefault="00931FE4" w:rsidP="00931FE4">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4C6D8034" w14:textId="4E1CDC75" w:rsidR="00931FE4" w:rsidRPr="00453FD8" w:rsidRDefault="00931FE4" w:rsidP="00931FE4">
            <w:pPr>
              <w:widowControl/>
              <w:autoSpaceDE/>
              <w:autoSpaceDN/>
              <w:jc w:val="center"/>
              <w:rPr>
                <w:i/>
                <w:iCs/>
                <w:sz w:val="24"/>
                <w:szCs w:val="24"/>
                <w:lang w:val="en-US"/>
              </w:rPr>
            </w:pPr>
            <w:r w:rsidRPr="00453FD8">
              <w:rPr>
                <w:i/>
                <w:iCs/>
              </w:rPr>
              <w:t>Mẫu số 02.a/TT NĐ 254/2025/NĐ-CP</w:t>
            </w:r>
          </w:p>
        </w:tc>
        <w:tc>
          <w:tcPr>
            <w:tcW w:w="1079" w:type="pct"/>
            <w:tcBorders>
              <w:top w:val="nil"/>
              <w:left w:val="nil"/>
              <w:bottom w:val="single" w:sz="4" w:space="0" w:color="auto"/>
              <w:right w:val="single" w:sz="4" w:space="0" w:color="auto"/>
            </w:tcBorders>
            <w:vAlign w:val="center"/>
            <w:hideMark/>
          </w:tcPr>
          <w:p w14:paraId="1FDC258E" w14:textId="421CF11A" w:rsidR="00931FE4" w:rsidRPr="00453FD8" w:rsidRDefault="00931FE4" w:rsidP="00931FE4">
            <w:pPr>
              <w:widowControl/>
              <w:autoSpaceDE/>
              <w:autoSpaceDN/>
              <w:jc w:val="both"/>
              <w:rPr>
                <w:i/>
                <w:iCs/>
                <w:sz w:val="24"/>
                <w:szCs w:val="24"/>
                <w:lang w:val="en-US"/>
              </w:rPr>
            </w:pPr>
            <w:r w:rsidRPr="00453FD8">
              <w:rPr>
                <w:i/>
                <w:iCs/>
              </w:rPr>
              <w:t> </w:t>
            </w:r>
          </w:p>
        </w:tc>
      </w:tr>
      <w:tr w:rsidR="00A779AD" w:rsidRPr="00453FD8" w14:paraId="708433C5" w14:textId="77777777" w:rsidTr="006F77FB">
        <w:trPr>
          <w:trHeight w:val="510"/>
        </w:trPr>
        <w:tc>
          <w:tcPr>
            <w:tcW w:w="252" w:type="pct"/>
            <w:tcBorders>
              <w:top w:val="nil"/>
              <w:left w:val="single" w:sz="4" w:space="0" w:color="auto"/>
              <w:bottom w:val="single" w:sz="4" w:space="0" w:color="auto"/>
              <w:right w:val="single" w:sz="4" w:space="0" w:color="auto"/>
            </w:tcBorders>
            <w:vAlign w:val="center"/>
            <w:hideMark/>
          </w:tcPr>
          <w:p w14:paraId="2C56FF7F" w14:textId="020ADFBF" w:rsidR="00931FE4" w:rsidRPr="00453FD8" w:rsidRDefault="00931FE4" w:rsidP="00931FE4">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20947D7C" w14:textId="1F26BE57" w:rsidR="00931FE4" w:rsidRPr="00453FD8" w:rsidRDefault="00931FE4" w:rsidP="00931FE4">
            <w:pPr>
              <w:widowControl/>
              <w:autoSpaceDE/>
              <w:autoSpaceDN/>
              <w:jc w:val="both"/>
              <w:rPr>
                <w:i/>
                <w:iCs/>
                <w:sz w:val="24"/>
                <w:szCs w:val="24"/>
                <w:lang w:val="en-US"/>
              </w:rPr>
            </w:pPr>
            <w:r w:rsidRPr="00453FD8">
              <w:rPr>
                <w:i/>
                <w:iCs/>
              </w:rPr>
              <w:t>Bảng xác định giá trị khối lượng công việc hoàn thành mẫu 03.a; 08.a</w:t>
            </w:r>
          </w:p>
        </w:tc>
        <w:tc>
          <w:tcPr>
            <w:tcW w:w="773" w:type="pct"/>
            <w:tcBorders>
              <w:top w:val="nil"/>
              <w:left w:val="nil"/>
              <w:bottom w:val="single" w:sz="4" w:space="0" w:color="auto"/>
              <w:right w:val="single" w:sz="4" w:space="0" w:color="auto"/>
            </w:tcBorders>
            <w:vAlign w:val="center"/>
            <w:hideMark/>
          </w:tcPr>
          <w:p w14:paraId="7B9EC96C" w14:textId="17DB0649" w:rsidR="00931FE4" w:rsidRPr="00453FD8" w:rsidRDefault="00931FE4" w:rsidP="00931FE4">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15A22A19" w14:textId="5F43DF95" w:rsidR="00931FE4" w:rsidRPr="00453FD8" w:rsidRDefault="00931FE4" w:rsidP="00931FE4">
            <w:pPr>
              <w:widowControl/>
              <w:autoSpaceDE/>
              <w:autoSpaceDN/>
              <w:jc w:val="center"/>
              <w:rPr>
                <w:i/>
                <w:iCs/>
                <w:sz w:val="24"/>
                <w:szCs w:val="24"/>
                <w:lang w:val="en-US"/>
              </w:rPr>
            </w:pPr>
            <w:r w:rsidRPr="00453FD8">
              <w:rPr>
                <w:i/>
                <w:iCs/>
              </w:rPr>
              <w:t>Mẫu số 08a nghị định 11/2020/NĐ-CP; Mẫu số 03.a/TT NĐ-254/2025/NĐ-CP</w:t>
            </w:r>
          </w:p>
        </w:tc>
        <w:tc>
          <w:tcPr>
            <w:tcW w:w="1079" w:type="pct"/>
            <w:tcBorders>
              <w:top w:val="nil"/>
              <w:left w:val="nil"/>
              <w:bottom w:val="single" w:sz="4" w:space="0" w:color="auto"/>
              <w:right w:val="single" w:sz="4" w:space="0" w:color="auto"/>
            </w:tcBorders>
            <w:vAlign w:val="center"/>
            <w:hideMark/>
          </w:tcPr>
          <w:p w14:paraId="0935D049" w14:textId="783E2FA4" w:rsidR="00931FE4" w:rsidRPr="00453FD8" w:rsidRDefault="00931FE4" w:rsidP="00931FE4">
            <w:pPr>
              <w:widowControl/>
              <w:autoSpaceDE/>
              <w:autoSpaceDN/>
              <w:jc w:val="both"/>
              <w:rPr>
                <w:i/>
                <w:iCs/>
                <w:sz w:val="24"/>
                <w:szCs w:val="24"/>
                <w:lang w:val="en-US"/>
              </w:rPr>
            </w:pPr>
            <w:r w:rsidRPr="00453FD8">
              <w:rPr>
                <w:i/>
                <w:iCs/>
              </w:rPr>
              <w:t> </w:t>
            </w:r>
          </w:p>
        </w:tc>
      </w:tr>
      <w:tr w:rsidR="00A779AD" w:rsidRPr="00453FD8" w14:paraId="5FD8E30D" w14:textId="77777777" w:rsidTr="006F77FB">
        <w:trPr>
          <w:trHeight w:val="510"/>
        </w:trPr>
        <w:tc>
          <w:tcPr>
            <w:tcW w:w="252" w:type="pct"/>
            <w:tcBorders>
              <w:top w:val="nil"/>
              <w:left w:val="single" w:sz="4" w:space="0" w:color="auto"/>
              <w:bottom w:val="single" w:sz="4" w:space="0" w:color="auto"/>
              <w:right w:val="single" w:sz="4" w:space="0" w:color="auto"/>
            </w:tcBorders>
            <w:vAlign w:val="center"/>
            <w:hideMark/>
          </w:tcPr>
          <w:p w14:paraId="1AC2EFB3" w14:textId="6F5F8A6F" w:rsidR="00931FE4" w:rsidRPr="00453FD8" w:rsidRDefault="00931FE4" w:rsidP="00931FE4">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4372657E" w14:textId="495AFD72" w:rsidR="00931FE4" w:rsidRPr="00453FD8" w:rsidRDefault="00931FE4" w:rsidP="00931FE4">
            <w:pPr>
              <w:widowControl/>
              <w:autoSpaceDE/>
              <w:autoSpaceDN/>
              <w:jc w:val="both"/>
              <w:rPr>
                <w:i/>
                <w:iCs/>
                <w:sz w:val="24"/>
                <w:szCs w:val="24"/>
                <w:lang w:val="en-US"/>
              </w:rPr>
            </w:pPr>
            <w:r w:rsidRPr="00453FD8">
              <w:rPr>
                <w:i/>
                <w:iCs/>
              </w:rPr>
              <w:t>Bảng tính giá trị quyết toán hợp đồng giữa CĐT và nhà thầu 03.c; 08.a</w:t>
            </w:r>
          </w:p>
        </w:tc>
        <w:tc>
          <w:tcPr>
            <w:tcW w:w="773" w:type="pct"/>
            <w:tcBorders>
              <w:top w:val="nil"/>
              <w:left w:val="nil"/>
              <w:bottom w:val="single" w:sz="4" w:space="0" w:color="auto"/>
              <w:right w:val="single" w:sz="4" w:space="0" w:color="auto"/>
            </w:tcBorders>
            <w:vAlign w:val="center"/>
            <w:hideMark/>
          </w:tcPr>
          <w:p w14:paraId="16AC66D9" w14:textId="6F312134" w:rsidR="00931FE4" w:rsidRPr="00453FD8" w:rsidRDefault="00931FE4" w:rsidP="00931FE4">
            <w:pPr>
              <w:widowControl/>
              <w:autoSpaceDE/>
              <w:autoSpaceDN/>
              <w:jc w:val="center"/>
              <w:rPr>
                <w:i/>
                <w:iCs/>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6EF23EAA" w14:textId="3956F667" w:rsidR="00931FE4" w:rsidRPr="00453FD8" w:rsidRDefault="00931FE4" w:rsidP="00931FE4">
            <w:pPr>
              <w:widowControl/>
              <w:autoSpaceDE/>
              <w:autoSpaceDN/>
              <w:jc w:val="center"/>
              <w:rPr>
                <w:i/>
                <w:iCs/>
                <w:sz w:val="24"/>
                <w:szCs w:val="24"/>
                <w:lang w:val="en-US"/>
              </w:rPr>
            </w:pPr>
            <w:r w:rsidRPr="00453FD8">
              <w:rPr>
                <w:i/>
                <w:iCs/>
              </w:rPr>
              <w:t>Mẫu số 08a nghị định 11/2020/NĐ-CP; Mẫu số 03.c/QT NĐ 254/2025/NĐ-CP</w:t>
            </w:r>
          </w:p>
        </w:tc>
        <w:tc>
          <w:tcPr>
            <w:tcW w:w="1079" w:type="pct"/>
            <w:tcBorders>
              <w:top w:val="nil"/>
              <w:left w:val="nil"/>
              <w:bottom w:val="single" w:sz="4" w:space="0" w:color="auto"/>
              <w:right w:val="single" w:sz="4" w:space="0" w:color="auto"/>
            </w:tcBorders>
            <w:vAlign w:val="center"/>
            <w:hideMark/>
          </w:tcPr>
          <w:p w14:paraId="5E5AE390" w14:textId="662D2DC8" w:rsidR="00931FE4" w:rsidRPr="00453FD8" w:rsidRDefault="00931FE4" w:rsidP="00931FE4">
            <w:pPr>
              <w:widowControl/>
              <w:autoSpaceDE/>
              <w:autoSpaceDN/>
              <w:jc w:val="both"/>
              <w:rPr>
                <w:i/>
                <w:iCs/>
                <w:sz w:val="24"/>
                <w:szCs w:val="24"/>
                <w:lang w:val="en-US"/>
              </w:rPr>
            </w:pPr>
            <w:r w:rsidRPr="00453FD8">
              <w:rPr>
                <w:i/>
                <w:iCs/>
              </w:rPr>
              <w:t> </w:t>
            </w:r>
          </w:p>
        </w:tc>
      </w:tr>
      <w:tr w:rsidR="00A779AD" w:rsidRPr="00453FD8" w14:paraId="6D31F499"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1E8B5E77" w14:textId="7E4BB91F" w:rsidR="00931FE4" w:rsidRPr="00453FD8" w:rsidRDefault="00931FE4" w:rsidP="00931FE4">
            <w:pPr>
              <w:widowControl/>
              <w:autoSpaceDE/>
              <w:autoSpaceDN/>
              <w:jc w:val="center"/>
              <w:rPr>
                <w:sz w:val="24"/>
                <w:szCs w:val="24"/>
                <w:lang w:val="en-US"/>
              </w:rPr>
            </w:pPr>
            <w:r w:rsidRPr="00453FD8">
              <w:t>70</w:t>
            </w:r>
          </w:p>
        </w:tc>
        <w:tc>
          <w:tcPr>
            <w:tcW w:w="1688" w:type="pct"/>
            <w:tcBorders>
              <w:top w:val="nil"/>
              <w:left w:val="nil"/>
              <w:bottom w:val="single" w:sz="4" w:space="0" w:color="auto"/>
              <w:right w:val="single" w:sz="4" w:space="0" w:color="auto"/>
            </w:tcBorders>
            <w:vAlign w:val="center"/>
            <w:hideMark/>
          </w:tcPr>
          <w:p w14:paraId="63B3AE8E" w14:textId="252BEEB5" w:rsidR="00931FE4" w:rsidRPr="00453FD8" w:rsidRDefault="00931FE4" w:rsidP="00931FE4">
            <w:pPr>
              <w:widowControl/>
              <w:autoSpaceDE/>
              <w:autoSpaceDN/>
              <w:jc w:val="both"/>
              <w:rPr>
                <w:sz w:val="24"/>
                <w:szCs w:val="24"/>
                <w:lang w:val="en-US"/>
              </w:rPr>
            </w:pPr>
            <w:r w:rsidRPr="00453FD8">
              <w:t>Hóa đơn</w:t>
            </w:r>
          </w:p>
        </w:tc>
        <w:tc>
          <w:tcPr>
            <w:tcW w:w="773" w:type="pct"/>
            <w:tcBorders>
              <w:top w:val="nil"/>
              <w:left w:val="nil"/>
              <w:bottom w:val="single" w:sz="4" w:space="0" w:color="auto"/>
              <w:right w:val="single" w:sz="4" w:space="0" w:color="auto"/>
            </w:tcBorders>
            <w:vAlign w:val="center"/>
            <w:hideMark/>
          </w:tcPr>
          <w:p w14:paraId="7F3C67AE" w14:textId="13523FC1" w:rsidR="00931FE4" w:rsidRPr="00453FD8" w:rsidRDefault="00931FE4" w:rsidP="00931FE4">
            <w:pPr>
              <w:widowControl/>
              <w:autoSpaceDE/>
              <w:autoSpaceDN/>
              <w:jc w:val="center"/>
              <w:rPr>
                <w:sz w:val="24"/>
                <w:szCs w:val="24"/>
                <w:lang w:val="en-US"/>
              </w:rPr>
            </w:pPr>
            <w:r w:rsidRPr="00453FD8">
              <w:t>Tư vấn</w:t>
            </w:r>
          </w:p>
        </w:tc>
        <w:tc>
          <w:tcPr>
            <w:tcW w:w="1208" w:type="pct"/>
            <w:tcBorders>
              <w:top w:val="nil"/>
              <w:left w:val="nil"/>
              <w:bottom w:val="single" w:sz="4" w:space="0" w:color="auto"/>
              <w:right w:val="single" w:sz="4" w:space="0" w:color="auto"/>
            </w:tcBorders>
            <w:vAlign w:val="center"/>
            <w:hideMark/>
          </w:tcPr>
          <w:p w14:paraId="4B628635" w14:textId="0C518843"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1DC36CCF" w14:textId="2A75173E" w:rsidR="00931FE4" w:rsidRPr="00453FD8" w:rsidRDefault="00931FE4" w:rsidP="00931FE4">
            <w:pPr>
              <w:widowControl/>
              <w:autoSpaceDE/>
              <w:autoSpaceDN/>
              <w:rPr>
                <w:sz w:val="24"/>
                <w:szCs w:val="24"/>
                <w:lang w:val="en-US"/>
              </w:rPr>
            </w:pPr>
            <w:r w:rsidRPr="00453FD8">
              <w:t> </w:t>
            </w:r>
          </w:p>
        </w:tc>
      </w:tr>
      <w:tr w:rsidR="00A779AD" w:rsidRPr="00453FD8" w14:paraId="71ED9480"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308182A6" w14:textId="2A205EB6" w:rsidR="00931FE4" w:rsidRPr="00453FD8" w:rsidRDefault="00931FE4" w:rsidP="00931FE4">
            <w:pPr>
              <w:widowControl/>
              <w:autoSpaceDE/>
              <w:autoSpaceDN/>
              <w:jc w:val="center"/>
              <w:rPr>
                <w:sz w:val="24"/>
                <w:szCs w:val="24"/>
                <w:lang w:val="en-US"/>
              </w:rPr>
            </w:pPr>
            <w:r w:rsidRPr="00453FD8">
              <w:t>71</w:t>
            </w:r>
          </w:p>
        </w:tc>
        <w:tc>
          <w:tcPr>
            <w:tcW w:w="1688" w:type="pct"/>
            <w:tcBorders>
              <w:top w:val="nil"/>
              <w:left w:val="nil"/>
              <w:bottom w:val="single" w:sz="4" w:space="0" w:color="auto"/>
              <w:right w:val="single" w:sz="4" w:space="0" w:color="auto"/>
            </w:tcBorders>
            <w:vAlign w:val="center"/>
            <w:hideMark/>
          </w:tcPr>
          <w:p w14:paraId="737DF7E3" w14:textId="0700C742" w:rsidR="00931FE4" w:rsidRPr="00453FD8" w:rsidRDefault="00931FE4" w:rsidP="00931FE4">
            <w:pPr>
              <w:widowControl/>
              <w:autoSpaceDE/>
              <w:autoSpaceDN/>
              <w:rPr>
                <w:sz w:val="24"/>
                <w:szCs w:val="24"/>
                <w:lang w:val="en-US"/>
              </w:rPr>
            </w:pPr>
            <w:r w:rsidRPr="00453FD8">
              <w:t>Thanh lý hợp đồng</w:t>
            </w:r>
          </w:p>
        </w:tc>
        <w:tc>
          <w:tcPr>
            <w:tcW w:w="773" w:type="pct"/>
            <w:tcBorders>
              <w:top w:val="nil"/>
              <w:left w:val="nil"/>
              <w:bottom w:val="single" w:sz="4" w:space="0" w:color="auto"/>
              <w:right w:val="single" w:sz="4" w:space="0" w:color="auto"/>
            </w:tcBorders>
            <w:vAlign w:val="center"/>
            <w:hideMark/>
          </w:tcPr>
          <w:p w14:paraId="429BBAA6" w14:textId="59CE1C18" w:rsidR="00931FE4" w:rsidRPr="00453FD8" w:rsidRDefault="00931FE4" w:rsidP="00931FE4">
            <w:pPr>
              <w:widowControl/>
              <w:autoSpaceDE/>
              <w:autoSpaceDN/>
              <w:jc w:val="center"/>
              <w:rPr>
                <w:sz w:val="24"/>
                <w:szCs w:val="24"/>
                <w:lang w:val="en-US"/>
              </w:rPr>
            </w:pPr>
            <w:r w:rsidRPr="00453FD8">
              <w:t>Trung tâm, Tư vấn</w:t>
            </w:r>
          </w:p>
        </w:tc>
        <w:tc>
          <w:tcPr>
            <w:tcW w:w="1208" w:type="pct"/>
            <w:tcBorders>
              <w:top w:val="nil"/>
              <w:left w:val="nil"/>
              <w:bottom w:val="single" w:sz="4" w:space="0" w:color="auto"/>
              <w:right w:val="single" w:sz="4" w:space="0" w:color="auto"/>
            </w:tcBorders>
            <w:vAlign w:val="center"/>
            <w:hideMark/>
          </w:tcPr>
          <w:p w14:paraId="6B543D75" w14:textId="741733A4"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19C69277" w14:textId="5FD49893" w:rsidR="00931FE4" w:rsidRPr="00453FD8" w:rsidRDefault="00931FE4" w:rsidP="00931FE4">
            <w:pPr>
              <w:widowControl/>
              <w:autoSpaceDE/>
              <w:autoSpaceDN/>
              <w:rPr>
                <w:sz w:val="24"/>
                <w:szCs w:val="24"/>
                <w:lang w:val="en-US"/>
              </w:rPr>
            </w:pPr>
            <w:r w:rsidRPr="00453FD8">
              <w:t> </w:t>
            </w:r>
          </w:p>
        </w:tc>
      </w:tr>
      <w:tr w:rsidR="00A779AD" w:rsidRPr="00453FD8" w14:paraId="61E896A9"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4266F852" w14:textId="43501763" w:rsidR="00931FE4" w:rsidRPr="00453FD8" w:rsidRDefault="00931FE4" w:rsidP="00931FE4">
            <w:pPr>
              <w:widowControl/>
              <w:autoSpaceDE/>
              <w:autoSpaceDN/>
              <w:jc w:val="center"/>
              <w:rPr>
                <w:sz w:val="24"/>
                <w:szCs w:val="24"/>
                <w:lang w:val="en-US"/>
              </w:rPr>
            </w:pPr>
            <w:r w:rsidRPr="00453FD8">
              <w:t> </w:t>
            </w:r>
          </w:p>
        </w:tc>
        <w:tc>
          <w:tcPr>
            <w:tcW w:w="1688" w:type="pct"/>
            <w:tcBorders>
              <w:top w:val="nil"/>
              <w:left w:val="nil"/>
              <w:bottom w:val="single" w:sz="4" w:space="0" w:color="auto"/>
              <w:right w:val="single" w:sz="4" w:space="0" w:color="auto"/>
            </w:tcBorders>
            <w:vAlign w:val="center"/>
            <w:hideMark/>
          </w:tcPr>
          <w:p w14:paraId="03514B84" w14:textId="33E91452" w:rsidR="00931FE4" w:rsidRPr="00453FD8" w:rsidRDefault="00931FE4" w:rsidP="00931FE4">
            <w:pPr>
              <w:widowControl/>
              <w:autoSpaceDE/>
              <w:autoSpaceDN/>
              <w:rPr>
                <w:b/>
                <w:bCs/>
                <w:sz w:val="24"/>
                <w:szCs w:val="24"/>
                <w:lang w:val="en-US"/>
              </w:rPr>
            </w:pPr>
            <w:r w:rsidRPr="00453FD8">
              <w:rPr>
                <w:b/>
                <w:bCs/>
              </w:rPr>
              <w:t>Gói thầu Thi công (đấu thầu rộng rãi)</w:t>
            </w:r>
          </w:p>
        </w:tc>
        <w:tc>
          <w:tcPr>
            <w:tcW w:w="773" w:type="pct"/>
            <w:tcBorders>
              <w:top w:val="nil"/>
              <w:left w:val="nil"/>
              <w:bottom w:val="single" w:sz="4" w:space="0" w:color="auto"/>
              <w:right w:val="single" w:sz="4" w:space="0" w:color="auto"/>
            </w:tcBorders>
            <w:vAlign w:val="center"/>
            <w:hideMark/>
          </w:tcPr>
          <w:p w14:paraId="60CAC5BE" w14:textId="6D51FEC8" w:rsidR="00931FE4" w:rsidRPr="00453FD8" w:rsidRDefault="00931FE4" w:rsidP="00931FE4">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5E10EC1B" w14:textId="3A07951A"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4A3EAFBC" w14:textId="3EAA7724" w:rsidR="00931FE4" w:rsidRPr="00453FD8" w:rsidRDefault="00931FE4" w:rsidP="00931FE4">
            <w:pPr>
              <w:widowControl/>
              <w:autoSpaceDE/>
              <w:autoSpaceDN/>
              <w:jc w:val="center"/>
              <w:rPr>
                <w:sz w:val="24"/>
                <w:szCs w:val="24"/>
                <w:lang w:val="en-US"/>
              </w:rPr>
            </w:pPr>
            <w:r w:rsidRPr="00453FD8">
              <w:t> </w:t>
            </w:r>
          </w:p>
        </w:tc>
      </w:tr>
      <w:tr w:rsidR="00A779AD" w:rsidRPr="00453FD8" w14:paraId="4D78A791"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32E8C9A8" w14:textId="7EF5E42D" w:rsidR="00931FE4" w:rsidRPr="00453FD8" w:rsidRDefault="00931FE4" w:rsidP="00931FE4">
            <w:pPr>
              <w:widowControl/>
              <w:autoSpaceDE/>
              <w:autoSpaceDN/>
              <w:jc w:val="center"/>
              <w:rPr>
                <w:sz w:val="24"/>
                <w:szCs w:val="24"/>
                <w:lang w:val="en-US"/>
              </w:rPr>
            </w:pPr>
            <w:r w:rsidRPr="00453FD8">
              <w:lastRenderedPageBreak/>
              <w:t>72</w:t>
            </w:r>
          </w:p>
        </w:tc>
        <w:tc>
          <w:tcPr>
            <w:tcW w:w="1688" w:type="pct"/>
            <w:tcBorders>
              <w:top w:val="nil"/>
              <w:left w:val="nil"/>
              <w:bottom w:val="single" w:sz="4" w:space="0" w:color="auto"/>
              <w:right w:val="single" w:sz="4" w:space="0" w:color="auto"/>
            </w:tcBorders>
            <w:vAlign w:val="center"/>
            <w:hideMark/>
          </w:tcPr>
          <w:p w14:paraId="278CF9F7" w14:textId="310BDDD2" w:rsidR="00931FE4" w:rsidRPr="00453FD8" w:rsidRDefault="00931FE4" w:rsidP="00931FE4">
            <w:pPr>
              <w:widowControl/>
              <w:autoSpaceDE/>
              <w:autoSpaceDN/>
              <w:rPr>
                <w:sz w:val="24"/>
                <w:szCs w:val="24"/>
                <w:lang w:val="en-US"/>
              </w:rPr>
            </w:pPr>
            <w:r w:rsidRPr="00453FD8">
              <w:t>Quyết định thành lập tổ chuyên gia đấu thầu</w:t>
            </w:r>
          </w:p>
        </w:tc>
        <w:tc>
          <w:tcPr>
            <w:tcW w:w="773" w:type="pct"/>
            <w:tcBorders>
              <w:top w:val="nil"/>
              <w:left w:val="nil"/>
              <w:bottom w:val="single" w:sz="4" w:space="0" w:color="auto"/>
              <w:right w:val="single" w:sz="4" w:space="0" w:color="auto"/>
            </w:tcBorders>
            <w:vAlign w:val="center"/>
            <w:hideMark/>
          </w:tcPr>
          <w:p w14:paraId="665E3A97" w14:textId="32AF16BE" w:rsidR="00931FE4" w:rsidRPr="00453FD8" w:rsidRDefault="00931FE4" w:rsidP="00931FE4">
            <w:pPr>
              <w:widowControl/>
              <w:autoSpaceDE/>
              <w:autoSpaceDN/>
              <w:jc w:val="center"/>
              <w:rPr>
                <w:sz w:val="24"/>
                <w:szCs w:val="24"/>
                <w:lang w:val="en-US"/>
              </w:rPr>
            </w:pPr>
            <w:r w:rsidRPr="00453FD8">
              <w:t xml:space="preserve">Tư vấn </w:t>
            </w:r>
          </w:p>
        </w:tc>
        <w:tc>
          <w:tcPr>
            <w:tcW w:w="1208" w:type="pct"/>
            <w:tcBorders>
              <w:top w:val="nil"/>
              <w:left w:val="nil"/>
              <w:bottom w:val="single" w:sz="4" w:space="0" w:color="auto"/>
              <w:right w:val="single" w:sz="4" w:space="0" w:color="auto"/>
            </w:tcBorders>
            <w:vAlign w:val="center"/>
            <w:hideMark/>
          </w:tcPr>
          <w:p w14:paraId="47FAA618" w14:textId="13D6A2AD"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75C2CE7E" w14:textId="1C67FAAA" w:rsidR="00931FE4" w:rsidRPr="00453FD8" w:rsidRDefault="00931FE4" w:rsidP="00931FE4">
            <w:pPr>
              <w:widowControl/>
              <w:autoSpaceDE/>
              <w:autoSpaceDN/>
              <w:rPr>
                <w:sz w:val="24"/>
                <w:szCs w:val="24"/>
                <w:lang w:val="en-US"/>
              </w:rPr>
            </w:pPr>
            <w:r w:rsidRPr="00453FD8">
              <w:t> </w:t>
            </w:r>
          </w:p>
        </w:tc>
      </w:tr>
      <w:tr w:rsidR="00A779AD" w:rsidRPr="00453FD8" w14:paraId="5439BDD5"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28C13FD1" w14:textId="3BB49D00" w:rsidR="00931FE4" w:rsidRPr="00453FD8" w:rsidRDefault="00931FE4" w:rsidP="00931FE4">
            <w:pPr>
              <w:widowControl/>
              <w:autoSpaceDE/>
              <w:autoSpaceDN/>
              <w:jc w:val="center"/>
              <w:rPr>
                <w:sz w:val="24"/>
                <w:szCs w:val="24"/>
                <w:lang w:val="en-US"/>
              </w:rPr>
            </w:pPr>
            <w:r w:rsidRPr="00453FD8">
              <w:t>73</w:t>
            </w:r>
          </w:p>
        </w:tc>
        <w:tc>
          <w:tcPr>
            <w:tcW w:w="1688" w:type="pct"/>
            <w:tcBorders>
              <w:top w:val="nil"/>
              <w:left w:val="nil"/>
              <w:bottom w:val="single" w:sz="4" w:space="0" w:color="auto"/>
              <w:right w:val="single" w:sz="4" w:space="0" w:color="auto"/>
            </w:tcBorders>
            <w:vAlign w:val="center"/>
            <w:hideMark/>
          </w:tcPr>
          <w:p w14:paraId="18B9FC1C" w14:textId="33AC196F" w:rsidR="00931FE4" w:rsidRPr="00453FD8" w:rsidRDefault="00931FE4" w:rsidP="00931FE4">
            <w:pPr>
              <w:widowControl/>
              <w:autoSpaceDE/>
              <w:autoSpaceDN/>
              <w:rPr>
                <w:sz w:val="24"/>
                <w:szCs w:val="24"/>
                <w:lang w:val="en-US"/>
              </w:rPr>
            </w:pPr>
            <w:r w:rsidRPr="00453FD8">
              <w:t>QĐ thành lập tổ thẩm định đấu thầu, kết quả lựa chọn nhà thầu</w:t>
            </w:r>
          </w:p>
        </w:tc>
        <w:tc>
          <w:tcPr>
            <w:tcW w:w="773" w:type="pct"/>
            <w:tcBorders>
              <w:top w:val="nil"/>
              <w:left w:val="nil"/>
              <w:bottom w:val="single" w:sz="4" w:space="0" w:color="auto"/>
              <w:right w:val="single" w:sz="4" w:space="0" w:color="auto"/>
            </w:tcBorders>
            <w:vAlign w:val="center"/>
            <w:hideMark/>
          </w:tcPr>
          <w:p w14:paraId="32098714" w14:textId="194AB206" w:rsidR="00931FE4" w:rsidRPr="00453FD8" w:rsidRDefault="00931FE4" w:rsidP="00931FE4">
            <w:pPr>
              <w:widowControl/>
              <w:autoSpaceDE/>
              <w:autoSpaceDN/>
              <w:jc w:val="center"/>
              <w:rPr>
                <w:sz w:val="24"/>
                <w:szCs w:val="24"/>
                <w:lang w:val="en-US"/>
              </w:rPr>
            </w:pPr>
            <w:r w:rsidRPr="00453FD8">
              <w:t xml:space="preserve">Tư vấn </w:t>
            </w:r>
          </w:p>
        </w:tc>
        <w:tc>
          <w:tcPr>
            <w:tcW w:w="1208" w:type="pct"/>
            <w:tcBorders>
              <w:top w:val="nil"/>
              <w:left w:val="nil"/>
              <w:bottom w:val="single" w:sz="4" w:space="0" w:color="auto"/>
              <w:right w:val="single" w:sz="4" w:space="0" w:color="auto"/>
            </w:tcBorders>
            <w:vAlign w:val="center"/>
            <w:hideMark/>
          </w:tcPr>
          <w:p w14:paraId="328FD9FE" w14:textId="4485C290"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53AAA2F0" w14:textId="5EAC2BE4" w:rsidR="00931FE4" w:rsidRPr="00453FD8" w:rsidRDefault="00931FE4" w:rsidP="00931FE4">
            <w:pPr>
              <w:widowControl/>
              <w:autoSpaceDE/>
              <w:autoSpaceDN/>
              <w:rPr>
                <w:sz w:val="24"/>
                <w:szCs w:val="24"/>
                <w:lang w:val="en-US"/>
              </w:rPr>
            </w:pPr>
            <w:r w:rsidRPr="00453FD8">
              <w:t> </w:t>
            </w:r>
          </w:p>
        </w:tc>
      </w:tr>
      <w:tr w:rsidR="00A779AD" w:rsidRPr="00453FD8" w14:paraId="5C65D2B2"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46347CC1" w14:textId="7C04A5B0" w:rsidR="00931FE4" w:rsidRPr="00453FD8" w:rsidRDefault="00931FE4" w:rsidP="00931FE4">
            <w:pPr>
              <w:widowControl/>
              <w:autoSpaceDE/>
              <w:autoSpaceDN/>
              <w:jc w:val="center"/>
              <w:rPr>
                <w:sz w:val="24"/>
                <w:szCs w:val="24"/>
                <w:lang w:val="en-US"/>
              </w:rPr>
            </w:pPr>
            <w:r w:rsidRPr="00453FD8">
              <w:t>74</w:t>
            </w:r>
          </w:p>
        </w:tc>
        <w:tc>
          <w:tcPr>
            <w:tcW w:w="1688" w:type="pct"/>
            <w:tcBorders>
              <w:top w:val="nil"/>
              <w:left w:val="nil"/>
              <w:bottom w:val="single" w:sz="4" w:space="0" w:color="auto"/>
              <w:right w:val="single" w:sz="4" w:space="0" w:color="auto"/>
            </w:tcBorders>
            <w:vAlign w:val="center"/>
            <w:hideMark/>
          </w:tcPr>
          <w:p w14:paraId="66A2D2ED" w14:textId="35B28AE2" w:rsidR="00931FE4" w:rsidRPr="00453FD8" w:rsidRDefault="00931FE4" w:rsidP="00931FE4">
            <w:pPr>
              <w:widowControl/>
              <w:autoSpaceDE/>
              <w:autoSpaceDN/>
              <w:rPr>
                <w:sz w:val="24"/>
                <w:szCs w:val="24"/>
                <w:lang w:val="en-US"/>
              </w:rPr>
            </w:pPr>
            <w:r w:rsidRPr="00453FD8">
              <w:t>E-HSMT gói thầu Thi công</w:t>
            </w:r>
          </w:p>
        </w:tc>
        <w:tc>
          <w:tcPr>
            <w:tcW w:w="773" w:type="pct"/>
            <w:tcBorders>
              <w:top w:val="nil"/>
              <w:left w:val="nil"/>
              <w:bottom w:val="single" w:sz="4" w:space="0" w:color="auto"/>
              <w:right w:val="single" w:sz="4" w:space="0" w:color="auto"/>
            </w:tcBorders>
            <w:vAlign w:val="center"/>
            <w:hideMark/>
          </w:tcPr>
          <w:p w14:paraId="0F82ADA2" w14:textId="5727BDF5" w:rsidR="00931FE4" w:rsidRPr="00453FD8" w:rsidRDefault="00931FE4" w:rsidP="00931FE4">
            <w:pPr>
              <w:widowControl/>
              <w:autoSpaceDE/>
              <w:autoSpaceDN/>
              <w:jc w:val="center"/>
              <w:rPr>
                <w:sz w:val="24"/>
                <w:szCs w:val="24"/>
                <w:lang w:val="en-US"/>
              </w:rPr>
            </w:pPr>
            <w:r w:rsidRPr="00453FD8">
              <w:t>Tổ chuyên gia, Tư vấn</w:t>
            </w:r>
          </w:p>
        </w:tc>
        <w:tc>
          <w:tcPr>
            <w:tcW w:w="1208" w:type="pct"/>
            <w:tcBorders>
              <w:top w:val="nil"/>
              <w:left w:val="nil"/>
              <w:bottom w:val="single" w:sz="4" w:space="0" w:color="auto"/>
              <w:right w:val="single" w:sz="4" w:space="0" w:color="auto"/>
            </w:tcBorders>
            <w:vAlign w:val="center"/>
            <w:hideMark/>
          </w:tcPr>
          <w:p w14:paraId="234BEA08" w14:textId="21646CF5"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325E0801" w14:textId="4690B2BC" w:rsidR="00931FE4" w:rsidRPr="00453FD8" w:rsidRDefault="00931FE4" w:rsidP="00931FE4">
            <w:pPr>
              <w:widowControl/>
              <w:autoSpaceDE/>
              <w:autoSpaceDN/>
              <w:rPr>
                <w:sz w:val="24"/>
                <w:szCs w:val="24"/>
                <w:lang w:val="en-US"/>
              </w:rPr>
            </w:pPr>
            <w:r w:rsidRPr="00453FD8">
              <w:t> </w:t>
            </w:r>
          </w:p>
        </w:tc>
      </w:tr>
      <w:tr w:rsidR="00A779AD" w:rsidRPr="00453FD8" w14:paraId="153188FF"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4950E9AE" w14:textId="1B92017B" w:rsidR="00931FE4" w:rsidRPr="00453FD8" w:rsidRDefault="00931FE4" w:rsidP="00931FE4">
            <w:pPr>
              <w:widowControl/>
              <w:autoSpaceDE/>
              <w:autoSpaceDN/>
              <w:jc w:val="center"/>
              <w:rPr>
                <w:sz w:val="24"/>
                <w:szCs w:val="24"/>
                <w:lang w:val="en-US"/>
              </w:rPr>
            </w:pPr>
            <w:r w:rsidRPr="00453FD8">
              <w:t>75</w:t>
            </w:r>
          </w:p>
        </w:tc>
        <w:tc>
          <w:tcPr>
            <w:tcW w:w="1688" w:type="pct"/>
            <w:tcBorders>
              <w:top w:val="nil"/>
              <w:left w:val="nil"/>
              <w:bottom w:val="single" w:sz="4" w:space="0" w:color="auto"/>
              <w:right w:val="single" w:sz="4" w:space="0" w:color="auto"/>
            </w:tcBorders>
            <w:vAlign w:val="center"/>
            <w:hideMark/>
          </w:tcPr>
          <w:p w14:paraId="40218B15" w14:textId="459CE4BF" w:rsidR="00931FE4" w:rsidRPr="00453FD8" w:rsidRDefault="00931FE4" w:rsidP="00931FE4">
            <w:pPr>
              <w:widowControl/>
              <w:autoSpaceDE/>
              <w:autoSpaceDN/>
              <w:rPr>
                <w:sz w:val="24"/>
                <w:szCs w:val="24"/>
                <w:lang w:val="en-US"/>
              </w:rPr>
            </w:pPr>
            <w:r w:rsidRPr="00453FD8">
              <w:t>Báo cáo thẩm định E-HSMT</w:t>
            </w:r>
          </w:p>
        </w:tc>
        <w:tc>
          <w:tcPr>
            <w:tcW w:w="773" w:type="pct"/>
            <w:tcBorders>
              <w:top w:val="nil"/>
              <w:left w:val="nil"/>
              <w:bottom w:val="single" w:sz="4" w:space="0" w:color="auto"/>
              <w:right w:val="single" w:sz="4" w:space="0" w:color="auto"/>
            </w:tcBorders>
            <w:vAlign w:val="center"/>
            <w:hideMark/>
          </w:tcPr>
          <w:p w14:paraId="61E17A6C" w14:textId="37DC300C" w:rsidR="00931FE4" w:rsidRPr="00453FD8" w:rsidRDefault="00931FE4" w:rsidP="00931FE4">
            <w:pPr>
              <w:widowControl/>
              <w:autoSpaceDE/>
              <w:autoSpaceDN/>
              <w:jc w:val="center"/>
              <w:rPr>
                <w:sz w:val="24"/>
                <w:szCs w:val="24"/>
                <w:lang w:val="en-US"/>
              </w:rPr>
            </w:pPr>
            <w:r w:rsidRPr="00453FD8">
              <w:t xml:space="preserve">Tư vấn </w:t>
            </w:r>
          </w:p>
        </w:tc>
        <w:tc>
          <w:tcPr>
            <w:tcW w:w="1208" w:type="pct"/>
            <w:tcBorders>
              <w:top w:val="nil"/>
              <w:left w:val="nil"/>
              <w:bottom w:val="single" w:sz="4" w:space="0" w:color="auto"/>
              <w:right w:val="single" w:sz="4" w:space="0" w:color="auto"/>
            </w:tcBorders>
            <w:vAlign w:val="center"/>
            <w:hideMark/>
          </w:tcPr>
          <w:p w14:paraId="22225A40" w14:textId="5684DDE6"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1AED1B00" w14:textId="6A0F0363" w:rsidR="00931FE4" w:rsidRPr="00453FD8" w:rsidRDefault="00931FE4" w:rsidP="00931FE4">
            <w:pPr>
              <w:widowControl/>
              <w:autoSpaceDE/>
              <w:autoSpaceDN/>
              <w:rPr>
                <w:sz w:val="24"/>
                <w:szCs w:val="24"/>
                <w:lang w:val="en-US"/>
              </w:rPr>
            </w:pPr>
            <w:r w:rsidRPr="00453FD8">
              <w:t> </w:t>
            </w:r>
          </w:p>
        </w:tc>
      </w:tr>
      <w:tr w:rsidR="00A779AD" w:rsidRPr="00453FD8" w14:paraId="4D1B3399"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286168BE" w14:textId="2B2E5C3D" w:rsidR="00931FE4" w:rsidRPr="00453FD8" w:rsidRDefault="00931FE4" w:rsidP="00931FE4">
            <w:pPr>
              <w:widowControl/>
              <w:autoSpaceDE/>
              <w:autoSpaceDN/>
              <w:jc w:val="center"/>
              <w:rPr>
                <w:sz w:val="24"/>
                <w:szCs w:val="24"/>
                <w:lang w:val="en-US"/>
              </w:rPr>
            </w:pPr>
            <w:r w:rsidRPr="00453FD8">
              <w:t>76</w:t>
            </w:r>
          </w:p>
        </w:tc>
        <w:tc>
          <w:tcPr>
            <w:tcW w:w="1688" w:type="pct"/>
            <w:tcBorders>
              <w:top w:val="nil"/>
              <w:left w:val="nil"/>
              <w:bottom w:val="single" w:sz="4" w:space="0" w:color="auto"/>
              <w:right w:val="single" w:sz="4" w:space="0" w:color="auto"/>
            </w:tcBorders>
            <w:vAlign w:val="center"/>
            <w:hideMark/>
          </w:tcPr>
          <w:p w14:paraId="3BFC0D27" w14:textId="7850135B" w:rsidR="00931FE4" w:rsidRPr="00453FD8" w:rsidRDefault="00931FE4" w:rsidP="00931FE4">
            <w:pPr>
              <w:widowControl/>
              <w:autoSpaceDE/>
              <w:autoSpaceDN/>
              <w:rPr>
                <w:sz w:val="24"/>
                <w:szCs w:val="24"/>
                <w:lang w:val="en-US"/>
              </w:rPr>
            </w:pPr>
            <w:r w:rsidRPr="00453FD8">
              <w:t xml:space="preserve">Quyết định phê duyệt E-HSMT </w:t>
            </w:r>
          </w:p>
        </w:tc>
        <w:tc>
          <w:tcPr>
            <w:tcW w:w="773" w:type="pct"/>
            <w:tcBorders>
              <w:top w:val="nil"/>
              <w:left w:val="nil"/>
              <w:bottom w:val="single" w:sz="4" w:space="0" w:color="auto"/>
              <w:right w:val="single" w:sz="4" w:space="0" w:color="auto"/>
            </w:tcBorders>
            <w:vAlign w:val="center"/>
            <w:hideMark/>
          </w:tcPr>
          <w:p w14:paraId="4F91599F" w14:textId="25DF8BED" w:rsidR="00931FE4" w:rsidRPr="00453FD8" w:rsidRDefault="00931FE4" w:rsidP="00931FE4">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16281B68" w14:textId="1FA90EEE" w:rsidR="00931FE4" w:rsidRPr="00453FD8" w:rsidRDefault="00931FE4" w:rsidP="00931FE4">
            <w:pPr>
              <w:widowControl/>
              <w:autoSpaceDE/>
              <w:autoSpaceDN/>
              <w:jc w:val="center"/>
              <w:rPr>
                <w:sz w:val="24"/>
                <w:szCs w:val="24"/>
                <w:lang w:val="en-US"/>
              </w:rPr>
            </w:pPr>
            <w:r w:rsidRPr="00453FD8">
              <w:t>Phụ lục 1B Thông tư 79/2025/TT-BTC</w:t>
            </w:r>
          </w:p>
        </w:tc>
        <w:tc>
          <w:tcPr>
            <w:tcW w:w="1079" w:type="pct"/>
            <w:tcBorders>
              <w:top w:val="nil"/>
              <w:left w:val="nil"/>
              <w:bottom w:val="single" w:sz="4" w:space="0" w:color="auto"/>
              <w:right w:val="single" w:sz="4" w:space="0" w:color="auto"/>
            </w:tcBorders>
            <w:vAlign w:val="bottom"/>
            <w:hideMark/>
          </w:tcPr>
          <w:p w14:paraId="1BB014D0" w14:textId="47E7613F" w:rsidR="00931FE4" w:rsidRPr="00453FD8" w:rsidRDefault="00931FE4" w:rsidP="00931FE4">
            <w:pPr>
              <w:widowControl/>
              <w:autoSpaceDE/>
              <w:autoSpaceDN/>
              <w:rPr>
                <w:sz w:val="24"/>
                <w:szCs w:val="24"/>
                <w:lang w:val="en-US"/>
              </w:rPr>
            </w:pPr>
            <w:r w:rsidRPr="00453FD8">
              <w:t> </w:t>
            </w:r>
          </w:p>
        </w:tc>
      </w:tr>
      <w:tr w:rsidR="00A779AD" w:rsidRPr="00453FD8" w14:paraId="1B53E040"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27974BBA" w14:textId="66A86633" w:rsidR="00931FE4" w:rsidRPr="00453FD8" w:rsidRDefault="00931FE4" w:rsidP="00931FE4">
            <w:pPr>
              <w:widowControl/>
              <w:autoSpaceDE/>
              <w:autoSpaceDN/>
              <w:jc w:val="center"/>
              <w:rPr>
                <w:sz w:val="24"/>
                <w:szCs w:val="24"/>
                <w:lang w:val="en-US"/>
              </w:rPr>
            </w:pPr>
            <w:r w:rsidRPr="00453FD8">
              <w:t>77</w:t>
            </w:r>
          </w:p>
        </w:tc>
        <w:tc>
          <w:tcPr>
            <w:tcW w:w="1688" w:type="pct"/>
            <w:tcBorders>
              <w:top w:val="nil"/>
              <w:left w:val="nil"/>
              <w:bottom w:val="single" w:sz="4" w:space="0" w:color="auto"/>
              <w:right w:val="single" w:sz="4" w:space="0" w:color="auto"/>
            </w:tcBorders>
            <w:vAlign w:val="center"/>
            <w:hideMark/>
          </w:tcPr>
          <w:p w14:paraId="7240DB8F" w14:textId="054512A0" w:rsidR="00931FE4" w:rsidRPr="00453FD8" w:rsidRDefault="00931FE4" w:rsidP="00931FE4">
            <w:pPr>
              <w:widowControl/>
              <w:autoSpaceDE/>
              <w:autoSpaceDN/>
              <w:rPr>
                <w:sz w:val="24"/>
                <w:szCs w:val="24"/>
                <w:lang w:val="en-US"/>
              </w:rPr>
            </w:pPr>
            <w:r w:rsidRPr="00453FD8">
              <w:t>Thông báo mời thầu</w:t>
            </w:r>
          </w:p>
        </w:tc>
        <w:tc>
          <w:tcPr>
            <w:tcW w:w="773" w:type="pct"/>
            <w:tcBorders>
              <w:top w:val="nil"/>
              <w:left w:val="nil"/>
              <w:bottom w:val="single" w:sz="4" w:space="0" w:color="auto"/>
              <w:right w:val="single" w:sz="4" w:space="0" w:color="auto"/>
            </w:tcBorders>
            <w:vAlign w:val="center"/>
            <w:hideMark/>
          </w:tcPr>
          <w:p w14:paraId="3D33F79B" w14:textId="76F21467" w:rsidR="00931FE4" w:rsidRPr="00453FD8" w:rsidRDefault="00931FE4" w:rsidP="00931FE4">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0DAEDC7D" w14:textId="3278B296"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084D5F76" w14:textId="3DBA89E4" w:rsidR="00931FE4" w:rsidRPr="00453FD8" w:rsidRDefault="00931FE4" w:rsidP="00931FE4">
            <w:pPr>
              <w:widowControl/>
              <w:autoSpaceDE/>
              <w:autoSpaceDN/>
              <w:rPr>
                <w:sz w:val="24"/>
                <w:szCs w:val="24"/>
                <w:lang w:val="en-US"/>
              </w:rPr>
            </w:pPr>
            <w:r w:rsidRPr="00453FD8">
              <w:t> </w:t>
            </w:r>
          </w:p>
        </w:tc>
      </w:tr>
      <w:tr w:rsidR="00A779AD" w:rsidRPr="00453FD8" w14:paraId="19DD338B"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7BCEBB6E" w14:textId="59C6E9CD" w:rsidR="00931FE4" w:rsidRPr="00453FD8" w:rsidRDefault="00931FE4" w:rsidP="00931FE4">
            <w:pPr>
              <w:widowControl/>
              <w:autoSpaceDE/>
              <w:autoSpaceDN/>
              <w:jc w:val="center"/>
              <w:rPr>
                <w:sz w:val="24"/>
                <w:szCs w:val="24"/>
                <w:lang w:val="en-US"/>
              </w:rPr>
            </w:pPr>
            <w:r w:rsidRPr="00453FD8">
              <w:t>78</w:t>
            </w:r>
          </w:p>
        </w:tc>
        <w:tc>
          <w:tcPr>
            <w:tcW w:w="1688" w:type="pct"/>
            <w:tcBorders>
              <w:top w:val="nil"/>
              <w:left w:val="nil"/>
              <w:bottom w:val="single" w:sz="4" w:space="0" w:color="auto"/>
              <w:right w:val="single" w:sz="4" w:space="0" w:color="auto"/>
            </w:tcBorders>
            <w:vAlign w:val="center"/>
            <w:hideMark/>
          </w:tcPr>
          <w:p w14:paraId="44F97667" w14:textId="2445B623" w:rsidR="00931FE4" w:rsidRPr="00453FD8" w:rsidRDefault="00931FE4" w:rsidP="00931FE4">
            <w:pPr>
              <w:widowControl/>
              <w:autoSpaceDE/>
              <w:autoSpaceDN/>
              <w:rPr>
                <w:sz w:val="24"/>
                <w:szCs w:val="24"/>
                <w:lang w:val="en-US"/>
              </w:rPr>
            </w:pPr>
            <w:r w:rsidRPr="00453FD8">
              <w:t>Điều chỉnh E-HSMT (nếu có)</w:t>
            </w:r>
          </w:p>
        </w:tc>
        <w:tc>
          <w:tcPr>
            <w:tcW w:w="773" w:type="pct"/>
            <w:tcBorders>
              <w:top w:val="nil"/>
              <w:left w:val="nil"/>
              <w:bottom w:val="single" w:sz="4" w:space="0" w:color="auto"/>
              <w:right w:val="single" w:sz="4" w:space="0" w:color="auto"/>
            </w:tcBorders>
            <w:vAlign w:val="center"/>
            <w:hideMark/>
          </w:tcPr>
          <w:p w14:paraId="3140289B" w14:textId="5759D111" w:rsidR="00931FE4" w:rsidRPr="00453FD8" w:rsidRDefault="00931FE4" w:rsidP="00931FE4">
            <w:pPr>
              <w:widowControl/>
              <w:autoSpaceDE/>
              <w:autoSpaceDN/>
              <w:jc w:val="center"/>
              <w:rPr>
                <w:sz w:val="24"/>
                <w:szCs w:val="24"/>
                <w:lang w:val="en-US"/>
              </w:rPr>
            </w:pPr>
            <w:r w:rsidRPr="00453FD8">
              <w:t>Tư vấn đấu thầu</w:t>
            </w:r>
          </w:p>
        </w:tc>
        <w:tc>
          <w:tcPr>
            <w:tcW w:w="1208" w:type="pct"/>
            <w:tcBorders>
              <w:top w:val="nil"/>
              <w:left w:val="nil"/>
              <w:bottom w:val="single" w:sz="4" w:space="0" w:color="auto"/>
              <w:right w:val="single" w:sz="4" w:space="0" w:color="auto"/>
            </w:tcBorders>
            <w:vAlign w:val="center"/>
            <w:hideMark/>
          </w:tcPr>
          <w:p w14:paraId="05629E53" w14:textId="0CA431BE"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33608BBA" w14:textId="47C8EB49" w:rsidR="00931FE4" w:rsidRPr="00453FD8" w:rsidRDefault="00931FE4" w:rsidP="00931FE4">
            <w:pPr>
              <w:widowControl/>
              <w:autoSpaceDE/>
              <w:autoSpaceDN/>
              <w:rPr>
                <w:sz w:val="24"/>
                <w:szCs w:val="24"/>
                <w:lang w:val="en-US"/>
              </w:rPr>
            </w:pPr>
            <w:r w:rsidRPr="00453FD8">
              <w:t> </w:t>
            </w:r>
          </w:p>
        </w:tc>
      </w:tr>
      <w:tr w:rsidR="00A779AD" w:rsidRPr="00453FD8" w14:paraId="2A8B1076"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560F0E39" w14:textId="0408886E" w:rsidR="00931FE4" w:rsidRPr="00453FD8" w:rsidRDefault="00931FE4" w:rsidP="00931FE4">
            <w:pPr>
              <w:widowControl/>
              <w:autoSpaceDE/>
              <w:autoSpaceDN/>
              <w:jc w:val="center"/>
              <w:rPr>
                <w:sz w:val="24"/>
                <w:szCs w:val="24"/>
                <w:lang w:val="en-US"/>
              </w:rPr>
            </w:pPr>
            <w:r w:rsidRPr="00453FD8">
              <w:t>79</w:t>
            </w:r>
          </w:p>
        </w:tc>
        <w:tc>
          <w:tcPr>
            <w:tcW w:w="1688" w:type="pct"/>
            <w:tcBorders>
              <w:top w:val="nil"/>
              <w:left w:val="nil"/>
              <w:bottom w:val="single" w:sz="4" w:space="0" w:color="auto"/>
              <w:right w:val="single" w:sz="4" w:space="0" w:color="auto"/>
            </w:tcBorders>
            <w:vAlign w:val="center"/>
            <w:hideMark/>
          </w:tcPr>
          <w:p w14:paraId="1AA1796D" w14:textId="3AB2567F" w:rsidR="00931FE4" w:rsidRPr="00453FD8" w:rsidRDefault="00931FE4" w:rsidP="00931FE4">
            <w:pPr>
              <w:widowControl/>
              <w:autoSpaceDE/>
              <w:autoSpaceDN/>
              <w:rPr>
                <w:sz w:val="24"/>
                <w:szCs w:val="24"/>
                <w:lang w:val="en-US"/>
              </w:rPr>
            </w:pPr>
            <w:r w:rsidRPr="00453FD8">
              <w:t xml:space="preserve">CV đề nghị thẩm định, phê duyệt điều chỉnh nội dung giá gói thầu </w:t>
            </w:r>
          </w:p>
        </w:tc>
        <w:tc>
          <w:tcPr>
            <w:tcW w:w="773" w:type="pct"/>
            <w:tcBorders>
              <w:top w:val="nil"/>
              <w:left w:val="nil"/>
              <w:bottom w:val="single" w:sz="4" w:space="0" w:color="auto"/>
              <w:right w:val="single" w:sz="4" w:space="0" w:color="auto"/>
            </w:tcBorders>
            <w:vAlign w:val="center"/>
            <w:hideMark/>
          </w:tcPr>
          <w:p w14:paraId="3FBC0079" w14:textId="1BD5BE4E" w:rsidR="00931FE4" w:rsidRPr="00453FD8" w:rsidRDefault="00931FE4" w:rsidP="00931FE4">
            <w:pPr>
              <w:widowControl/>
              <w:autoSpaceDE/>
              <w:autoSpaceDN/>
              <w:jc w:val="center"/>
              <w:rPr>
                <w:sz w:val="24"/>
                <w:szCs w:val="24"/>
                <w:lang w:val="en-US"/>
              </w:rPr>
            </w:pPr>
            <w:r w:rsidRPr="00453FD8">
              <w:t>Tư vấn đấu thầu</w:t>
            </w:r>
          </w:p>
        </w:tc>
        <w:tc>
          <w:tcPr>
            <w:tcW w:w="1208" w:type="pct"/>
            <w:tcBorders>
              <w:top w:val="nil"/>
              <w:left w:val="nil"/>
              <w:bottom w:val="single" w:sz="4" w:space="0" w:color="auto"/>
              <w:right w:val="single" w:sz="4" w:space="0" w:color="auto"/>
            </w:tcBorders>
            <w:vAlign w:val="center"/>
            <w:hideMark/>
          </w:tcPr>
          <w:p w14:paraId="2A6AEC70" w14:textId="7C002029"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62FD4D4B" w14:textId="1DCE8FBA" w:rsidR="00931FE4" w:rsidRPr="00453FD8" w:rsidRDefault="00931FE4" w:rsidP="00931FE4">
            <w:pPr>
              <w:widowControl/>
              <w:autoSpaceDE/>
              <w:autoSpaceDN/>
              <w:rPr>
                <w:sz w:val="24"/>
                <w:szCs w:val="24"/>
                <w:lang w:val="en-US"/>
              </w:rPr>
            </w:pPr>
            <w:r w:rsidRPr="00453FD8">
              <w:t> </w:t>
            </w:r>
          </w:p>
        </w:tc>
      </w:tr>
      <w:tr w:rsidR="00A779AD" w:rsidRPr="00453FD8" w14:paraId="0995A510"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34034D05" w14:textId="171FE35F" w:rsidR="00931FE4" w:rsidRPr="00453FD8" w:rsidRDefault="00931FE4" w:rsidP="00931FE4">
            <w:pPr>
              <w:widowControl/>
              <w:autoSpaceDE/>
              <w:autoSpaceDN/>
              <w:jc w:val="center"/>
              <w:rPr>
                <w:sz w:val="24"/>
                <w:szCs w:val="24"/>
                <w:lang w:val="en-US"/>
              </w:rPr>
            </w:pPr>
            <w:r w:rsidRPr="00453FD8">
              <w:t>80</w:t>
            </w:r>
          </w:p>
        </w:tc>
        <w:tc>
          <w:tcPr>
            <w:tcW w:w="1688" w:type="pct"/>
            <w:tcBorders>
              <w:top w:val="nil"/>
              <w:left w:val="nil"/>
              <w:bottom w:val="single" w:sz="4" w:space="0" w:color="auto"/>
              <w:right w:val="single" w:sz="4" w:space="0" w:color="auto"/>
            </w:tcBorders>
            <w:vAlign w:val="center"/>
            <w:hideMark/>
          </w:tcPr>
          <w:p w14:paraId="7DAE7D99" w14:textId="01E2376D" w:rsidR="00931FE4" w:rsidRPr="00453FD8" w:rsidRDefault="00931FE4" w:rsidP="00931FE4">
            <w:pPr>
              <w:widowControl/>
              <w:autoSpaceDE/>
              <w:autoSpaceDN/>
              <w:rPr>
                <w:sz w:val="24"/>
                <w:szCs w:val="24"/>
                <w:lang w:val="en-US"/>
              </w:rPr>
            </w:pPr>
            <w:r w:rsidRPr="00453FD8">
              <w:t>E-HSMT điều chỉnh</w:t>
            </w:r>
          </w:p>
        </w:tc>
        <w:tc>
          <w:tcPr>
            <w:tcW w:w="773" w:type="pct"/>
            <w:tcBorders>
              <w:top w:val="nil"/>
              <w:left w:val="nil"/>
              <w:bottom w:val="single" w:sz="4" w:space="0" w:color="auto"/>
              <w:right w:val="single" w:sz="4" w:space="0" w:color="auto"/>
            </w:tcBorders>
            <w:vAlign w:val="center"/>
            <w:hideMark/>
          </w:tcPr>
          <w:p w14:paraId="2A154D0C" w14:textId="473060D9" w:rsidR="00931FE4" w:rsidRPr="00453FD8" w:rsidRDefault="00931FE4" w:rsidP="00931FE4">
            <w:pPr>
              <w:widowControl/>
              <w:autoSpaceDE/>
              <w:autoSpaceDN/>
              <w:jc w:val="center"/>
              <w:rPr>
                <w:sz w:val="24"/>
                <w:szCs w:val="24"/>
                <w:lang w:val="en-US"/>
              </w:rPr>
            </w:pPr>
            <w:r w:rsidRPr="00453FD8">
              <w:t>Tư vấn đấu thầu</w:t>
            </w:r>
          </w:p>
        </w:tc>
        <w:tc>
          <w:tcPr>
            <w:tcW w:w="1208" w:type="pct"/>
            <w:tcBorders>
              <w:top w:val="nil"/>
              <w:left w:val="nil"/>
              <w:bottom w:val="single" w:sz="4" w:space="0" w:color="auto"/>
              <w:right w:val="single" w:sz="4" w:space="0" w:color="auto"/>
            </w:tcBorders>
            <w:vAlign w:val="center"/>
            <w:hideMark/>
          </w:tcPr>
          <w:p w14:paraId="0E397F95" w14:textId="72C19A88"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4EE02FC6" w14:textId="59419AB6" w:rsidR="00931FE4" w:rsidRPr="00453FD8" w:rsidRDefault="00931FE4" w:rsidP="00931FE4">
            <w:pPr>
              <w:widowControl/>
              <w:autoSpaceDE/>
              <w:autoSpaceDN/>
              <w:rPr>
                <w:sz w:val="24"/>
                <w:szCs w:val="24"/>
                <w:lang w:val="en-US"/>
              </w:rPr>
            </w:pPr>
            <w:r w:rsidRPr="00453FD8">
              <w:t> </w:t>
            </w:r>
          </w:p>
        </w:tc>
      </w:tr>
      <w:tr w:rsidR="00A779AD" w:rsidRPr="00453FD8" w14:paraId="5B331CD0"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4CE9FA07" w14:textId="57FA0582" w:rsidR="00931FE4" w:rsidRPr="00453FD8" w:rsidRDefault="00931FE4" w:rsidP="00931FE4">
            <w:pPr>
              <w:widowControl/>
              <w:autoSpaceDE/>
              <w:autoSpaceDN/>
              <w:jc w:val="center"/>
              <w:rPr>
                <w:sz w:val="24"/>
                <w:szCs w:val="24"/>
                <w:lang w:val="en-US"/>
              </w:rPr>
            </w:pPr>
            <w:r w:rsidRPr="00453FD8">
              <w:t>81</w:t>
            </w:r>
          </w:p>
        </w:tc>
        <w:tc>
          <w:tcPr>
            <w:tcW w:w="1688" w:type="pct"/>
            <w:tcBorders>
              <w:top w:val="nil"/>
              <w:left w:val="nil"/>
              <w:bottom w:val="single" w:sz="4" w:space="0" w:color="auto"/>
              <w:right w:val="single" w:sz="4" w:space="0" w:color="auto"/>
            </w:tcBorders>
            <w:vAlign w:val="center"/>
            <w:hideMark/>
          </w:tcPr>
          <w:p w14:paraId="4729C69E" w14:textId="29A426BC" w:rsidR="00931FE4" w:rsidRPr="00453FD8" w:rsidRDefault="00931FE4" w:rsidP="00931FE4">
            <w:pPr>
              <w:widowControl/>
              <w:autoSpaceDE/>
              <w:autoSpaceDN/>
              <w:rPr>
                <w:sz w:val="24"/>
                <w:szCs w:val="24"/>
                <w:lang w:val="en-US"/>
              </w:rPr>
            </w:pPr>
            <w:r w:rsidRPr="00453FD8">
              <w:t>Báo cáo thẩm định E-HSMT điều chỉnh</w:t>
            </w:r>
          </w:p>
        </w:tc>
        <w:tc>
          <w:tcPr>
            <w:tcW w:w="773" w:type="pct"/>
            <w:tcBorders>
              <w:top w:val="nil"/>
              <w:left w:val="nil"/>
              <w:bottom w:val="single" w:sz="4" w:space="0" w:color="auto"/>
              <w:right w:val="single" w:sz="4" w:space="0" w:color="auto"/>
            </w:tcBorders>
            <w:vAlign w:val="center"/>
            <w:hideMark/>
          </w:tcPr>
          <w:p w14:paraId="28B580B4" w14:textId="46F62C20" w:rsidR="00931FE4" w:rsidRPr="00453FD8" w:rsidRDefault="00931FE4" w:rsidP="00931FE4">
            <w:pPr>
              <w:widowControl/>
              <w:autoSpaceDE/>
              <w:autoSpaceDN/>
              <w:jc w:val="center"/>
              <w:rPr>
                <w:sz w:val="24"/>
                <w:szCs w:val="24"/>
                <w:lang w:val="en-US"/>
              </w:rPr>
            </w:pPr>
            <w:r w:rsidRPr="00453FD8">
              <w:t xml:space="preserve">Tư vấn </w:t>
            </w:r>
          </w:p>
        </w:tc>
        <w:tc>
          <w:tcPr>
            <w:tcW w:w="1208" w:type="pct"/>
            <w:tcBorders>
              <w:top w:val="nil"/>
              <w:left w:val="nil"/>
              <w:bottom w:val="single" w:sz="4" w:space="0" w:color="auto"/>
              <w:right w:val="single" w:sz="4" w:space="0" w:color="auto"/>
            </w:tcBorders>
            <w:vAlign w:val="center"/>
            <w:hideMark/>
          </w:tcPr>
          <w:p w14:paraId="5617430B" w14:textId="5A70B0E4"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5573EC0A" w14:textId="7B624899" w:rsidR="00931FE4" w:rsidRPr="00453FD8" w:rsidRDefault="00931FE4" w:rsidP="00931FE4">
            <w:pPr>
              <w:widowControl/>
              <w:autoSpaceDE/>
              <w:autoSpaceDN/>
              <w:rPr>
                <w:sz w:val="24"/>
                <w:szCs w:val="24"/>
                <w:lang w:val="en-US"/>
              </w:rPr>
            </w:pPr>
            <w:r w:rsidRPr="00453FD8">
              <w:t> </w:t>
            </w:r>
          </w:p>
        </w:tc>
      </w:tr>
      <w:tr w:rsidR="00A779AD" w:rsidRPr="00453FD8" w14:paraId="47110033"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52E547F4" w14:textId="73E68FB2" w:rsidR="00931FE4" w:rsidRPr="00453FD8" w:rsidRDefault="00931FE4" w:rsidP="00931FE4">
            <w:pPr>
              <w:widowControl/>
              <w:autoSpaceDE/>
              <w:autoSpaceDN/>
              <w:jc w:val="center"/>
              <w:rPr>
                <w:sz w:val="24"/>
                <w:szCs w:val="24"/>
                <w:lang w:val="en-US"/>
              </w:rPr>
            </w:pPr>
            <w:r w:rsidRPr="00453FD8">
              <w:t>82</w:t>
            </w:r>
          </w:p>
        </w:tc>
        <w:tc>
          <w:tcPr>
            <w:tcW w:w="1688" w:type="pct"/>
            <w:tcBorders>
              <w:top w:val="nil"/>
              <w:left w:val="nil"/>
              <w:bottom w:val="single" w:sz="4" w:space="0" w:color="auto"/>
              <w:right w:val="single" w:sz="4" w:space="0" w:color="auto"/>
            </w:tcBorders>
            <w:vAlign w:val="center"/>
            <w:hideMark/>
          </w:tcPr>
          <w:p w14:paraId="4106472A" w14:textId="41911DD0" w:rsidR="00931FE4" w:rsidRPr="00453FD8" w:rsidRDefault="00931FE4" w:rsidP="00931FE4">
            <w:pPr>
              <w:widowControl/>
              <w:autoSpaceDE/>
              <w:autoSpaceDN/>
              <w:rPr>
                <w:sz w:val="24"/>
                <w:szCs w:val="24"/>
                <w:lang w:val="en-US"/>
              </w:rPr>
            </w:pPr>
            <w:r w:rsidRPr="00453FD8">
              <w:t xml:space="preserve">CV đề nghị phê duyệt E-HSMT điều chỉnh </w:t>
            </w:r>
          </w:p>
        </w:tc>
        <w:tc>
          <w:tcPr>
            <w:tcW w:w="773" w:type="pct"/>
            <w:tcBorders>
              <w:top w:val="nil"/>
              <w:left w:val="nil"/>
              <w:bottom w:val="single" w:sz="4" w:space="0" w:color="auto"/>
              <w:right w:val="single" w:sz="4" w:space="0" w:color="auto"/>
            </w:tcBorders>
            <w:vAlign w:val="center"/>
            <w:hideMark/>
          </w:tcPr>
          <w:p w14:paraId="28E4E2D6" w14:textId="408A759C" w:rsidR="00931FE4" w:rsidRPr="00453FD8" w:rsidRDefault="00931FE4" w:rsidP="00931FE4">
            <w:pPr>
              <w:widowControl/>
              <w:autoSpaceDE/>
              <w:autoSpaceDN/>
              <w:jc w:val="center"/>
              <w:rPr>
                <w:sz w:val="24"/>
                <w:szCs w:val="24"/>
                <w:lang w:val="en-US"/>
              </w:rPr>
            </w:pPr>
            <w:r w:rsidRPr="00453FD8">
              <w:t xml:space="preserve">Tư vấn </w:t>
            </w:r>
          </w:p>
        </w:tc>
        <w:tc>
          <w:tcPr>
            <w:tcW w:w="1208" w:type="pct"/>
            <w:tcBorders>
              <w:top w:val="nil"/>
              <w:left w:val="nil"/>
              <w:bottom w:val="single" w:sz="4" w:space="0" w:color="auto"/>
              <w:right w:val="single" w:sz="4" w:space="0" w:color="auto"/>
            </w:tcBorders>
            <w:vAlign w:val="center"/>
            <w:hideMark/>
          </w:tcPr>
          <w:p w14:paraId="6FDEF7A4" w14:textId="09F64B81"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57CF4EDB" w14:textId="542560D8" w:rsidR="00931FE4" w:rsidRPr="00453FD8" w:rsidRDefault="00931FE4" w:rsidP="00931FE4">
            <w:pPr>
              <w:widowControl/>
              <w:autoSpaceDE/>
              <w:autoSpaceDN/>
              <w:rPr>
                <w:sz w:val="24"/>
                <w:szCs w:val="24"/>
                <w:lang w:val="en-US"/>
              </w:rPr>
            </w:pPr>
            <w:r w:rsidRPr="00453FD8">
              <w:t> </w:t>
            </w:r>
          </w:p>
        </w:tc>
      </w:tr>
      <w:tr w:rsidR="00A779AD" w:rsidRPr="00453FD8" w14:paraId="419D58F1"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724179CB" w14:textId="7CCBC0D0" w:rsidR="00931FE4" w:rsidRPr="00453FD8" w:rsidRDefault="00931FE4" w:rsidP="00931FE4">
            <w:pPr>
              <w:widowControl/>
              <w:autoSpaceDE/>
              <w:autoSpaceDN/>
              <w:jc w:val="center"/>
              <w:rPr>
                <w:sz w:val="24"/>
                <w:szCs w:val="24"/>
                <w:lang w:val="en-US"/>
              </w:rPr>
            </w:pPr>
            <w:r w:rsidRPr="00453FD8">
              <w:t>83</w:t>
            </w:r>
          </w:p>
        </w:tc>
        <w:tc>
          <w:tcPr>
            <w:tcW w:w="1688" w:type="pct"/>
            <w:tcBorders>
              <w:top w:val="nil"/>
              <w:left w:val="nil"/>
              <w:bottom w:val="single" w:sz="4" w:space="0" w:color="auto"/>
              <w:right w:val="single" w:sz="4" w:space="0" w:color="auto"/>
            </w:tcBorders>
            <w:vAlign w:val="center"/>
            <w:hideMark/>
          </w:tcPr>
          <w:p w14:paraId="54EA55B5" w14:textId="3009DEB2" w:rsidR="00931FE4" w:rsidRPr="00453FD8" w:rsidRDefault="00931FE4" w:rsidP="00931FE4">
            <w:pPr>
              <w:widowControl/>
              <w:autoSpaceDE/>
              <w:autoSpaceDN/>
              <w:rPr>
                <w:sz w:val="24"/>
                <w:szCs w:val="24"/>
                <w:lang w:val="en-US"/>
              </w:rPr>
            </w:pPr>
            <w:r w:rsidRPr="00453FD8">
              <w:t>Quyết định phê duyệt E-HSMT điều chỉnh</w:t>
            </w:r>
          </w:p>
        </w:tc>
        <w:tc>
          <w:tcPr>
            <w:tcW w:w="773" w:type="pct"/>
            <w:tcBorders>
              <w:top w:val="nil"/>
              <w:left w:val="nil"/>
              <w:bottom w:val="single" w:sz="4" w:space="0" w:color="auto"/>
              <w:right w:val="single" w:sz="4" w:space="0" w:color="auto"/>
            </w:tcBorders>
            <w:vAlign w:val="center"/>
            <w:hideMark/>
          </w:tcPr>
          <w:p w14:paraId="3CE6EF6C" w14:textId="75A9A933" w:rsidR="00931FE4" w:rsidRPr="00453FD8" w:rsidRDefault="00931FE4" w:rsidP="00931FE4">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027BE6F1" w14:textId="3D9935A5" w:rsidR="00931FE4" w:rsidRPr="00453FD8" w:rsidRDefault="00931FE4" w:rsidP="00931FE4">
            <w:pPr>
              <w:widowControl/>
              <w:autoSpaceDE/>
              <w:autoSpaceDN/>
              <w:jc w:val="center"/>
              <w:rPr>
                <w:sz w:val="24"/>
                <w:szCs w:val="24"/>
                <w:lang w:val="en-US"/>
              </w:rPr>
            </w:pPr>
            <w:r w:rsidRPr="00453FD8">
              <w:t>Phụ lục 1B Thông tư 79/2025/TT-BTC</w:t>
            </w:r>
          </w:p>
        </w:tc>
        <w:tc>
          <w:tcPr>
            <w:tcW w:w="1079" w:type="pct"/>
            <w:tcBorders>
              <w:top w:val="nil"/>
              <w:left w:val="nil"/>
              <w:bottom w:val="single" w:sz="4" w:space="0" w:color="auto"/>
              <w:right w:val="single" w:sz="4" w:space="0" w:color="auto"/>
            </w:tcBorders>
            <w:vAlign w:val="bottom"/>
            <w:hideMark/>
          </w:tcPr>
          <w:p w14:paraId="665763D2" w14:textId="0CDB9330" w:rsidR="00931FE4" w:rsidRPr="00453FD8" w:rsidRDefault="00931FE4" w:rsidP="00931FE4">
            <w:pPr>
              <w:widowControl/>
              <w:autoSpaceDE/>
              <w:autoSpaceDN/>
              <w:rPr>
                <w:sz w:val="24"/>
                <w:szCs w:val="24"/>
                <w:lang w:val="en-US"/>
              </w:rPr>
            </w:pPr>
            <w:r w:rsidRPr="00453FD8">
              <w:t> </w:t>
            </w:r>
          </w:p>
        </w:tc>
      </w:tr>
      <w:tr w:rsidR="00A779AD" w:rsidRPr="00453FD8" w14:paraId="6E7B9955"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4C69E460" w14:textId="49A759B8" w:rsidR="00931FE4" w:rsidRPr="00453FD8" w:rsidRDefault="00931FE4" w:rsidP="00931FE4">
            <w:pPr>
              <w:widowControl/>
              <w:autoSpaceDE/>
              <w:autoSpaceDN/>
              <w:jc w:val="center"/>
              <w:rPr>
                <w:sz w:val="24"/>
                <w:szCs w:val="24"/>
                <w:lang w:val="en-US"/>
              </w:rPr>
            </w:pPr>
            <w:r w:rsidRPr="00453FD8">
              <w:t>84</w:t>
            </w:r>
          </w:p>
        </w:tc>
        <w:tc>
          <w:tcPr>
            <w:tcW w:w="1688" w:type="pct"/>
            <w:tcBorders>
              <w:top w:val="nil"/>
              <w:left w:val="nil"/>
              <w:bottom w:val="single" w:sz="4" w:space="0" w:color="auto"/>
              <w:right w:val="single" w:sz="4" w:space="0" w:color="auto"/>
            </w:tcBorders>
            <w:vAlign w:val="center"/>
            <w:hideMark/>
          </w:tcPr>
          <w:p w14:paraId="156B1404" w14:textId="3FCA55D3" w:rsidR="00931FE4" w:rsidRPr="00453FD8" w:rsidRDefault="00931FE4" w:rsidP="00931FE4">
            <w:pPr>
              <w:widowControl/>
              <w:autoSpaceDE/>
              <w:autoSpaceDN/>
              <w:rPr>
                <w:sz w:val="24"/>
                <w:szCs w:val="24"/>
                <w:lang w:val="en-US"/>
              </w:rPr>
            </w:pPr>
            <w:r w:rsidRPr="00453FD8">
              <w:t>Biên bản mở thầu</w:t>
            </w:r>
          </w:p>
        </w:tc>
        <w:tc>
          <w:tcPr>
            <w:tcW w:w="773" w:type="pct"/>
            <w:tcBorders>
              <w:top w:val="nil"/>
              <w:left w:val="nil"/>
              <w:bottom w:val="single" w:sz="4" w:space="0" w:color="auto"/>
              <w:right w:val="single" w:sz="4" w:space="0" w:color="auto"/>
            </w:tcBorders>
            <w:vAlign w:val="center"/>
            <w:hideMark/>
          </w:tcPr>
          <w:p w14:paraId="47EB8876" w14:textId="773ED6B9" w:rsidR="00931FE4" w:rsidRPr="00453FD8" w:rsidRDefault="00931FE4" w:rsidP="00931FE4">
            <w:pPr>
              <w:widowControl/>
              <w:autoSpaceDE/>
              <w:autoSpaceDN/>
              <w:jc w:val="center"/>
              <w:rPr>
                <w:sz w:val="24"/>
                <w:szCs w:val="24"/>
                <w:lang w:val="en-US"/>
              </w:rPr>
            </w:pPr>
            <w:r w:rsidRPr="00453FD8">
              <w:t>Hệ thống đấu thầu</w:t>
            </w:r>
          </w:p>
        </w:tc>
        <w:tc>
          <w:tcPr>
            <w:tcW w:w="1208" w:type="pct"/>
            <w:tcBorders>
              <w:top w:val="nil"/>
              <w:left w:val="nil"/>
              <w:bottom w:val="single" w:sz="4" w:space="0" w:color="auto"/>
              <w:right w:val="single" w:sz="4" w:space="0" w:color="auto"/>
            </w:tcBorders>
            <w:vAlign w:val="center"/>
            <w:hideMark/>
          </w:tcPr>
          <w:p w14:paraId="31DEFABF" w14:textId="344156FE"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52465018" w14:textId="75C0F89D" w:rsidR="00931FE4" w:rsidRPr="00453FD8" w:rsidRDefault="00931FE4" w:rsidP="00931FE4">
            <w:pPr>
              <w:widowControl/>
              <w:autoSpaceDE/>
              <w:autoSpaceDN/>
              <w:rPr>
                <w:sz w:val="24"/>
                <w:szCs w:val="24"/>
                <w:lang w:val="en-US"/>
              </w:rPr>
            </w:pPr>
            <w:r w:rsidRPr="00453FD8">
              <w:t> </w:t>
            </w:r>
          </w:p>
        </w:tc>
      </w:tr>
      <w:tr w:rsidR="00A779AD" w:rsidRPr="00453FD8" w14:paraId="2AB4A9B0"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16B6524F" w14:textId="56619FF2" w:rsidR="00931FE4" w:rsidRPr="00453FD8" w:rsidRDefault="00931FE4" w:rsidP="00931FE4">
            <w:pPr>
              <w:widowControl/>
              <w:autoSpaceDE/>
              <w:autoSpaceDN/>
              <w:jc w:val="center"/>
              <w:rPr>
                <w:sz w:val="24"/>
                <w:szCs w:val="24"/>
                <w:lang w:val="en-US"/>
              </w:rPr>
            </w:pPr>
            <w:r w:rsidRPr="00453FD8">
              <w:t>85</w:t>
            </w:r>
          </w:p>
        </w:tc>
        <w:tc>
          <w:tcPr>
            <w:tcW w:w="1688" w:type="pct"/>
            <w:tcBorders>
              <w:top w:val="nil"/>
              <w:left w:val="nil"/>
              <w:bottom w:val="single" w:sz="4" w:space="0" w:color="auto"/>
              <w:right w:val="single" w:sz="4" w:space="0" w:color="auto"/>
            </w:tcBorders>
            <w:vAlign w:val="center"/>
            <w:hideMark/>
          </w:tcPr>
          <w:p w14:paraId="6B80610F" w14:textId="4BBFC4A4" w:rsidR="00931FE4" w:rsidRPr="00453FD8" w:rsidRDefault="00931FE4" w:rsidP="00931FE4">
            <w:pPr>
              <w:widowControl/>
              <w:autoSpaceDE/>
              <w:autoSpaceDN/>
              <w:rPr>
                <w:sz w:val="24"/>
                <w:szCs w:val="24"/>
                <w:lang w:val="en-US"/>
              </w:rPr>
            </w:pPr>
            <w:r w:rsidRPr="00453FD8">
              <w:t>Công văn làm rõ E-HSDT (nếu có)</w:t>
            </w:r>
          </w:p>
        </w:tc>
        <w:tc>
          <w:tcPr>
            <w:tcW w:w="773" w:type="pct"/>
            <w:tcBorders>
              <w:top w:val="nil"/>
              <w:left w:val="nil"/>
              <w:bottom w:val="single" w:sz="4" w:space="0" w:color="auto"/>
              <w:right w:val="single" w:sz="4" w:space="0" w:color="auto"/>
            </w:tcBorders>
            <w:vAlign w:val="center"/>
            <w:hideMark/>
          </w:tcPr>
          <w:p w14:paraId="37187DC7" w14:textId="4D56AC7E" w:rsidR="00931FE4" w:rsidRPr="00453FD8" w:rsidRDefault="00931FE4" w:rsidP="00931FE4">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419E028D" w14:textId="37B539D8"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65D4AB18" w14:textId="3D5AA238" w:rsidR="00931FE4" w:rsidRPr="00453FD8" w:rsidRDefault="00931FE4" w:rsidP="00931FE4">
            <w:pPr>
              <w:widowControl/>
              <w:autoSpaceDE/>
              <w:autoSpaceDN/>
              <w:rPr>
                <w:sz w:val="24"/>
                <w:szCs w:val="24"/>
                <w:lang w:val="en-US"/>
              </w:rPr>
            </w:pPr>
            <w:r w:rsidRPr="00453FD8">
              <w:t> </w:t>
            </w:r>
          </w:p>
        </w:tc>
      </w:tr>
      <w:tr w:rsidR="00A779AD" w:rsidRPr="00453FD8" w14:paraId="746A7125"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6FDE82FA" w14:textId="0E5502A5" w:rsidR="00931FE4" w:rsidRPr="00453FD8" w:rsidRDefault="00931FE4" w:rsidP="00931FE4">
            <w:pPr>
              <w:widowControl/>
              <w:autoSpaceDE/>
              <w:autoSpaceDN/>
              <w:jc w:val="center"/>
              <w:rPr>
                <w:sz w:val="24"/>
                <w:szCs w:val="24"/>
                <w:lang w:val="en-US"/>
              </w:rPr>
            </w:pPr>
            <w:r w:rsidRPr="00453FD8">
              <w:t>86</w:t>
            </w:r>
          </w:p>
        </w:tc>
        <w:tc>
          <w:tcPr>
            <w:tcW w:w="1688" w:type="pct"/>
            <w:tcBorders>
              <w:top w:val="nil"/>
              <w:left w:val="nil"/>
              <w:bottom w:val="single" w:sz="4" w:space="0" w:color="auto"/>
              <w:right w:val="single" w:sz="4" w:space="0" w:color="auto"/>
            </w:tcBorders>
            <w:vAlign w:val="center"/>
            <w:hideMark/>
          </w:tcPr>
          <w:p w14:paraId="465399F2" w14:textId="06D148E9" w:rsidR="00931FE4" w:rsidRPr="00453FD8" w:rsidRDefault="00931FE4" w:rsidP="00931FE4">
            <w:pPr>
              <w:widowControl/>
              <w:autoSpaceDE/>
              <w:autoSpaceDN/>
              <w:rPr>
                <w:sz w:val="24"/>
                <w:szCs w:val="24"/>
                <w:lang w:val="en-US"/>
              </w:rPr>
            </w:pPr>
            <w:r w:rsidRPr="00453FD8">
              <w:t xml:space="preserve">Công văn gia hạn hiệu lực hồ sơ dự thầu </w:t>
            </w:r>
          </w:p>
        </w:tc>
        <w:tc>
          <w:tcPr>
            <w:tcW w:w="773" w:type="pct"/>
            <w:tcBorders>
              <w:top w:val="nil"/>
              <w:left w:val="nil"/>
              <w:bottom w:val="single" w:sz="4" w:space="0" w:color="auto"/>
              <w:right w:val="single" w:sz="4" w:space="0" w:color="auto"/>
            </w:tcBorders>
            <w:vAlign w:val="center"/>
            <w:hideMark/>
          </w:tcPr>
          <w:p w14:paraId="1045ACC3" w14:textId="2009736C" w:rsidR="00931FE4" w:rsidRPr="00453FD8" w:rsidRDefault="00931FE4" w:rsidP="00931FE4">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5C017221" w14:textId="2CA13B7F"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3E844C28" w14:textId="48D4DE2F" w:rsidR="00931FE4" w:rsidRPr="00453FD8" w:rsidRDefault="00931FE4" w:rsidP="00931FE4">
            <w:pPr>
              <w:widowControl/>
              <w:autoSpaceDE/>
              <w:autoSpaceDN/>
              <w:rPr>
                <w:sz w:val="24"/>
                <w:szCs w:val="24"/>
                <w:lang w:val="en-US"/>
              </w:rPr>
            </w:pPr>
            <w:r w:rsidRPr="00453FD8">
              <w:t>Phải trong thời hạn hiệu lực HSDT</w:t>
            </w:r>
          </w:p>
        </w:tc>
      </w:tr>
      <w:tr w:rsidR="00A779AD" w:rsidRPr="00453FD8" w14:paraId="68D1FA2E"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328397BF" w14:textId="5CA6578F" w:rsidR="00931FE4" w:rsidRPr="00453FD8" w:rsidRDefault="00931FE4" w:rsidP="00931FE4">
            <w:pPr>
              <w:widowControl/>
              <w:autoSpaceDE/>
              <w:autoSpaceDN/>
              <w:jc w:val="center"/>
              <w:rPr>
                <w:sz w:val="24"/>
                <w:szCs w:val="24"/>
                <w:lang w:val="en-US"/>
              </w:rPr>
            </w:pPr>
            <w:r w:rsidRPr="00453FD8">
              <w:t>87</w:t>
            </w:r>
          </w:p>
        </w:tc>
        <w:tc>
          <w:tcPr>
            <w:tcW w:w="1688" w:type="pct"/>
            <w:tcBorders>
              <w:top w:val="nil"/>
              <w:left w:val="nil"/>
              <w:bottom w:val="single" w:sz="4" w:space="0" w:color="auto"/>
              <w:right w:val="single" w:sz="4" w:space="0" w:color="auto"/>
            </w:tcBorders>
            <w:vAlign w:val="center"/>
            <w:hideMark/>
          </w:tcPr>
          <w:p w14:paraId="7D61453D" w14:textId="06DB0492" w:rsidR="00931FE4" w:rsidRPr="00453FD8" w:rsidRDefault="00931FE4" w:rsidP="00931FE4">
            <w:pPr>
              <w:widowControl/>
              <w:autoSpaceDE/>
              <w:autoSpaceDN/>
              <w:rPr>
                <w:sz w:val="24"/>
                <w:szCs w:val="24"/>
                <w:lang w:val="en-US"/>
              </w:rPr>
            </w:pPr>
            <w:r w:rsidRPr="00453FD8">
              <w:t>Gia hạn bảo lãnh dự thầu tương ứng</w:t>
            </w:r>
          </w:p>
        </w:tc>
        <w:tc>
          <w:tcPr>
            <w:tcW w:w="773" w:type="pct"/>
            <w:tcBorders>
              <w:top w:val="nil"/>
              <w:left w:val="nil"/>
              <w:bottom w:val="single" w:sz="4" w:space="0" w:color="auto"/>
              <w:right w:val="single" w:sz="4" w:space="0" w:color="auto"/>
            </w:tcBorders>
            <w:vAlign w:val="center"/>
            <w:hideMark/>
          </w:tcPr>
          <w:p w14:paraId="17AA209C" w14:textId="28CBFF0A" w:rsidR="00931FE4" w:rsidRPr="00453FD8" w:rsidRDefault="00931FE4" w:rsidP="00931FE4">
            <w:pPr>
              <w:widowControl/>
              <w:autoSpaceDE/>
              <w:autoSpaceDN/>
              <w:jc w:val="center"/>
              <w:rPr>
                <w:sz w:val="24"/>
                <w:szCs w:val="24"/>
                <w:lang w:val="en-US"/>
              </w:rPr>
            </w:pPr>
            <w:r w:rsidRPr="00453FD8">
              <w:t>Ngân hàng của nhà thầu</w:t>
            </w:r>
          </w:p>
        </w:tc>
        <w:tc>
          <w:tcPr>
            <w:tcW w:w="1208" w:type="pct"/>
            <w:tcBorders>
              <w:top w:val="nil"/>
              <w:left w:val="nil"/>
              <w:bottom w:val="single" w:sz="4" w:space="0" w:color="auto"/>
              <w:right w:val="single" w:sz="4" w:space="0" w:color="auto"/>
            </w:tcBorders>
            <w:vAlign w:val="center"/>
            <w:hideMark/>
          </w:tcPr>
          <w:p w14:paraId="74B1C66D" w14:textId="740DCA3B"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631647EB" w14:textId="31C9016A" w:rsidR="00931FE4" w:rsidRPr="00453FD8" w:rsidRDefault="00931FE4" w:rsidP="00931FE4">
            <w:pPr>
              <w:widowControl/>
              <w:autoSpaceDE/>
              <w:autoSpaceDN/>
              <w:rPr>
                <w:sz w:val="24"/>
                <w:szCs w:val="24"/>
                <w:lang w:val="en-US"/>
              </w:rPr>
            </w:pPr>
            <w:r w:rsidRPr="00453FD8">
              <w:t>Phải trong thời hạn hiệu lực HSDT</w:t>
            </w:r>
          </w:p>
        </w:tc>
      </w:tr>
      <w:tr w:rsidR="00A779AD" w:rsidRPr="00453FD8" w14:paraId="2BB7A74E"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5A77A18F" w14:textId="70388896" w:rsidR="00931FE4" w:rsidRPr="00453FD8" w:rsidRDefault="00931FE4" w:rsidP="00931FE4">
            <w:pPr>
              <w:widowControl/>
              <w:autoSpaceDE/>
              <w:autoSpaceDN/>
              <w:jc w:val="center"/>
              <w:rPr>
                <w:sz w:val="24"/>
                <w:szCs w:val="24"/>
                <w:lang w:val="en-US"/>
              </w:rPr>
            </w:pPr>
            <w:r w:rsidRPr="00453FD8">
              <w:t>88</w:t>
            </w:r>
          </w:p>
        </w:tc>
        <w:tc>
          <w:tcPr>
            <w:tcW w:w="1688" w:type="pct"/>
            <w:tcBorders>
              <w:top w:val="nil"/>
              <w:left w:val="nil"/>
              <w:bottom w:val="single" w:sz="4" w:space="0" w:color="auto"/>
              <w:right w:val="single" w:sz="4" w:space="0" w:color="auto"/>
            </w:tcBorders>
            <w:vAlign w:val="center"/>
            <w:hideMark/>
          </w:tcPr>
          <w:p w14:paraId="3A7DC58A" w14:textId="0748AE03" w:rsidR="00931FE4" w:rsidRPr="00453FD8" w:rsidRDefault="00931FE4" w:rsidP="00931FE4">
            <w:pPr>
              <w:widowControl/>
              <w:autoSpaceDE/>
              <w:autoSpaceDN/>
              <w:rPr>
                <w:sz w:val="24"/>
                <w:szCs w:val="24"/>
                <w:lang w:val="en-US"/>
              </w:rPr>
            </w:pPr>
            <w:r w:rsidRPr="00453FD8">
              <w:t xml:space="preserve">Báo cáo đánh giá HSDT </w:t>
            </w:r>
          </w:p>
        </w:tc>
        <w:tc>
          <w:tcPr>
            <w:tcW w:w="773" w:type="pct"/>
            <w:tcBorders>
              <w:top w:val="nil"/>
              <w:left w:val="nil"/>
              <w:bottom w:val="single" w:sz="4" w:space="0" w:color="auto"/>
              <w:right w:val="single" w:sz="4" w:space="0" w:color="auto"/>
            </w:tcBorders>
            <w:vAlign w:val="center"/>
            <w:hideMark/>
          </w:tcPr>
          <w:p w14:paraId="061009C4" w14:textId="1298B4EF" w:rsidR="00931FE4" w:rsidRPr="00453FD8" w:rsidRDefault="00931FE4" w:rsidP="00931FE4">
            <w:pPr>
              <w:widowControl/>
              <w:autoSpaceDE/>
              <w:autoSpaceDN/>
              <w:jc w:val="center"/>
              <w:rPr>
                <w:sz w:val="24"/>
                <w:szCs w:val="24"/>
                <w:lang w:val="en-US"/>
              </w:rPr>
            </w:pPr>
            <w:r w:rsidRPr="00453FD8">
              <w:t xml:space="preserve">Tư vấn </w:t>
            </w:r>
          </w:p>
        </w:tc>
        <w:tc>
          <w:tcPr>
            <w:tcW w:w="1208" w:type="pct"/>
            <w:tcBorders>
              <w:top w:val="nil"/>
              <w:left w:val="nil"/>
              <w:bottom w:val="single" w:sz="4" w:space="0" w:color="auto"/>
              <w:right w:val="single" w:sz="4" w:space="0" w:color="auto"/>
            </w:tcBorders>
            <w:vAlign w:val="center"/>
            <w:hideMark/>
          </w:tcPr>
          <w:p w14:paraId="30535462" w14:textId="508A159F"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07D90594" w14:textId="419A60EB" w:rsidR="00931FE4" w:rsidRPr="00453FD8" w:rsidRDefault="00931FE4" w:rsidP="00931FE4">
            <w:pPr>
              <w:widowControl/>
              <w:autoSpaceDE/>
              <w:autoSpaceDN/>
              <w:rPr>
                <w:sz w:val="24"/>
                <w:szCs w:val="24"/>
                <w:lang w:val="en-US"/>
              </w:rPr>
            </w:pPr>
            <w:r w:rsidRPr="00453FD8">
              <w:t> </w:t>
            </w:r>
          </w:p>
        </w:tc>
      </w:tr>
      <w:tr w:rsidR="00A779AD" w:rsidRPr="00453FD8" w14:paraId="01F639C1"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3F9A1914" w14:textId="3B683C4C" w:rsidR="00931FE4" w:rsidRPr="00453FD8" w:rsidRDefault="00931FE4" w:rsidP="00931FE4">
            <w:pPr>
              <w:widowControl/>
              <w:autoSpaceDE/>
              <w:autoSpaceDN/>
              <w:jc w:val="center"/>
              <w:rPr>
                <w:sz w:val="24"/>
                <w:szCs w:val="24"/>
                <w:lang w:val="en-US"/>
              </w:rPr>
            </w:pPr>
            <w:r w:rsidRPr="00453FD8">
              <w:t>89</w:t>
            </w:r>
          </w:p>
        </w:tc>
        <w:tc>
          <w:tcPr>
            <w:tcW w:w="1688" w:type="pct"/>
            <w:tcBorders>
              <w:top w:val="nil"/>
              <w:left w:val="nil"/>
              <w:bottom w:val="single" w:sz="4" w:space="0" w:color="auto"/>
              <w:right w:val="single" w:sz="4" w:space="0" w:color="auto"/>
            </w:tcBorders>
            <w:vAlign w:val="center"/>
            <w:hideMark/>
          </w:tcPr>
          <w:p w14:paraId="15C0E185" w14:textId="65A51A69" w:rsidR="00931FE4" w:rsidRPr="00453FD8" w:rsidRDefault="00931FE4" w:rsidP="00931FE4">
            <w:pPr>
              <w:widowControl/>
              <w:autoSpaceDE/>
              <w:autoSpaceDN/>
              <w:rPr>
                <w:sz w:val="24"/>
                <w:szCs w:val="24"/>
                <w:lang w:val="en-US"/>
              </w:rPr>
            </w:pPr>
            <w:r w:rsidRPr="00453FD8">
              <w:t>Biên bản đối chiếu tài liệu</w:t>
            </w:r>
          </w:p>
        </w:tc>
        <w:tc>
          <w:tcPr>
            <w:tcW w:w="773" w:type="pct"/>
            <w:tcBorders>
              <w:top w:val="nil"/>
              <w:left w:val="nil"/>
              <w:bottom w:val="single" w:sz="4" w:space="0" w:color="auto"/>
              <w:right w:val="single" w:sz="4" w:space="0" w:color="auto"/>
            </w:tcBorders>
            <w:vAlign w:val="center"/>
            <w:hideMark/>
          </w:tcPr>
          <w:p w14:paraId="23986936" w14:textId="4C917431" w:rsidR="00931FE4" w:rsidRPr="00453FD8" w:rsidRDefault="00931FE4" w:rsidP="00931FE4">
            <w:pPr>
              <w:widowControl/>
              <w:autoSpaceDE/>
              <w:autoSpaceDN/>
              <w:jc w:val="center"/>
              <w:rPr>
                <w:sz w:val="24"/>
                <w:szCs w:val="24"/>
                <w:lang w:val="en-US"/>
              </w:rPr>
            </w:pPr>
            <w:r w:rsidRPr="00453FD8">
              <w:t>Trung tâm, nhà thầu</w:t>
            </w:r>
          </w:p>
        </w:tc>
        <w:tc>
          <w:tcPr>
            <w:tcW w:w="1208" w:type="pct"/>
            <w:tcBorders>
              <w:top w:val="nil"/>
              <w:left w:val="nil"/>
              <w:bottom w:val="single" w:sz="4" w:space="0" w:color="auto"/>
              <w:right w:val="single" w:sz="4" w:space="0" w:color="auto"/>
            </w:tcBorders>
            <w:vAlign w:val="center"/>
            <w:hideMark/>
          </w:tcPr>
          <w:p w14:paraId="2908F172" w14:textId="7D966660" w:rsidR="00931FE4" w:rsidRPr="00453FD8" w:rsidRDefault="00931FE4" w:rsidP="00931FE4">
            <w:pPr>
              <w:widowControl/>
              <w:autoSpaceDE/>
              <w:autoSpaceDN/>
              <w:jc w:val="center"/>
              <w:rPr>
                <w:sz w:val="24"/>
                <w:szCs w:val="24"/>
                <w:lang w:val="en-US"/>
              </w:rPr>
            </w:pPr>
            <w:r w:rsidRPr="00453FD8">
              <w:t>Phụ lục 4A thông tư 79/2025/TT-BTC</w:t>
            </w:r>
          </w:p>
        </w:tc>
        <w:tc>
          <w:tcPr>
            <w:tcW w:w="1079" w:type="pct"/>
            <w:tcBorders>
              <w:top w:val="nil"/>
              <w:left w:val="nil"/>
              <w:bottom w:val="single" w:sz="4" w:space="0" w:color="auto"/>
              <w:right w:val="single" w:sz="4" w:space="0" w:color="auto"/>
            </w:tcBorders>
            <w:vAlign w:val="bottom"/>
            <w:hideMark/>
          </w:tcPr>
          <w:p w14:paraId="57235810" w14:textId="43A5CEAE" w:rsidR="00931FE4" w:rsidRPr="00453FD8" w:rsidRDefault="00931FE4" w:rsidP="00931FE4">
            <w:pPr>
              <w:widowControl/>
              <w:autoSpaceDE/>
              <w:autoSpaceDN/>
              <w:rPr>
                <w:sz w:val="24"/>
                <w:szCs w:val="24"/>
                <w:lang w:val="en-US"/>
              </w:rPr>
            </w:pPr>
            <w:r w:rsidRPr="00453FD8">
              <w:t> </w:t>
            </w:r>
          </w:p>
        </w:tc>
      </w:tr>
      <w:tr w:rsidR="00A779AD" w:rsidRPr="00453FD8" w14:paraId="40E8C42B"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5E124FB8" w14:textId="75BFD13F" w:rsidR="00931FE4" w:rsidRPr="00453FD8" w:rsidRDefault="00931FE4" w:rsidP="00931FE4">
            <w:pPr>
              <w:widowControl/>
              <w:autoSpaceDE/>
              <w:autoSpaceDN/>
              <w:jc w:val="center"/>
              <w:rPr>
                <w:sz w:val="24"/>
                <w:szCs w:val="24"/>
                <w:lang w:val="en-US"/>
              </w:rPr>
            </w:pPr>
            <w:r w:rsidRPr="00453FD8">
              <w:t>90</w:t>
            </w:r>
          </w:p>
        </w:tc>
        <w:tc>
          <w:tcPr>
            <w:tcW w:w="1688" w:type="pct"/>
            <w:tcBorders>
              <w:top w:val="nil"/>
              <w:left w:val="nil"/>
              <w:bottom w:val="single" w:sz="4" w:space="0" w:color="auto"/>
              <w:right w:val="single" w:sz="4" w:space="0" w:color="auto"/>
            </w:tcBorders>
            <w:vAlign w:val="center"/>
            <w:hideMark/>
          </w:tcPr>
          <w:p w14:paraId="7F891EEF" w14:textId="47B74096" w:rsidR="00931FE4" w:rsidRPr="00453FD8" w:rsidRDefault="00931FE4" w:rsidP="00931FE4">
            <w:pPr>
              <w:widowControl/>
              <w:autoSpaceDE/>
              <w:autoSpaceDN/>
              <w:rPr>
                <w:sz w:val="24"/>
                <w:szCs w:val="24"/>
                <w:lang w:val="en-US"/>
              </w:rPr>
            </w:pPr>
            <w:r w:rsidRPr="00453FD8">
              <w:t>Biên bản thương thảo hợp đồng</w:t>
            </w:r>
          </w:p>
        </w:tc>
        <w:tc>
          <w:tcPr>
            <w:tcW w:w="773" w:type="pct"/>
            <w:tcBorders>
              <w:top w:val="nil"/>
              <w:left w:val="nil"/>
              <w:bottom w:val="single" w:sz="4" w:space="0" w:color="auto"/>
              <w:right w:val="single" w:sz="4" w:space="0" w:color="auto"/>
            </w:tcBorders>
            <w:vAlign w:val="center"/>
            <w:hideMark/>
          </w:tcPr>
          <w:p w14:paraId="4A74A68B" w14:textId="0F5FE8DB" w:rsidR="00931FE4" w:rsidRPr="00453FD8" w:rsidRDefault="00931FE4" w:rsidP="00931FE4">
            <w:pPr>
              <w:widowControl/>
              <w:autoSpaceDE/>
              <w:autoSpaceDN/>
              <w:jc w:val="center"/>
              <w:rPr>
                <w:sz w:val="24"/>
                <w:szCs w:val="24"/>
                <w:lang w:val="en-US"/>
              </w:rPr>
            </w:pPr>
            <w:r w:rsidRPr="00453FD8">
              <w:t>Trung tâm, nhà thầu</w:t>
            </w:r>
          </w:p>
        </w:tc>
        <w:tc>
          <w:tcPr>
            <w:tcW w:w="1208" w:type="pct"/>
            <w:tcBorders>
              <w:top w:val="nil"/>
              <w:left w:val="nil"/>
              <w:bottom w:val="single" w:sz="4" w:space="0" w:color="auto"/>
              <w:right w:val="single" w:sz="4" w:space="0" w:color="auto"/>
            </w:tcBorders>
            <w:vAlign w:val="center"/>
            <w:hideMark/>
          </w:tcPr>
          <w:p w14:paraId="7825F5BD" w14:textId="34860878" w:rsidR="00931FE4" w:rsidRPr="00453FD8" w:rsidRDefault="00931FE4" w:rsidP="00931FE4">
            <w:pPr>
              <w:widowControl/>
              <w:autoSpaceDE/>
              <w:autoSpaceDN/>
              <w:jc w:val="center"/>
              <w:rPr>
                <w:sz w:val="24"/>
                <w:szCs w:val="24"/>
                <w:lang w:val="en-US"/>
              </w:rPr>
            </w:pPr>
            <w:r w:rsidRPr="00453FD8">
              <w:t>Phụ lục 4B thông tư 79/2025/TT-BTC</w:t>
            </w:r>
          </w:p>
        </w:tc>
        <w:tc>
          <w:tcPr>
            <w:tcW w:w="1079" w:type="pct"/>
            <w:tcBorders>
              <w:top w:val="nil"/>
              <w:left w:val="nil"/>
              <w:bottom w:val="single" w:sz="4" w:space="0" w:color="auto"/>
              <w:right w:val="single" w:sz="4" w:space="0" w:color="auto"/>
            </w:tcBorders>
            <w:vAlign w:val="bottom"/>
            <w:hideMark/>
          </w:tcPr>
          <w:p w14:paraId="63514C4B" w14:textId="30A32D8D" w:rsidR="00931FE4" w:rsidRPr="00453FD8" w:rsidRDefault="00931FE4" w:rsidP="00931FE4">
            <w:pPr>
              <w:widowControl/>
              <w:autoSpaceDE/>
              <w:autoSpaceDN/>
              <w:rPr>
                <w:sz w:val="24"/>
                <w:szCs w:val="24"/>
                <w:lang w:val="en-US"/>
              </w:rPr>
            </w:pPr>
            <w:r w:rsidRPr="00453FD8">
              <w:t> </w:t>
            </w:r>
          </w:p>
        </w:tc>
      </w:tr>
      <w:tr w:rsidR="00A779AD" w:rsidRPr="00453FD8" w14:paraId="44FA687B"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3CBA872E" w14:textId="3B7F8CD1" w:rsidR="00931FE4" w:rsidRPr="00453FD8" w:rsidRDefault="00931FE4" w:rsidP="00931FE4">
            <w:pPr>
              <w:widowControl/>
              <w:autoSpaceDE/>
              <w:autoSpaceDN/>
              <w:jc w:val="center"/>
              <w:rPr>
                <w:sz w:val="24"/>
                <w:szCs w:val="24"/>
                <w:lang w:val="en-US"/>
              </w:rPr>
            </w:pPr>
            <w:r w:rsidRPr="00453FD8">
              <w:t>91</w:t>
            </w:r>
          </w:p>
        </w:tc>
        <w:tc>
          <w:tcPr>
            <w:tcW w:w="1688" w:type="pct"/>
            <w:tcBorders>
              <w:top w:val="nil"/>
              <w:left w:val="nil"/>
              <w:bottom w:val="single" w:sz="4" w:space="0" w:color="auto"/>
              <w:right w:val="single" w:sz="4" w:space="0" w:color="auto"/>
            </w:tcBorders>
            <w:vAlign w:val="center"/>
            <w:hideMark/>
          </w:tcPr>
          <w:p w14:paraId="5AE0B638" w14:textId="5A8C64BE" w:rsidR="00931FE4" w:rsidRPr="00453FD8" w:rsidRDefault="00931FE4" w:rsidP="00931FE4">
            <w:pPr>
              <w:widowControl/>
              <w:autoSpaceDE/>
              <w:autoSpaceDN/>
              <w:rPr>
                <w:sz w:val="24"/>
                <w:szCs w:val="24"/>
                <w:lang w:val="en-US"/>
              </w:rPr>
            </w:pPr>
            <w:r w:rsidRPr="00453FD8">
              <w:t xml:space="preserve">Báo cáo thẩm định kết quả LCNT </w:t>
            </w:r>
          </w:p>
        </w:tc>
        <w:tc>
          <w:tcPr>
            <w:tcW w:w="773" w:type="pct"/>
            <w:tcBorders>
              <w:top w:val="nil"/>
              <w:left w:val="nil"/>
              <w:bottom w:val="single" w:sz="4" w:space="0" w:color="auto"/>
              <w:right w:val="single" w:sz="4" w:space="0" w:color="auto"/>
            </w:tcBorders>
            <w:vAlign w:val="center"/>
            <w:hideMark/>
          </w:tcPr>
          <w:p w14:paraId="79BB5942" w14:textId="7509825A" w:rsidR="00931FE4" w:rsidRPr="00453FD8" w:rsidRDefault="00931FE4" w:rsidP="00931FE4">
            <w:pPr>
              <w:widowControl/>
              <w:autoSpaceDE/>
              <w:autoSpaceDN/>
              <w:jc w:val="center"/>
              <w:rPr>
                <w:sz w:val="24"/>
                <w:szCs w:val="24"/>
                <w:lang w:val="en-US"/>
              </w:rPr>
            </w:pPr>
            <w:r w:rsidRPr="00453FD8">
              <w:t xml:space="preserve">Tư vấn </w:t>
            </w:r>
          </w:p>
        </w:tc>
        <w:tc>
          <w:tcPr>
            <w:tcW w:w="1208" w:type="pct"/>
            <w:tcBorders>
              <w:top w:val="nil"/>
              <w:left w:val="nil"/>
              <w:bottom w:val="single" w:sz="4" w:space="0" w:color="auto"/>
              <w:right w:val="single" w:sz="4" w:space="0" w:color="auto"/>
            </w:tcBorders>
            <w:vAlign w:val="center"/>
            <w:hideMark/>
          </w:tcPr>
          <w:p w14:paraId="235C2DCB" w14:textId="47967F19"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22557F1E" w14:textId="785542AC" w:rsidR="00931FE4" w:rsidRPr="00453FD8" w:rsidRDefault="00931FE4" w:rsidP="00931FE4">
            <w:pPr>
              <w:widowControl/>
              <w:autoSpaceDE/>
              <w:autoSpaceDN/>
              <w:rPr>
                <w:sz w:val="24"/>
                <w:szCs w:val="24"/>
                <w:lang w:val="en-US"/>
              </w:rPr>
            </w:pPr>
            <w:r w:rsidRPr="00453FD8">
              <w:t> </w:t>
            </w:r>
          </w:p>
        </w:tc>
      </w:tr>
      <w:tr w:rsidR="00A779AD" w:rsidRPr="00453FD8" w14:paraId="422EC602"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55871491" w14:textId="619FD076" w:rsidR="00931FE4" w:rsidRPr="00453FD8" w:rsidRDefault="00931FE4" w:rsidP="00931FE4">
            <w:pPr>
              <w:widowControl/>
              <w:autoSpaceDE/>
              <w:autoSpaceDN/>
              <w:jc w:val="center"/>
              <w:rPr>
                <w:sz w:val="24"/>
                <w:szCs w:val="24"/>
                <w:lang w:val="en-US"/>
              </w:rPr>
            </w:pPr>
            <w:r w:rsidRPr="00453FD8">
              <w:t>92</w:t>
            </w:r>
          </w:p>
        </w:tc>
        <w:tc>
          <w:tcPr>
            <w:tcW w:w="1688" w:type="pct"/>
            <w:tcBorders>
              <w:top w:val="nil"/>
              <w:left w:val="nil"/>
              <w:bottom w:val="single" w:sz="4" w:space="0" w:color="auto"/>
              <w:right w:val="single" w:sz="4" w:space="0" w:color="auto"/>
            </w:tcBorders>
            <w:vAlign w:val="center"/>
            <w:hideMark/>
          </w:tcPr>
          <w:p w14:paraId="3A2CEF5E" w14:textId="54B8388A" w:rsidR="00931FE4" w:rsidRPr="00453FD8" w:rsidRDefault="00931FE4" w:rsidP="00931FE4">
            <w:pPr>
              <w:widowControl/>
              <w:autoSpaceDE/>
              <w:autoSpaceDN/>
              <w:rPr>
                <w:sz w:val="24"/>
                <w:szCs w:val="24"/>
                <w:lang w:val="en-US"/>
              </w:rPr>
            </w:pPr>
            <w:r w:rsidRPr="00453FD8">
              <w:t xml:space="preserve">Quyết định phê duyệt kết quả LCNT </w:t>
            </w:r>
          </w:p>
        </w:tc>
        <w:tc>
          <w:tcPr>
            <w:tcW w:w="773" w:type="pct"/>
            <w:tcBorders>
              <w:top w:val="nil"/>
              <w:left w:val="nil"/>
              <w:bottom w:val="single" w:sz="4" w:space="0" w:color="auto"/>
              <w:right w:val="single" w:sz="4" w:space="0" w:color="auto"/>
            </w:tcBorders>
            <w:vAlign w:val="center"/>
            <w:hideMark/>
          </w:tcPr>
          <w:p w14:paraId="68E7CA2E" w14:textId="40998BC8" w:rsidR="00931FE4" w:rsidRPr="00453FD8" w:rsidRDefault="00931FE4" w:rsidP="00931FE4">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1F44292B" w14:textId="1DA58B35" w:rsidR="00931FE4" w:rsidRPr="00453FD8" w:rsidRDefault="00931FE4" w:rsidP="00931FE4">
            <w:pPr>
              <w:widowControl/>
              <w:autoSpaceDE/>
              <w:autoSpaceDN/>
              <w:jc w:val="center"/>
              <w:rPr>
                <w:sz w:val="24"/>
                <w:szCs w:val="24"/>
                <w:lang w:val="en-US"/>
              </w:rPr>
            </w:pPr>
            <w:r w:rsidRPr="00453FD8">
              <w:t>Phụ lục 5 Thông tư 79/2025/TT-BTC</w:t>
            </w:r>
          </w:p>
        </w:tc>
        <w:tc>
          <w:tcPr>
            <w:tcW w:w="1079" w:type="pct"/>
            <w:tcBorders>
              <w:top w:val="nil"/>
              <w:left w:val="nil"/>
              <w:bottom w:val="single" w:sz="4" w:space="0" w:color="auto"/>
              <w:right w:val="single" w:sz="4" w:space="0" w:color="auto"/>
            </w:tcBorders>
            <w:vAlign w:val="bottom"/>
            <w:hideMark/>
          </w:tcPr>
          <w:p w14:paraId="14EC2406" w14:textId="39486430" w:rsidR="00931FE4" w:rsidRPr="00453FD8" w:rsidRDefault="00931FE4" w:rsidP="00931FE4">
            <w:pPr>
              <w:widowControl/>
              <w:autoSpaceDE/>
              <w:autoSpaceDN/>
              <w:rPr>
                <w:sz w:val="24"/>
                <w:szCs w:val="24"/>
                <w:lang w:val="en-US"/>
              </w:rPr>
            </w:pPr>
            <w:r w:rsidRPr="00453FD8">
              <w:t> </w:t>
            </w:r>
          </w:p>
        </w:tc>
      </w:tr>
      <w:tr w:rsidR="00A779AD" w:rsidRPr="00453FD8" w14:paraId="691A6FD9"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176F0DAD" w14:textId="71478880" w:rsidR="00931FE4" w:rsidRPr="00453FD8" w:rsidRDefault="00931FE4" w:rsidP="00931FE4">
            <w:pPr>
              <w:widowControl/>
              <w:autoSpaceDE/>
              <w:autoSpaceDN/>
              <w:jc w:val="center"/>
              <w:rPr>
                <w:sz w:val="24"/>
                <w:szCs w:val="24"/>
                <w:lang w:val="en-US"/>
              </w:rPr>
            </w:pPr>
            <w:r w:rsidRPr="00453FD8">
              <w:t>93</w:t>
            </w:r>
          </w:p>
        </w:tc>
        <w:tc>
          <w:tcPr>
            <w:tcW w:w="1688" w:type="pct"/>
            <w:tcBorders>
              <w:top w:val="nil"/>
              <w:left w:val="nil"/>
              <w:bottom w:val="single" w:sz="4" w:space="0" w:color="auto"/>
              <w:right w:val="single" w:sz="4" w:space="0" w:color="auto"/>
            </w:tcBorders>
            <w:vAlign w:val="center"/>
            <w:hideMark/>
          </w:tcPr>
          <w:p w14:paraId="1A6C5C40" w14:textId="7144B6EB" w:rsidR="00931FE4" w:rsidRPr="00453FD8" w:rsidRDefault="00931FE4" w:rsidP="00931FE4">
            <w:pPr>
              <w:widowControl/>
              <w:autoSpaceDE/>
              <w:autoSpaceDN/>
              <w:rPr>
                <w:sz w:val="24"/>
                <w:szCs w:val="24"/>
                <w:lang w:val="en-US"/>
              </w:rPr>
            </w:pPr>
            <w:r w:rsidRPr="00453FD8">
              <w:t xml:space="preserve">Thông báo kết quả LCNT </w:t>
            </w:r>
          </w:p>
        </w:tc>
        <w:tc>
          <w:tcPr>
            <w:tcW w:w="773" w:type="pct"/>
            <w:tcBorders>
              <w:top w:val="nil"/>
              <w:left w:val="nil"/>
              <w:bottom w:val="single" w:sz="4" w:space="0" w:color="auto"/>
              <w:right w:val="single" w:sz="4" w:space="0" w:color="auto"/>
            </w:tcBorders>
            <w:vAlign w:val="center"/>
            <w:hideMark/>
          </w:tcPr>
          <w:p w14:paraId="4A1BB1C8" w14:textId="12844F3B" w:rsidR="00931FE4" w:rsidRPr="00453FD8" w:rsidRDefault="00931FE4" w:rsidP="00931FE4">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238017C8" w14:textId="4E82DC01"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041D0A22" w14:textId="4373C77E" w:rsidR="00931FE4" w:rsidRPr="00453FD8" w:rsidRDefault="00931FE4" w:rsidP="00931FE4">
            <w:pPr>
              <w:widowControl/>
              <w:autoSpaceDE/>
              <w:autoSpaceDN/>
              <w:rPr>
                <w:sz w:val="24"/>
                <w:szCs w:val="24"/>
                <w:lang w:val="en-US"/>
              </w:rPr>
            </w:pPr>
            <w:r w:rsidRPr="00453FD8">
              <w:t> </w:t>
            </w:r>
          </w:p>
        </w:tc>
      </w:tr>
      <w:tr w:rsidR="00A779AD" w:rsidRPr="00453FD8" w14:paraId="62F8461E"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3641CC32" w14:textId="1325D362" w:rsidR="00931FE4" w:rsidRPr="00453FD8" w:rsidRDefault="00931FE4" w:rsidP="00931FE4">
            <w:pPr>
              <w:widowControl/>
              <w:autoSpaceDE/>
              <w:autoSpaceDN/>
              <w:jc w:val="center"/>
              <w:rPr>
                <w:sz w:val="24"/>
                <w:szCs w:val="24"/>
                <w:lang w:val="en-US"/>
              </w:rPr>
            </w:pPr>
            <w:r w:rsidRPr="00453FD8">
              <w:t>94</w:t>
            </w:r>
          </w:p>
        </w:tc>
        <w:tc>
          <w:tcPr>
            <w:tcW w:w="1688" w:type="pct"/>
            <w:tcBorders>
              <w:top w:val="nil"/>
              <w:left w:val="nil"/>
              <w:bottom w:val="single" w:sz="4" w:space="0" w:color="auto"/>
              <w:right w:val="single" w:sz="4" w:space="0" w:color="auto"/>
            </w:tcBorders>
            <w:vAlign w:val="center"/>
            <w:hideMark/>
          </w:tcPr>
          <w:p w14:paraId="15437761" w14:textId="6A2550CB" w:rsidR="00931FE4" w:rsidRPr="00453FD8" w:rsidRDefault="00931FE4" w:rsidP="00931FE4">
            <w:pPr>
              <w:widowControl/>
              <w:autoSpaceDE/>
              <w:autoSpaceDN/>
              <w:rPr>
                <w:sz w:val="24"/>
                <w:szCs w:val="24"/>
                <w:lang w:val="en-US"/>
              </w:rPr>
            </w:pPr>
            <w:r w:rsidRPr="00453FD8">
              <w:t>Thư chấp thuận E-HSDT và trao hợp đồng</w:t>
            </w:r>
          </w:p>
        </w:tc>
        <w:tc>
          <w:tcPr>
            <w:tcW w:w="773" w:type="pct"/>
            <w:tcBorders>
              <w:top w:val="nil"/>
              <w:left w:val="nil"/>
              <w:bottom w:val="single" w:sz="4" w:space="0" w:color="auto"/>
              <w:right w:val="single" w:sz="4" w:space="0" w:color="auto"/>
            </w:tcBorders>
            <w:vAlign w:val="center"/>
            <w:hideMark/>
          </w:tcPr>
          <w:p w14:paraId="58477637" w14:textId="7D12C385" w:rsidR="00931FE4" w:rsidRPr="00453FD8" w:rsidRDefault="00931FE4" w:rsidP="00931FE4">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488EFBBD" w14:textId="60A7F8E5"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305C60BF" w14:textId="6B04EAA2" w:rsidR="00931FE4" w:rsidRPr="00453FD8" w:rsidRDefault="00931FE4" w:rsidP="00931FE4">
            <w:pPr>
              <w:widowControl/>
              <w:autoSpaceDE/>
              <w:autoSpaceDN/>
              <w:rPr>
                <w:sz w:val="24"/>
                <w:szCs w:val="24"/>
                <w:lang w:val="en-US"/>
              </w:rPr>
            </w:pPr>
            <w:r w:rsidRPr="00453FD8">
              <w:t> </w:t>
            </w:r>
          </w:p>
        </w:tc>
      </w:tr>
      <w:tr w:rsidR="00A779AD" w:rsidRPr="00453FD8" w14:paraId="1809779A" w14:textId="77777777" w:rsidTr="006F77FB">
        <w:trPr>
          <w:trHeight w:val="510"/>
        </w:trPr>
        <w:tc>
          <w:tcPr>
            <w:tcW w:w="252" w:type="pct"/>
            <w:tcBorders>
              <w:top w:val="nil"/>
              <w:left w:val="single" w:sz="4" w:space="0" w:color="auto"/>
              <w:bottom w:val="single" w:sz="4" w:space="0" w:color="auto"/>
              <w:right w:val="single" w:sz="4" w:space="0" w:color="auto"/>
            </w:tcBorders>
            <w:vAlign w:val="center"/>
            <w:hideMark/>
          </w:tcPr>
          <w:p w14:paraId="69A6D8B8" w14:textId="3D45D552" w:rsidR="00931FE4" w:rsidRPr="00453FD8" w:rsidRDefault="00931FE4" w:rsidP="00931FE4">
            <w:pPr>
              <w:widowControl/>
              <w:autoSpaceDE/>
              <w:autoSpaceDN/>
              <w:jc w:val="center"/>
              <w:rPr>
                <w:sz w:val="24"/>
                <w:szCs w:val="24"/>
                <w:lang w:val="en-US"/>
              </w:rPr>
            </w:pPr>
            <w:r w:rsidRPr="00453FD8">
              <w:lastRenderedPageBreak/>
              <w:t>95</w:t>
            </w:r>
          </w:p>
        </w:tc>
        <w:tc>
          <w:tcPr>
            <w:tcW w:w="1688" w:type="pct"/>
            <w:tcBorders>
              <w:top w:val="nil"/>
              <w:left w:val="nil"/>
              <w:bottom w:val="single" w:sz="4" w:space="0" w:color="auto"/>
              <w:right w:val="single" w:sz="4" w:space="0" w:color="auto"/>
            </w:tcBorders>
            <w:vAlign w:val="center"/>
            <w:hideMark/>
          </w:tcPr>
          <w:p w14:paraId="40D4F34B" w14:textId="414C2028" w:rsidR="00931FE4" w:rsidRPr="00453FD8" w:rsidRDefault="00931FE4" w:rsidP="00931FE4">
            <w:pPr>
              <w:widowControl/>
              <w:autoSpaceDE/>
              <w:autoSpaceDN/>
              <w:rPr>
                <w:sz w:val="24"/>
                <w:szCs w:val="24"/>
                <w:lang w:val="en-US"/>
              </w:rPr>
            </w:pPr>
            <w:r w:rsidRPr="00453FD8">
              <w:t>Hợp đồng thi công; Các phụ lục điều chỉnh bổ sung hoặc gia hạn thời gian thực hiện gói thầu (nếu có)</w:t>
            </w:r>
          </w:p>
        </w:tc>
        <w:tc>
          <w:tcPr>
            <w:tcW w:w="773" w:type="pct"/>
            <w:tcBorders>
              <w:top w:val="nil"/>
              <w:left w:val="nil"/>
              <w:bottom w:val="single" w:sz="4" w:space="0" w:color="auto"/>
              <w:right w:val="single" w:sz="4" w:space="0" w:color="auto"/>
            </w:tcBorders>
            <w:vAlign w:val="center"/>
            <w:hideMark/>
          </w:tcPr>
          <w:p w14:paraId="44866607" w14:textId="12FEA1FE" w:rsidR="00931FE4" w:rsidRPr="00453FD8" w:rsidRDefault="00931FE4" w:rsidP="00931FE4">
            <w:pPr>
              <w:widowControl/>
              <w:autoSpaceDE/>
              <w:autoSpaceDN/>
              <w:jc w:val="center"/>
              <w:rPr>
                <w:sz w:val="24"/>
                <w:szCs w:val="24"/>
                <w:lang w:val="en-US"/>
              </w:rPr>
            </w:pPr>
            <w:r w:rsidRPr="00453FD8">
              <w:t>Trung tâm, nhà thầu</w:t>
            </w:r>
          </w:p>
        </w:tc>
        <w:tc>
          <w:tcPr>
            <w:tcW w:w="1208" w:type="pct"/>
            <w:tcBorders>
              <w:top w:val="nil"/>
              <w:left w:val="nil"/>
              <w:bottom w:val="single" w:sz="4" w:space="0" w:color="auto"/>
              <w:right w:val="single" w:sz="4" w:space="0" w:color="auto"/>
            </w:tcBorders>
            <w:vAlign w:val="center"/>
            <w:hideMark/>
          </w:tcPr>
          <w:p w14:paraId="7304F5F4" w14:textId="0BD171DD" w:rsidR="00931FE4" w:rsidRPr="00453FD8" w:rsidRDefault="00931FE4" w:rsidP="00931FE4">
            <w:pPr>
              <w:widowControl/>
              <w:autoSpaceDE/>
              <w:autoSpaceDN/>
              <w:jc w:val="center"/>
              <w:rPr>
                <w:sz w:val="24"/>
                <w:szCs w:val="24"/>
                <w:lang w:val="en-US"/>
              </w:rPr>
            </w:pPr>
            <w:r w:rsidRPr="00453FD8">
              <w:t>Phụ lục I Thông tư 02/2023/TT-BXD</w:t>
            </w:r>
          </w:p>
        </w:tc>
        <w:tc>
          <w:tcPr>
            <w:tcW w:w="1079" w:type="pct"/>
            <w:tcBorders>
              <w:top w:val="nil"/>
              <w:left w:val="nil"/>
              <w:bottom w:val="single" w:sz="4" w:space="0" w:color="auto"/>
              <w:right w:val="single" w:sz="4" w:space="0" w:color="auto"/>
            </w:tcBorders>
            <w:vAlign w:val="bottom"/>
            <w:hideMark/>
          </w:tcPr>
          <w:p w14:paraId="205C828F" w14:textId="00D2F813" w:rsidR="00931FE4" w:rsidRPr="00453FD8" w:rsidRDefault="00931FE4" w:rsidP="00931FE4">
            <w:pPr>
              <w:widowControl/>
              <w:autoSpaceDE/>
              <w:autoSpaceDN/>
              <w:rPr>
                <w:sz w:val="24"/>
                <w:szCs w:val="24"/>
                <w:lang w:val="en-US"/>
              </w:rPr>
            </w:pPr>
            <w:r w:rsidRPr="00453FD8">
              <w:t>Ghi rõ thời hạn thực hiện gói thầu; ghi rõ ngày hợp đồng bắt đầu có hiệu lực</w:t>
            </w:r>
          </w:p>
        </w:tc>
      </w:tr>
      <w:tr w:rsidR="00A779AD" w:rsidRPr="00453FD8" w14:paraId="41239FD6"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3E3E05A5" w14:textId="2B7A039B" w:rsidR="00931FE4" w:rsidRPr="00453FD8" w:rsidRDefault="00931FE4" w:rsidP="00931FE4">
            <w:pPr>
              <w:widowControl/>
              <w:autoSpaceDE/>
              <w:autoSpaceDN/>
              <w:jc w:val="center"/>
              <w:rPr>
                <w:sz w:val="24"/>
                <w:szCs w:val="24"/>
                <w:lang w:val="en-US"/>
              </w:rPr>
            </w:pPr>
            <w:r w:rsidRPr="00453FD8">
              <w:t>96</w:t>
            </w:r>
          </w:p>
        </w:tc>
        <w:tc>
          <w:tcPr>
            <w:tcW w:w="1688" w:type="pct"/>
            <w:tcBorders>
              <w:top w:val="nil"/>
              <w:left w:val="nil"/>
              <w:bottom w:val="single" w:sz="4" w:space="0" w:color="auto"/>
              <w:right w:val="single" w:sz="4" w:space="0" w:color="auto"/>
            </w:tcBorders>
            <w:vAlign w:val="center"/>
            <w:hideMark/>
          </w:tcPr>
          <w:p w14:paraId="6C6B5558" w14:textId="4323E544" w:rsidR="00931FE4" w:rsidRPr="00453FD8" w:rsidRDefault="00931FE4" w:rsidP="00931FE4">
            <w:pPr>
              <w:widowControl/>
              <w:autoSpaceDE/>
              <w:autoSpaceDN/>
              <w:rPr>
                <w:sz w:val="24"/>
                <w:szCs w:val="24"/>
                <w:lang w:val="en-US"/>
              </w:rPr>
            </w:pPr>
            <w:r w:rsidRPr="00453FD8">
              <w:t>Bảo lãnh thực hiện hợp đồng</w:t>
            </w:r>
          </w:p>
        </w:tc>
        <w:tc>
          <w:tcPr>
            <w:tcW w:w="773" w:type="pct"/>
            <w:tcBorders>
              <w:top w:val="nil"/>
              <w:left w:val="nil"/>
              <w:bottom w:val="single" w:sz="4" w:space="0" w:color="auto"/>
              <w:right w:val="single" w:sz="4" w:space="0" w:color="auto"/>
            </w:tcBorders>
            <w:vAlign w:val="center"/>
            <w:hideMark/>
          </w:tcPr>
          <w:p w14:paraId="6CB5F8F8" w14:textId="6F9293CC" w:rsidR="00931FE4" w:rsidRPr="00453FD8" w:rsidRDefault="00931FE4" w:rsidP="00931FE4">
            <w:pPr>
              <w:widowControl/>
              <w:autoSpaceDE/>
              <w:autoSpaceDN/>
              <w:jc w:val="center"/>
              <w:rPr>
                <w:sz w:val="24"/>
                <w:szCs w:val="24"/>
                <w:lang w:val="en-US"/>
              </w:rPr>
            </w:pPr>
            <w:r w:rsidRPr="00453FD8">
              <w:t>Ngân hàng của nhà thầu</w:t>
            </w:r>
          </w:p>
        </w:tc>
        <w:tc>
          <w:tcPr>
            <w:tcW w:w="1208" w:type="pct"/>
            <w:tcBorders>
              <w:top w:val="nil"/>
              <w:left w:val="nil"/>
              <w:bottom w:val="single" w:sz="4" w:space="0" w:color="auto"/>
              <w:right w:val="single" w:sz="4" w:space="0" w:color="auto"/>
            </w:tcBorders>
            <w:vAlign w:val="center"/>
            <w:hideMark/>
          </w:tcPr>
          <w:p w14:paraId="1C1D206E" w14:textId="6FB97DDC"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2471E9D0" w14:textId="36116D62" w:rsidR="00931FE4" w:rsidRPr="00453FD8" w:rsidRDefault="00931FE4" w:rsidP="00931FE4">
            <w:pPr>
              <w:widowControl/>
              <w:autoSpaceDE/>
              <w:autoSpaceDN/>
              <w:rPr>
                <w:sz w:val="24"/>
                <w:szCs w:val="24"/>
                <w:lang w:val="en-US"/>
              </w:rPr>
            </w:pPr>
            <w:r w:rsidRPr="00453FD8">
              <w:t> </w:t>
            </w:r>
          </w:p>
        </w:tc>
      </w:tr>
      <w:tr w:rsidR="00A779AD" w:rsidRPr="00453FD8" w14:paraId="53DD4644" w14:textId="77777777" w:rsidTr="006F77FB">
        <w:trPr>
          <w:trHeight w:val="510"/>
        </w:trPr>
        <w:tc>
          <w:tcPr>
            <w:tcW w:w="252" w:type="pct"/>
            <w:tcBorders>
              <w:top w:val="nil"/>
              <w:left w:val="single" w:sz="4" w:space="0" w:color="auto"/>
              <w:bottom w:val="single" w:sz="4" w:space="0" w:color="auto"/>
              <w:right w:val="single" w:sz="4" w:space="0" w:color="auto"/>
            </w:tcBorders>
            <w:vAlign w:val="center"/>
            <w:hideMark/>
          </w:tcPr>
          <w:p w14:paraId="0EB7B554" w14:textId="2B466122" w:rsidR="00931FE4" w:rsidRPr="00453FD8" w:rsidRDefault="00931FE4" w:rsidP="00931FE4">
            <w:pPr>
              <w:widowControl/>
              <w:autoSpaceDE/>
              <w:autoSpaceDN/>
              <w:jc w:val="center"/>
              <w:rPr>
                <w:sz w:val="24"/>
                <w:szCs w:val="24"/>
                <w:lang w:val="en-US"/>
              </w:rPr>
            </w:pPr>
            <w:r w:rsidRPr="00453FD8">
              <w:t>97</w:t>
            </w:r>
          </w:p>
        </w:tc>
        <w:tc>
          <w:tcPr>
            <w:tcW w:w="1688" w:type="pct"/>
            <w:tcBorders>
              <w:top w:val="nil"/>
              <w:left w:val="nil"/>
              <w:bottom w:val="single" w:sz="4" w:space="0" w:color="auto"/>
              <w:right w:val="single" w:sz="4" w:space="0" w:color="auto"/>
            </w:tcBorders>
            <w:vAlign w:val="center"/>
            <w:hideMark/>
          </w:tcPr>
          <w:p w14:paraId="38B4102A" w14:textId="68C62395" w:rsidR="00931FE4" w:rsidRPr="00453FD8" w:rsidRDefault="00931FE4" w:rsidP="00931FE4">
            <w:pPr>
              <w:widowControl/>
              <w:autoSpaceDE/>
              <w:autoSpaceDN/>
              <w:rPr>
                <w:sz w:val="24"/>
                <w:szCs w:val="24"/>
                <w:lang w:val="en-US"/>
              </w:rPr>
            </w:pPr>
            <w:r w:rsidRPr="00453FD8">
              <w:t xml:space="preserve">Bảo lãnh tạm ứng  </w:t>
            </w:r>
          </w:p>
        </w:tc>
        <w:tc>
          <w:tcPr>
            <w:tcW w:w="773" w:type="pct"/>
            <w:tcBorders>
              <w:top w:val="nil"/>
              <w:left w:val="nil"/>
              <w:bottom w:val="single" w:sz="4" w:space="0" w:color="auto"/>
              <w:right w:val="single" w:sz="4" w:space="0" w:color="auto"/>
            </w:tcBorders>
            <w:vAlign w:val="center"/>
            <w:hideMark/>
          </w:tcPr>
          <w:p w14:paraId="6EDCDB05" w14:textId="5D373467" w:rsidR="00931FE4" w:rsidRPr="00453FD8" w:rsidRDefault="00931FE4" w:rsidP="00931FE4">
            <w:pPr>
              <w:widowControl/>
              <w:autoSpaceDE/>
              <w:autoSpaceDN/>
              <w:jc w:val="center"/>
              <w:rPr>
                <w:sz w:val="24"/>
                <w:szCs w:val="24"/>
                <w:lang w:val="en-US"/>
              </w:rPr>
            </w:pPr>
            <w:r w:rsidRPr="00453FD8">
              <w:t>Ngân hàng của nhà thầu</w:t>
            </w:r>
          </w:p>
        </w:tc>
        <w:tc>
          <w:tcPr>
            <w:tcW w:w="1208" w:type="pct"/>
            <w:tcBorders>
              <w:top w:val="nil"/>
              <w:left w:val="nil"/>
              <w:bottom w:val="single" w:sz="4" w:space="0" w:color="auto"/>
              <w:right w:val="single" w:sz="4" w:space="0" w:color="auto"/>
            </w:tcBorders>
            <w:vAlign w:val="center"/>
            <w:hideMark/>
          </w:tcPr>
          <w:p w14:paraId="29CB3EC3" w14:textId="68DA4183"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753380B3" w14:textId="3F6304A8" w:rsidR="00931FE4" w:rsidRPr="00453FD8" w:rsidRDefault="00931FE4" w:rsidP="00931FE4">
            <w:pPr>
              <w:widowControl/>
              <w:autoSpaceDE/>
              <w:autoSpaceDN/>
              <w:rPr>
                <w:sz w:val="24"/>
                <w:szCs w:val="24"/>
                <w:lang w:val="en-US"/>
              </w:rPr>
            </w:pPr>
            <w:r w:rsidRPr="00453FD8">
              <w:t>Phải thu hồi hết tạm ứng khi thanh toán đạt 80% giá trị hợp đồng</w:t>
            </w:r>
          </w:p>
        </w:tc>
      </w:tr>
      <w:tr w:rsidR="00A779AD" w:rsidRPr="00453FD8" w14:paraId="5C166481"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6ADD86A0" w14:textId="75418973" w:rsidR="00931FE4" w:rsidRPr="00453FD8" w:rsidRDefault="00931FE4" w:rsidP="00931FE4">
            <w:pPr>
              <w:widowControl/>
              <w:autoSpaceDE/>
              <w:autoSpaceDN/>
              <w:jc w:val="center"/>
              <w:rPr>
                <w:sz w:val="24"/>
                <w:szCs w:val="24"/>
                <w:lang w:val="en-US"/>
              </w:rPr>
            </w:pPr>
            <w:r w:rsidRPr="00453FD8">
              <w:t> </w:t>
            </w:r>
          </w:p>
        </w:tc>
        <w:tc>
          <w:tcPr>
            <w:tcW w:w="1688" w:type="pct"/>
            <w:tcBorders>
              <w:top w:val="nil"/>
              <w:left w:val="nil"/>
              <w:bottom w:val="single" w:sz="4" w:space="0" w:color="auto"/>
              <w:right w:val="single" w:sz="4" w:space="0" w:color="auto"/>
            </w:tcBorders>
            <w:vAlign w:val="center"/>
            <w:hideMark/>
          </w:tcPr>
          <w:p w14:paraId="4F82A5DB" w14:textId="1CD40023" w:rsidR="00931FE4" w:rsidRPr="00453FD8" w:rsidRDefault="00931FE4" w:rsidP="00931FE4">
            <w:pPr>
              <w:widowControl/>
              <w:autoSpaceDE/>
              <w:autoSpaceDN/>
              <w:rPr>
                <w:b/>
                <w:bCs/>
                <w:sz w:val="24"/>
                <w:szCs w:val="24"/>
                <w:lang w:val="en-US"/>
              </w:rPr>
            </w:pPr>
            <w:r w:rsidRPr="00453FD8">
              <w:rPr>
                <w:b/>
                <w:bCs/>
              </w:rPr>
              <w:t xml:space="preserve">Hồ sơ QLCL </w:t>
            </w:r>
          </w:p>
        </w:tc>
        <w:tc>
          <w:tcPr>
            <w:tcW w:w="773" w:type="pct"/>
            <w:tcBorders>
              <w:top w:val="nil"/>
              <w:left w:val="nil"/>
              <w:bottom w:val="single" w:sz="4" w:space="0" w:color="auto"/>
              <w:right w:val="single" w:sz="4" w:space="0" w:color="auto"/>
            </w:tcBorders>
            <w:vAlign w:val="center"/>
            <w:hideMark/>
          </w:tcPr>
          <w:p w14:paraId="6221949A" w14:textId="40F91379" w:rsidR="00931FE4" w:rsidRPr="00453FD8" w:rsidRDefault="00931FE4" w:rsidP="00931FE4">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3D4ED42D" w14:textId="22343E8F"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142EA255" w14:textId="39D7285E" w:rsidR="00931FE4" w:rsidRPr="00453FD8" w:rsidRDefault="00931FE4" w:rsidP="00931FE4">
            <w:pPr>
              <w:widowControl/>
              <w:autoSpaceDE/>
              <w:autoSpaceDN/>
              <w:rPr>
                <w:sz w:val="24"/>
                <w:szCs w:val="24"/>
                <w:lang w:val="en-US"/>
              </w:rPr>
            </w:pPr>
            <w:r w:rsidRPr="00453FD8">
              <w:t> </w:t>
            </w:r>
          </w:p>
        </w:tc>
      </w:tr>
      <w:tr w:rsidR="00A779AD" w:rsidRPr="00453FD8" w14:paraId="36FB310A" w14:textId="77777777" w:rsidTr="00E774CD">
        <w:trPr>
          <w:trHeight w:val="510"/>
        </w:trPr>
        <w:tc>
          <w:tcPr>
            <w:tcW w:w="252" w:type="pct"/>
            <w:tcBorders>
              <w:top w:val="nil"/>
              <w:left w:val="single" w:sz="4" w:space="0" w:color="auto"/>
              <w:bottom w:val="single" w:sz="4" w:space="0" w:color="auto"/>
              <w:right w:val="single" w:sz="4" w:space="0" w:color="auto"/>
            </w:tcBorders>
            <w:vAlign w:val="center"/>
            <w:hideMark/>
          </w:tcPr>
          <w:p w14:paraId="621A8998" w14:textId="0EFA2A6E" w:rsidR="00931FE4" w:rsidRPr="00453FD8" w:rsidRDefault="00931FE4" w:rsidP="00931FE4">
            <w:pPr>
              <w:widowControl/>
              <w:autoSpaceDE/>
              <w:autoSpaceDN/>
              <w:jc w:val="center"/>
              <w:rPr>
                <w:sz w:val="24"/>
                <w:szCs w:val="24"/>
                <w:lang w:val="en-US"/>
              </w:rPr>
            </w:pPr>
            <w:r w:rsidRPr="00453FD8">
              <w:t>98</w:t>
            </w:r>
          </w:p>
        </w:tc>
        <w:tc>
          <w:tcPr>
            <w:tcW w:w="1688" w:type="pct"/>
            <w:tcBorders>
              <w:top w:val="nil"/>
              <w:left w:val="nil"/>
              <w:bottom w:val="single" w:sz="4" w:space="0" w:color="auto"/>
              <w:right w:val="single" w:sz="4" w:space="0" w:color="auto"/>
            </w:tcBorders>
            <w:vAlign w:val="center"/>
            <w:hideMark/>
          </w:tcPr>
          <w:p w14:paraId="2F1D792A" w14:textId="127DAE9B" w:rsidR="00931FE4" w:rsidRPr="00453FD8" w:rsidRDefault="00931FE4" w:rsidP="00931FE4">
            <w:pPr>
              <w:widowControl/>
              <w:autoSpaceDE/>
              <w:autoSpaceDN/>
              <w:rPr>
                <w:sz w:val="24"/>
                <w:szCs w:val="24"/>
                <w:lang w:val="en-US"/>
              </w:rPr>
            </w:pPr>
            <w:r w:rsidRPr="00453FD8">
              <w:t>Hồ sơ chất lượng CO, CQ thiết bị (nếu có)</w:t>
            </w:r>
          </w:p>
        </w:tc>
        <w:tc>
          <w:tcPr>
            <w:tcW w:w="773" w:type="pct"/>
            <w:tcBorders>
              <w:top w:val="nil"/>
              <w:left w:val="nil"/>
              <w:bottom w:val="single" w:sz="4" w:space="0" w:color="auto"/>
              <w:right w:val="single" w:sz="4" w:space="0" w:color="auto"/>
            </w:tcBorders>
            <w:vAlign w:val="center"/>
            <w:hideMark/>
          </w:tcPr>
          <w:p w14:paraId="18BE1E25" w14:textId="6C8F676E" w:rsidR="00931FE4" w:rsidRPr="00453FD8" w:rsidRDefault="00931FE4" w:rsidP="00931FE4">
            <w:pPr>
              <w:widowControl/>
              <w:autoSpaceDE/>
              <w:autoSpaceDN/>
              <w:jc w:val="center"/>
              <w:rPr>
                <w:sz w:val="24"/>
                <w:szCs w:val="24"/>
                <w:lang w:val="en-US"/>
              </w:rPr>
            </w:pPr>
            <w:r w:rsidRPr="00453FD8">
              <w:t>Nhà thầu</w:t>
            </w:r>
          </w:p>
        </w:tc>
        <w:tc>
          <w:tcPr>
            <w:tcW w:w="1208" w:type="pct"/>
            <w:tcBorders>
              <w:top w:val="nil"/>
              <w:left w:val="nil"/>
              <w:bottom w:val="single" w:sz="4" w:space="0" w:color="auto"/>
              <w:right w:val="single" w:sz="4" w:space="0" w:color="auto"/>
            </w:tcBorders>
            <w:vAlign w:val="center"/>
            <w:hideMark/>
          </w:tcPr>
          <w:p w14:paraId="50973BC5" w14:textId="48869702"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54DCD599" w14:textId="5895A1CA" w:rsidR="00931FE4" w:rsidRPr="00453FD8" w:rsidRDefault="00931FE4" w:rsidP="00931FE4">
            <w:pPr>
              <w:widowControl/>
              <w:autoSpaceDE/>
              <w:autoSpaceDN/>
              <w:rPr>
                <w:sz w:val="24"/>
                <w:szCs w:val="24"/>
                <w:lang w:val="en-US"/>
              </w:rPr>
            </w:pPr>
            <w:r w:rsidRPr="00453FD8">
              <w:t> </w:t>
            </w:r>
          </w:p>
        </w:tc>
      </w:tr>
      <w:tr w:rsidR="00A779AD" w:rsidRPr="00453FD8" w14:paraId="75A5CC5E"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5D951A08" w14:textId="066134FC" w:rsidR="00931FE4" w:rsidRPr="00453FD8" w:rsidRDefault="00931FE4" w:rsidP="00931FE4">
            <w:pPr>
              <w:widowControl/>
              <w:autoSpaceDE/>
              <w:autoSpaceDN/>
              <w:jc w:val="center"/>
              <w:rPr>
                <w:sz w:val="24"/>
                <w:szCs w:val="24"/>
                <w:lang w:val="en-US"/>
              </w:rPr>
            </w:pPr>
            <w:r w:rsidRPr="00453FD8">
              <w:t>99</w:t>
            </w:r>
          </w:p>
        </w:tc>
        <w:tc>
          <w:tcPr>
            <w:tcW w:w="1688" w:type="pct"/>
            <w:tcBorders>
              <w:top w:val="nil"/>
              <w:left w:val="nil"/>
              <w:bottom w:val="single" w:sz="4" w:space="0" w:color="auto"/>
              <w:right w:val="single" w:sz="4" w:space="0" w:color="auto"/>
            </w:tcBorders>
            <w:vAlign w:val="center"/>
            <w:hideMark/>
          </w:tcPr>
          <w:p w14:paraId="3C149719" w14:textId="0B0ACF22" w:rsidR="00931FE4" w:rsidRPr="00453FD8" w:rsidRDefault="00931FE4" w:rsidP="00931FE4">
            <w:pPr>
              <w:widowControl/>
              <w:autoSpaceDE/>
              <w:autoSpaceDN/>
              <w:rPr>
                <w:sz w:val="24"/>
                <w:szCs w:val="24"/>
                <w:lang w:val="en-US"/>
              </w:rPr>
            </w:pPr>
            <w:r w:rsidRPr="00453FD8">
              <w:t>Chứng chỉ xuất xưởng</w:t>
            </w:r>
          </w:p>
        </w:tc>
        <w:tc>
          <w:tcPr>
            <w:tcW w:w="773" w:type="pct"/>
            <w:tcBorders>
              <w:top w:val="nil"/>
              <w:left w:val="nil"/>
              <w:bottom w:val="single" w:sz="4" w:space="0" w:color="auto"/>
              <w:right w:val="single" w:sz="4" w:space="0" w:color="auto"/>
            </w:tcBorders>
            <w:vAlign w:val="center"/>
            <w:hideMark/>
          </w:tcPr>
          <w:p w14:paraId="7CF56D06" w14:textId="2B4BA5BE" w:rsidR="00931FE4" w:rsidRPr="00453FD8" w:rsidRDefault="00931FE4" w:rsidP="00931FE4">
            <w:pPr>
              <w:widowControl/>
              <w:autoSpaceDE/>
              <w:autoSpaceDN/>
              <w:jc w:val="center"/>
              <w:rPr>
                <w:sz w:val="24"/>
                <w:szCs w:val="24"/>
                <w:lang w:val="en-US"/>
              </w:rPr>
            </w:pPr>
            <w:r w:rsidRPr="00453FD8">
              <w:t>Nhà thầu</w:t>
            </w:r>
          </w:p>
        </w:tc>
        <w:tc>
          <w:tcPr>
            <w:tcW w:w="1208" w:type="pct"/>
            <w:tcBorders>
              <w:top w:val="nil"/>
              <w:left w:val="nil"/>
              <w:bottom w:val="single" w:sz="4" w:space="0" w:color="auto"/>
              <w:right w:val="single" w:sz="4" w:space="0" w:color="auto"/>
            </w:tcBorders>
            <w:vAlign w:val="center"/>
            <w:hideMark/>
          </w:tcPr>
          <w:p w14:paraId="6E64824D" w14:textId="0ABDE78D"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20E7BF62" w14:textId="77E543D1" w:rsidR="00931FE4" w:rsidRPr="00453FD8" w:rsidRDefault="00931FE4" w:rsidP="00931FE4">
            <w:pPr>
              <w:widowControl/>
              <w:autoSpaceDE/>
              <w:autoSpaceDN/>
              <w:rPr>
                <w:sz w:val="24"/>
                <w:szCs w:val="24"/>
                <w:lang w:val="en-US"/>
              </w:rPr>
            </w:pPr>
            <w:r w:rsidRPr="00453FD8">
              <w:t> </w:t>
            </w:r>
          </w:p>
        </w:tc>
      </w:tr>
      <w:tr w:rsidR="00A779AD" w:rsidRPr="00453FD8" w14:paraId="13FDF5E1"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749E3412" w14:textId="6F773840" w:rsidR="00931FE4" w:rsidRPr="00453FD8" w:rsidRDefault="00931FE4" w:rsidP="00931FE4">
            <w:pPr>
              <w:widowControl/>
              <w:autoSpaceDE/>
              <w:autoSpaceDN/>
              <w:jc w:val="center"/>
              <w:rPr>
                <w:sz w:val="24"/>
                <w:szCs w:val="24"/>
                <w:lang w:val="en-US"/>
              </w:rPr>
            </w:pPr>
            <w:r w:rsidRPr="00453FD8">
              <w:t>100</w:t>
            </w:r>
          </w:p>
        </w:tc>
        <w:tc>
          <w:tcPr>
            <w:tcW w:w="1688" w:type="pct"/>
            <w:tcBorders>
              <w:top w:val="nil"/>
              <w:left w:val="nil"/>
              <w:bottom w:val="single" w:sz="4" w:space="0" w:color="auto"/>
              <w:right w:val="single" w:sz="4" w:space="0" w:color="auto"/>
            </w:tcBorders>
            <w:vAlign w:val="center"/>
            <w:hideMark/>
          </w:tcPr>
          <w:p w14:paraId="7440958A" w14:textId="1E0922F5" w:rsidR="00931FE4" w:rsidRPr="00453FD8" w:rsidRDefault="00931FE4" w:rsidP="00931FE4">
            <w:pPr>
              <w:widowControl/>
              <w:autoSpaceDE/>
              <w:autoSpaceDN/>
              <w:rPr>
                <w:sz w:val="24"/>
                <w:szCs w:val="24"/>
                <w:lang w:val="en-US"/>
              </w:rPr>
            </w:pPr>
            <w:r w:rsidRPr="00453FD8">
              <w:t>Sổ nhật ký chạy thử máy móc, thiết bị (nếu có)</w:t>
            </w:r>
          </w:p>
        </w:tc>
        <w:tc>
          <w:tcPr>
            <w:tcW w:w="773" w:type="pct"/>
            <w:tcBorders>
              <w:top w:val="nil"/>
              <w:left w:val="nil"/>
              <w:bottom w:val="single" w:sz="4" w:space="0" w:color="auto"/>
              <w:right w:val="single" w:sz="4" w:space="0" w:color="auto"/>
            </w:tcBorders>
            <w:vAlign w:val="center"/>
            <w:hideMark/>
          </w:tcPr>
          <w:p w14:paraId="6CB5CAD6" w14:textId="033412F0" w:rsidR="00931FE4" w:rsidRPr="00453FD8" w:rsidRDefault="00931FE4" w:rsidP="00931FE4">
            <w:pPr>
              <w:widowControl/>
              <w:autoSpaceDE/>
              <w:autoSpaceDN/>
              <w:jc w:val="center"/>
              <w:rPr>
                <w:sz w:val="24"/>
                <w:szCs w:val="24"/>
                <w:lang w:val="en-US"/>
              </w:rPr>
            </w:pPr>
            <w:r w:rsidRPr="00453FD8">
              <w:t>Trung tâm; nhà thầu</w:t>
            </w:r>
          </w:p>
        </w:tc>
        <w:tc>
          <w:tcPr>
            <w:tcW w:w="1208" w:type="pct"/>
            <w:tcBorders>
              <w:top w:val="nil"/>
              <w:left w:val="nil"/>
              <w:bottom w:val="single" w:sz="4" w:space="0" w:color="auto"/>
              <w:right w:val="single" w:sz="4" w:space="0" w:color="auto"/>
            </w:tcBorders>
            <w:vAlign w:val="center"/>
            <w:hideMark/>
          </w:tcPr>
          <w:p w14:paraId="15336FC0" w14:textId="171F9C3D"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7152E3E7" w14:textId="13438726" w:rsidR="00931FE4" w:rsidRPr="00453FD8" w:rsidRDefault="00931FE4" w:rsidP="00931FE4">
            <w:pPr>
              <w:widowControl/>
              <w:autoSpaceDE/>
              <w:autoSpaceDN/>
              <w:rPr>
                <w:sz w:val="24"/>
                <w:szCs w:val="24"/>
                <w:lang w:val="en-US"/>
              </w:rPr>
            </w:pPr>
            <w:r w:rsidRPr="00453FD8">
              <w:t> </w:t>
            </w:r>
          </w:p>
        </w:tc>
      </w:tr>
      <w:tr w:rsidR="00A779AD" w:rsidRPr="00453FD8" w14:paraId="51E6CDAE" w14:textId="77777777" w:rsidTr="006F77FB">
        <w:trPr>
          <w:trHeight w:val="510"/>
        </w:trPr>
        <w:tc>
          <w:tcPr>
            <w:tcW w:w="252" w:type="pct"/>
            <w:tcBorders>
              <w:top w:val="nil"/>
              <w:left w:val="single" w:sz="4" w:space="0" w:color="auto"/>
              <w:bottom w:val="single" w:sz="4" w:space="0" w:color="auto"/>
              <w:right w:val="single" w:sz="4" w:space="0" w:color="auto"/>
            </w:tcBorders>
            <w:vAlign w:val="center"/>
            <w:hideMark/>
          </w:tcPr>
          <w:p w14:paraId="10CE6E04" w14:textId="5DF8DCE6" w:rsidR="00931FE4" w:rsidRPr="00453FD8" w:rsidRDefault="00931FE4" w:rsidP="00931FE4">
            <w:pPr>
              <w:widowControl/>
              <w:autoSpaceDE/>
              <w:autoSpaceDN/>
              <w:jc w:val="center"/>
              <w:rPr>
                <w:sz w:val="24"/>
                <w:szCs w:val="24"/>
                <w:lang w:val="en-US"/>
              </w:rPr>
            </w:pPr>
            <w:r w:rsidRPr="00453FD8">
              <w:t>101</w:t>
            </w:r>
          </w:p>
        </w:tc>
        <w:tc>
          <w:tcPr>
            <w:tcW w:w="1688" w:type="pct"/>
            <w:tcBorders>
              <w:top w:val="nil"/>
              <w:left w:val="nil"/>
              <w:bottom w:val="single" w:sz="4" w:space="0" w:color="auto"/>
              <w:right w:val="single" w:sz="4" w:space="0" w:color="auto"/>
            </w:tcBorders>
            <w:vAlign w:val="center"/>
            <w:hideMark/>
          </w:tcPr>
          <w:p w14:paraId="5A5F488C" w14:textId="291A523E" w:rsidR="00931FE4" w:rsidRPr="00453FD8" w:rsidRDefault="00931FE4" w:rsidP="00931FE4">
            <w:pPr>
              <w:widowControl/>
              <w:autoSpaceDE/>
              <w:autoSpaceDN/>
              <w:jc w:val="both"/>
              <w:rPr>
                <w:sz w:val="24"/>
                <w:szCs w:val="24"/>
                <w:lang w:val="en-US"/>
              </w:rPr>
            </w:pPr>
            <w:r w:rsidRPr="00453FD8">
              <w:t>Biên bản làm việc hiện trường</w:t>
            </w:r>
          </w:p>
        </w:tc>
        <w:tc>
          <w:tcPr>
            <w:tcW w:w="773" w:type="pct"/>
            <w:tcBorders>
              <w:top w:val="nil"/>
              <w:left w:val="nil"/>
              <w:bottom w:val="single" w:sz="4" w:space="0" w:color="auto"/>
              <w:right w:val="single" w:sz="4" w:space="0" w:color="auto"/>
            </w:tcBorders>
            <w:vAlign w:val="center"/>
            <w:hideMark/>
          </w:tcPr>
          <w:p w14:paraId="146F0C70" w14:textId="1C424803" w:rsidR="00931FE4" w:rsidRPr="00453FD8" w:rsidRDefault="00931FE4" w:rsidP="00931FE4">
            <w:pPr>
              <w:widowControl/>
              <w:autoSpaceDE/>
              <w:autoSpaceDN/>
              <w:jc w:val="center"/>
              <w:rPr>
                <w:sz w:val="24"/>
                <w:szCs w:val="24"/>
                <w:lang w:val="en-US"/>
              </w:rPr>
            </w:pPr>
            <w:r w:rsidRPr="00453FD8">
              <w:t>Trung tâm; nhà thầu</w:t>
            </w:r>
          </w:p>
        </w:tc>
        <w:tc>
          <w:tcPr>
            <w:tcW w:w="1208" w:type="pct"/>
            <w:tcBorders>
              <w:top w:val="nil"/>
              <w:left w:val="nil"/>
              <w:bottom w:val="single" w:sz="4" w:space="0" w:color="auto"/>
              <w:right w:val="single" w:sz="4" w:space="0" w:color="auto"/>
            </w:tcBorders>
            <w:vAlign w:val="center"/>
            <w:hideMark/>
          </w:tcPr>
          <w:p w14:paraId="033CD58B" w14:textId="3E043134"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4FD8F975" w14:textId="5B6F197B" w:rsidR="00931FE4" w:rsidRPr="00453FD8" w:rsidRDefault="00931FE4" w:rsidP="00931FE4">
            <w:pPr>
              <w:widowControl/>
              <w:autoSpaceDE/>
              <w:autoSpaceDN/>
              <w:rPr>
                <w:sz w:val="24"/>
                <w:szCs w:val="24"/>
                <w:lang w:val="en-US"/>
              </w:rPr>
            </w:pPr>
            <w:r w:rsidRPr="00453FD8">
              <w:t> </w:t>
            </w:r>
          </w:p>
        </w:tc>
      </w:tr>
      <w:tr w:rsidR="00A779AD" w:rsidRPr="00453FD8" w14:paraId="083DD811"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1E6D6454" w14:textId="152D7DB1" w:rsidR="00931FE4" w:rsidRPr="00453FD8" w:rsidRDefault="00931FE4" w:rsidP="00931FE4">
            <w:pPr>
              <w:widowControl/>
              <w:autoSpaceDE/>
              <w:autoSpaceDN/>
              <w:jc w:val="center"/>
              <w:rPr>
                <w:sz w:val="24"/>
                <w:szCs w:val="24"/>
                <w:lang w:val="en-US"/>
              </w:rPr>
            </w:pPr>
            <w:r w:rsidRPr="00453FD8">
              <w:t>102</w:t>
            </w:r>
          </w:p>
        </w:tc>
        <w:tc>
          <w:tcPr>
            <w:tcW w:w="1688" w:type="pct"/>
            <w:tcBorders>
              <w:top w:val="nil"/>
              <w:left w:val="nil"/>
              <w:bottom w:val="single" w:sz="4" w:space="0" w:color="auto"/>
              <w:right w:val="single" w:sz="4" w:space="0" w:color="auto"/>
            </w:tcBorders>
            <w:vAlign w:val="center"/>
            <w:hideMark/>
          </w:tcPr>
          <w:p w14:paraId="65AEB55E" w14:textId="481F0D14" w:rsidR="00931FE4" w:rsidRPr="00453FD8" w:rsidRDefault="00931FE4" w:rsidP="00931FE4">
            <w:pPr>
              <w:widowControl/>
              <w:autoSpaceDE/>
              <w:autoSpaceDN/>
              <w:jc w:val="both"/>
              <w:rPr>
                <w:sz w:val="24"/>
                <w:szCs w:val="24"/>
                <w:lang w:val="en-US"/>
              </w:rPr>
            </w:pPr>
            <w:r w:rsidRPr="00453FD8">
              <w:t>Báo cáo của Nhà thầu (định kỳ)</w:t>
            </w:r>
          </w:p>
        </w:tc>
        <w:tc>
          <w:tcPr>
            <w:tcW w:w="773" w:type="pct"/>
            <w:tcBorders>
              <w:top w:val="nil"/>
              <w:left w:val="nil"/>
              <w:bottom w:val="single" w:sz="4" w:space="0" w:color="auto"/>
              <w:right w:val="single" w:sz="4" w:space="0" w:color="auto"/>
            </w:tcBorders>
            <w:vAlign w:val="center"/>
            <w:hideMark/>
          </w:tcPr>
          <w:p w14:paraId="7A70C298" w14:textId="0C364E23" w:rsidR="00931FE4" w:rsidRPr="00453FD8" w:rsidRDefault="00931FE4" w:rsidP="00931FE4">
            <w:pPr>
              <w:widowControl/>
              <w:autoSpaceDE/>
              <w:autoSpaceDN/>
              <w:jc w:val="center"/>
              <w:rPr>
                <w:sz w:val="24"/>
                <w:szCs w:val="24"/>
                <w:lang w:val="en-US"/>
              </w:rPr>
            </w:pPr>
            <w:r w:rsidRPr="00453FD8">
              <w:t>Nhà thầu</w:t>
            </w:r>
          </w:p>
        </w:tc>
        <w:tc>
          <w:tcPr>
            <w:tcW w:w="1208" w:type="pct"/>
            <w:tcBorders>
              <w:top w:val="nil"/>
              <w:left w:val="nil"/>
              <w:bottom w:val="single" w:sz="4" w:space="0" w:color="auto"/>
              <w:right w:val="single" w:sz="4" w:space="0" w:color="auto"/>
            </w:tcBorders>
            <w:vAlign w:val="center"/>
            <w:hideMark/>
          </w:tcPr>
          <w:p w14:paraId="52E62D31" w14:textId="7A5C95DE"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636080E6" w14:textId="6EB545BC" w:rsidR="00931FE4" w:rsidRPr="00453FD8" w:rsidRDefault="00931FE4" w:rsidP="00931FE4">
            <w:pPr>
              <w:widowControl/>
              <w:autoSpaceDE/>
              <w:autoSpaceDN/>
              <w:rPr>
                <w:sz w:val="24"/>
                <w:szCs w:val="24"/>
                <w:lang w:val="en-US"/>
              </w:rPr>
            </w:pPr>
            <w:r w:rsidRPr="00453FD8">
              <w:t> </w:t>
            </w:r>
          </w:p>
        </w:tc>
      </w:tr>
      <w:tr w:rsidR="00A779AD" w:rsidRPr="00453FD8" w14:paraId="31F4C2BF" w14:textId="77777777" w:rsidTr="00E774CD">
        <w:trPr>
          <w:trHeight w:val="255"/>
        </w:trPr>
        <w:tc>
          <w:tcPr>
            <w:tcW w:w="252" w:type="pct"/>
            <w:tcBorders>
              <w:top w:val="nil"/>
              <w:left w:val="single" w:sz="4" w:space="0" w:color="auto"/>
              <w:bottom w:val="single" w:sz="4" w:space="0" w:color="auto"/>
              <w:right w:val="single" w:sz="4" w:space="0" w:color="auto"/>
            </w:tcBorders>
            <w:vAlign w:val="center"/>
            <w:hideMark/>
          </w:tcPr>
          <w:p w14:paraId="4796B5DA" w14:textId="50824D97" w:rsidR="00931FE4" w:rsidRPr="00453FD8" w:rsidRDefault="00931FE4" w:rsidP="00931FE4">
            <w:pPr>
              <w:widowControl/>
              <w:autoSpaceDE/>
              <w:autoSpaceDN/>
              <w:jc w:val="center"/>
              <w:rPr>
                <w:sz w:val="24"/>
                <w:szCs w:val="24"/>
                <w:lang w:val="en-US"/>
              </w:rPr>
            </w:pPr>
            <w:r w:rsidRPr="00453FD8">
              <w:t>103</w:t>
            </w:r>
          </w:p>
        </w:tc>
        <w:tc>
          <w:tcPr>
            <w:tcW w:w="1688" w:type="pct"/>
            <w:tcBorders>
              <w:top w:val="nil"/>
              <w:left w:val="nil"/>
              <w:bottom w:val="single" w:sz="4" w:space="0" w:color="auto"/>
              <w:right w:val="single" w:sz="4" w:space="0" w:color="auto"/>
            </w:tcBorders>
            <w:vAlign w:val="center"/>
            <w:hideMark/>
          </w:tcPr>
          <w:p w14:paraId="7BCB5671" w14:textId="16B5EC31" w:rsidR="00931FE4" w:rsidRPr="00453FD8" w:rsidRDefault="00931FE4" w:rsidP="00931FE4">
            <w:pPr>
              <w:widowControl/>
              <w:autoSpaceDE/>
              <w:autoSpaceDN/>
              <w:jc w:val="both"/>
              <w:rPr>
                <w:sz w:val="24"/>
                <w:szCs w:val="24"/>
                <w:lang w:val="en-US"/>
              </w:rPr>
            </w:pPr>
            <w:r w:rsidRPr="00453FD8">
              <w:t>Hồ sơ thanh toán, quyết toán</w:t>
            </w:r>
          </w:p>
        </w:tc>
        <w:tc>
          <w:tcPr>
            <w:tcW w:w="773" w:type="pct"/>
            <w:tcBorders>
              <w:top w:val="nil"/>
              <w:left w:val="nil"/>
              <w:bottom w:val="single" w:sz="4" w:space="0" w:color="auto"/>
              <w:right w:val="single" w:sz="4" w:space="0" w:color="auto"/>
            </w:tcBorders>
            <w:vAlign w:val="center"/>
            <w:hideMark/>
          </w:tcPr>
          <w:p w14:paraId="42C01C9F" w14:textId="26FEF355" w:rsidR="00931FE4" w:rsidRPr="00453FD8" w:rsidRDefault="00931FE4" w:rsidP="00931FE4">
            <w:pPr>
              <w:widowControl/>
              <w:autoSpaceDE/>
              <w:autoSpaceDN/>
              <w:jc w:val="center"/>
              <w:rPr>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5F16C512" w14:textId="6168EEC0"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07931E0E" w14:textId="2F61CC16" w:rsidR="00931FE4" w:rsidRPr="00453FD8" w:rsidRDefault="00931FE4" w:rsidP="00931FE4">
            <w:pPr>
              <w:widowControl/>
              <w:autoSpaceDE/>
              <w:autoSpaceDN/>
              <w:rPr>
                <w:sz w:val="24"/>
                <w:szCs w:val="24"/>
                <w:lang w:val="en-US"/>
              </w:rPr>
            </w:pPr>
            <w:r w:rsidRPr="00453FD8">
              <w:t> </w:t>
            </w:r>
          </w:p>
        </w:tc>
      </w:tr>
      <w:tr w:rsidR="00A779AD" w:rsidRPr="00453FD8" w14:paraId="3C1F99AC" w14:textId="77777777" w:rsidTr="006F77FB">
        <w:trPr>
          <w:trHeight w:val="510"/>
        </w:trPr>
        <w:tc>
          <w:tcPr>
            <w:tcW w:w="252" w:type="pct"/>
            <w:tcBorders>
              <w:top w:val="nil"/>
              <w:left w:val="single" w:sz="4" w:space="0" w:color="auto"/>
              <w:bottom w:val="single" w:sz="4" w:space="0" w:color="auto"/>
              <w:right w:val="single" w:sz="4" w:space="0" w:color="auto"/>
            </w:tcBorders>
            <w:vAlign w:val="center"/>
            <w:hideMark/>
          </w:tcPr>
          <w:p w14:paraId="15DFF40E" w14:textId="6C782D64" w:rsidR="00931FE4" w:rsidRPr="00453FD8" w:rsidRDefault="00931FE4" w:rsidP="00931FE4">
            <w:pPr>
              <w:widowControl/>
              <w:autoSpaceDE/>
              <w:autoSpaceDN/>
              <w:jc w:val="center"/>
              <w:rPr>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4BA26852" w14:textId="102E8C44" w:rsidR="00931FE4" w:rsidRPr="00453FD8" w:rsidRDefault="00931FE4" w:rsidP="00931FE4">
            <w:pPr>
              <w:widowControl/>
              <w:autoSpaceDE/>
              <w:autoSpaceDN/>
              <w:rPr>
                <w:sz w:val="24"/>
                <w:szCs w:val="24"/>
                <w:lang w:val="en-US"/>
              </w:rPr>
            </w:pPr>
            <w:r w:rsidRPr="00453FD8">
              <w:rPr>
                <w:i/>
                <w:iCs/>
              </w:rPr>
              <w:t xml:space="preserve">Biên bản nghiệm thu </w:t>
            </w:r>
          </w:p>
        </w:tc>
        <w:tc>
          <w:tcPr>
            <w:tcW w:w="773" w:type="pct"/>
            <w:tcBorders>
              <w:top w:val="nil"/>
              <w:left w:val="nil"/>
              <w:bottom w:val="single" w:sz="4" w:space="0" w:color="auto"/>
              <w:right w:val="single" w:sz="4" w:space="0" w:color="auto"/>
            </w:tcBorders>
            <w:vAlign w:val="center"/>
            <w:hideMark/>
          </w:tcPr>
          <w:p w14:paraId="3088E436" w14:textId="5E949156" w:rsidR="00931FE4" w:rsidRPr="00453FD8" w:rsidRDefault="00931FE4" w:rsidP="00931FE4">
            <w:pPr>
              <w:widowControl/>
              <w:autoSpaceDE/>
              <w:autoSpaceDN/>
              <w:jc w:val="center"/>
              <w:rPr>
                <w:sz w:val="24"/>
                <w:szCs w:val="24"/>
                <w:lang w:val="en-US"/>
              </w:rPr>
            </w:pPr>
            <w:r w:rsidRPr="00453FD8">
              <w:rPr>
                <w:i/>
                <w:iCs/>
              </w:rPr>
              <w:t>Trung tâm; Đơn vị giám sát, nhà thầu</w:t>
            </w:r>
          </w:p>
        </w:tc>
        <w:tc>
          <w:tcPr>
            <w:tcW w:w="1208" w:type="pct"/>
            <w:tcBorders>
              <w:top w:val="nil"/>
              <w:left w:val="nil"/>
              <w:bottom w:val="single" w:sz="4" w:space="0" w:color="auto"/>
              <w:right w:val="single" w:sz="4" w:space="0" w:color="auto"/>
            </w:tcBorders>
            <w:vAlign w:val="center"/>
            <w:hideMark/>
          </w:tcPr>
          <w:p w14:paraId="0EA7BDF7" w14:textId="6AC22467" w:rsidR="00931FE4" w:rsidRPr="00453FD8" w:rsidRDefault="00931FE4" w:rsidP="00931FE4">
            <w:pPr>
              <w:widowControl/>
              <w:autoSpaceDE/>
              <w:autoSpaceDN/>
              <w:jc w:val="center"/>
              <w:rPr>
                <w:sz w:val="24"/>
                <w:szCs w:val="24"/>
                <w:lang w:val="en-US"/>
              </w:rPr>
            </w:pPr>
            <w:r w:rsidRPr="00453FD8">
              <w:rPr>
                <w:i/>
                <w:iCs/>
              </w:rPr>
              <w:t xml:space="preserve">Mẫu số 07/TTTN </w:t>
            </w:r>
          </w:p>
        </w:tc>
        <w:tc>
          <w:tcPr>
            <w:tcW w:w="1079" w:type="pct"/>
            <w:tcBorders>
              <w:top w:val="nil"/>
              <w:left w:val="nil"/>
              <w:bottom w:val="single" w:sz="4" w:space="0" w:color="auto"/>
              <w:right w:val="single" w:sz="4" w:space="0" w:color="auto"/>
            </w:tcBorders>
            <w:vAlign w:val="bottom"/>
            <w:hideMark/>
          </w:tcPr>
          <w:p w14:paraId="542F781C" w14:textId="3042D8F1" w:rsidR="00931FE4" w:rsidRPr="00453FD8" w:rsidRDefault="00931FE4" w:rsidP="00931FE4">
            <w:pPr>
              <w:widowControl/>
              <w:autoSpaceDE/>
              <w:autoSpaceDN/>
              <w:rPr>
                <w:sz w:val="24"/>
                <w:szCs w:val="24"/>
                <w:lang w:val="en-US"/>
              </w:rPr>
            </w:pPr>
            <w:r w:rsidRPr="00453FD8">
              <w:rPr>
                <w:i/>
                <w:iCs/>
              </w:rPr>
              <w:t> </w:t>
            </w:r>
          </w:p>
        </w:tc>
      </w:tr>
      <w:tr w:rsidR="00A779AD" w:rsidRPr="00453FD8" w14:paraId="008BE73A" w14:textId="77777777" w:rsidTr="00E774CD">
        <w:trPr>
          <w:trHeight w:val="255"/>
        </w:trPr>
        <w:tc>
          <w:tcPr>
            <w:tcW w:w="252" w:type="pct"/>
            <w:tcBorders>
              <w:top w:val="nil"/>
              <w:left w:val="single" w:sz="4" w:space="0" w:color="auto"/>
              <w:bottom w:val="single" w:sz="4" w:space="0" w:color="auto"/>
              <w:right w:val="single" w:sz="4" w:space="0" w:color="auto"/>
            </w:tcBorders>
            <w:vAlign w:val="center"/>
            <w:hideMark/>
          </w:tcPr>
          <w:p w14:paraId="23572A9C" w14:textId="27047B2F" w:rsidR="00931FE4" w:rsidRPr="00453FD8" w:rsidRDefault="00931FE4" w:rsidP="00931FE4">
            <w:pPr>
              <w:widowControl/>
              <w:autoSpaceDE/>
              <w:autoSpaceDN/>
              <w:jc w:val="center"/>
              <w:rPr>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620A7551" w14:textId="16B8A1AE" w:rsidR="00931FE4" w:rsidRPr="00453FD8" w:rsidRDefault="00931FE4" w:rsidP="00931FE4">
            <w:pPr>
              <w:widowControl/>
              <w:autoSpaceDE/>
              <w:autoSpaceDN/>
              <w:rPr>
                <w:sz w:val="24"/>
                <w:szCs w:val="24"/>
                <w:lang w:val="en-US"/>
              </w:rPr>
            </w:pPr>
            <w:r w:rsidRPr="00453FD8">
              <w:rPr>
                <w:i/>
                <w:iCs/>
              </w:rPr>
              <w:t>Bảng tổng hợp thông tin hợp đồng mẫu 02.a</w:t>
            </w:r>
          </w:p>
        </w:tc>
        <w:tc>
          <w:tcPr>
            <w:tcW w:w="773" w:type="pct"/>
            <w:tcBorders>
              <w:top w:val="nil"/>
              <w:left w:val="nil"/>
              <w:bottom w:val="single" w:sz="4" w:space="0" w:color="auto"/>
              <w:right w:val="single" w:sz="4" w:space="0" w:color="auto"/>
            </w:tcBorders>
            <w:vAlign w:val="center"/>
            <w:hideMark/>
          </w:tcPr>
          <w:p w14:paraId="46438BAD" w14:textId="015A273F" w:rsidR="00931FE4" w:rsidRPr="00453FD8" w:rsidRDefault="00931FE4" w:rsidP="00931FE4">
            <w:pPr>
              <w:widowControl/>
              <w:autoSpaceDE/>
              <w:autoSpaceDN/>
              <w:jc w:val="center"/>
              <w:rPr>
                <w:sz w:val="24"/>
                <w:szCs w:val="24"/>
                <w:lang w:val="en-US"/>
              </w:rPr>
            </w:pPr>
            <w:r w:rsidRPr="00453FD8">
              <w:rPr>
                <w:i/>
                <w:iCs/>
              </w:rPr>
              <w:t>Trung tâm, Tư vấn</w:t>
            </w:r>
          </w:p>
        </w:tc>
        <w:tc>
          <w:tcPr>
            <w:tcW w:w="1208" w:type="pct"/>
            <w:tcBorders>
              <w:top w:val="nil"/>
              <w:left w:val="nil"/>
              <w:bottom w:val="single" w:sz="4" w:space="0" w:color="auto"/>
              <w:right w:val="single" w:sz="4" w:space="0" w:color="auto"/>
            </w:tcBorders>
            <w:vAlign w:val="center"/>
            <w:hideMark/>
          </w:tcPr>
          <w:p w14:paraId="2852513A" w14:textId="74A3E25A" w:rsidR="00931FE4" w:rsidRPr="00453FD8" w:rsidRDefault="00931FE4" w:rsidP="00931FE4">
            <w:pPr>
              <w:widowControl/>
              <w:autoSpaceDE/>
              <w:autoSpaceDN/>
              <w:jc w:val="center"/>
              <w:rPr>
                <w:sz w:val="24"/>
                <w:szCs w:val="24"/>
                <w:lang w:val="en-US"/>
              </w:rPr>
            </w:pPr>
            <w:r w:rsidRPr="00453FD8">
              <w:rPr>
                <w:i/>
                <w:iCs/>
              </w:rPr>
              <w:t xml:space="preserve">Mẫu số 08/TTTN </w:t>
            </w:r>
          </w:p>
        </w:tc>
        <w:tc>
          <w:tcPr>
            <w:tcW w:w="1079" w:type="pct"/>
            <w:tcBorders>
              <w:top w:val="nil"/>
              <w:left w:val="nil"/>
              <w:bottom w:val="single" w:sz="4" w:space="0" w:color="auto"/>
              <w:right w:val="single" w:sz="4" w:space="0" w:color="auto"/>
            </w:tcBorders>
            <w:vAlign w:val="center"/>
            <w:hideMark/>
          </w:tcPr>
          <w:p w14:paraId="7902EEB1" w14:textId="0E6CF8F7" w:rsidR="00931FE4" w:rsidRPr="00453FD8" w:rsidRDefault="00931FE4" w:rsidP="00931FE4">
            <w:pPr>
              <w:widowControl/>
              <w:autoSpaceDE/>
              <w:autoSpaceDN/>
              <w:rPr>
                <w:sz w:val="24"/>
                <w:szCs w:val="24"/>
                <w:lang w:val="en-US"/>
              </w:rPr>
            </w:pPr>
            <w:r w:rsidRPr="00453FD8">
              <w:rPr>
                <w:i/>
                <w:iCs/>
              </w:rPr>
              <w:t> </w:t>
            </w:r>
          </w:p>
        </w:tc>
      </w:tr>
      <w:tr w:rsidR="00A779AD" w:rsidRPr="00453FD8" w14:paraId="694FAF1E" w14:textId="77777777" w:rsidTr="00E774CD">
        <w:trPr>
          <w:trHeight w:val="255"/>
        </w:trPr>
        <w:tc>
          <w:tcPr>
            <w:tcW w:w="252" w:type="pct"/>
            <w:tcBorders>
              <w:top w:val="nil"/>
              <w:left w:val="single" w:sz="4" w:space="0" w:color="auto"/>
              <w:bottom w:val="single" w:sz="4" w:space="0" w:color="auto"/>
              <w:right w:val="single" w:sz="4" w:space="0" w:color="auto"/>
            </w:tcBorders>
            <w:vAlign w:val="center"/>
            <w:hideMark/>
          </w:tcPr>
          <w:p w14:paraId="12325757" w14:textId="2E5EFA1F" w:rsidR="00931FE4" w:rsidRPr="00453FD8" w:rsidRDefault="00931FE4" w:rsidP="00931FE4">
            <w:pPr>
              <w:widowControl/>
              <w:autoSpaceDE/>
              <w:autoSpaceDN/>
              <w:jc w:val="center"/>
              <w:rPr>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304D7215" w14:textId="15CC0B3C" w:rsidR="00931FE4" w:rsidRPr="00453FD8" w:rsidRDefault="00931FE4" w:rsidP="00931FE4">
            <w:pPr>
              <w:widowControl/>
              <w:autoSpaceDE/>
              <w:autoSpaceDN/>
              <w:rPr>
                <w:sz w:val="24"/>
                <w:szCs w:val="24"/>
                <w:lang w:val="en-US"/>
              </w:rPr>
            </w:pPr>
            <w:r w:rsidRPr="00453FD8">
              <w:rPr>
                <w:i/>
                <w:iCs/>
              </w:rPr>
              <w:t>Bảng tổng hợp thông tin hợp đồng mẫu 02.a</w:t>
            </w:r>
          </w:p>
        </w:tc>
        <w:tc>
          <w:tcPr>
            <w:tcW w:w="773" w:type="pct"/>
            <w:tcBorders>
              <w:top w:val="nil"/>
              <w:left w:val="nil"/>
              <w:bottom w:val="single" w:sz="4" w:space="0" w:color="auto"/>
              <w:right w:val="single" w:sz="4" w:space="0" w:color="auto"/>
            </w:tcBorders>
            <w:vAlign w:val="center"/>
            <w:hideMark/>
          </w:tcPr>
          <w:p w14:paraId="261E6DEE" w14:textId="1FF9E5F5" w:rsidR="00931FE4" w:rsidRPr="00453FD8" w:rsidRDefault="00931FE4" w:rsidP="00931FE4">
            <w:pPr>
              <w:widowControl/>
              <w:autoSpaceDE/>
              <w:autoSpaceDN/>
              <w:jc w:val="center"/>
              <w:rPr>
                <w:sz w:val="24"/>
                <w:szCs w:val="24"/>
                <w:lang w:val="en-US"/>
              </w:rPr>
            </w:pPr>
            <w:r w:rsidRPr="00453FD8">
              <w:rPr>
                <w:i/>
                <w:iCs/>
              </w:rPr>
              <w:t>Trung tâm</w:t>
            </w:r>
          </w:p>
        </w:tc>
        <w:tc>
          <w:tcPr>
            <w:tcW w:w="1208" w:type="pct"/>
            <w:tcBorders>
              <w:top w:val="nil"/>
              <w:left w:val="nil"/>
              <w:bottom w:val="single" w:sz="4" w:space="0" w:color="auto"/>
              <w:right w:val="single" w:sz="4" w:space="0" w:color="auto"/>
            </w:tcBorders>
            <w:vAlign w:val="center"/>
            <w:hideMark/>
          </w:tcPr>
          <w:p w14:paraId="786BFA91" w14:textId="49FFC238" w:rsidR="00931FE4" w:rsidRPr="00453FD8" w:rsidRDefault="00931FE4" w:rsidP="00931FE4">
            <w:pPr>
              <w:widowControl/>
              <w:autoSpaceDE/>
              <w:autoSpaceDN/>
              <w:jc w:val="center"/>
              <w:rPr>
                <w:sz w:val="24"/>
                <w:szCs w:val="24"/>
                <w:lang w:val="en-US"/>
              </w:rPr>
            </w:pPr>
            <w:r w:rsidRPr="00453FD8">
              <w:rPr>
                <w:i/>
                <w:iCs/>
              </w:rPr>
              <w:t>Mẫu số 02.a/TT NĐ 254/2025/NĐ-CP</w:t>
            </w:r>
          </w:p>
        </w:tc>
        <w:tc>
          <w:tcPr>
            <w:tcW w:w="1079" w:type="pct"/>
            <w:tcBorders>
              <w:top w:val="nil"/>
              <w:left w:val="nil"/>
              <w:bottom w:val="single" w:sz="4" w:space="0" w:color="auto"/>
              <w:right w:val="single" w:sz="4" w:space="0" w:color="auto"/>
            </w:tcBorders>
            <w:vAlign w:val="bottom"/>
            <w:hideMark/>
          </w:tcPr>
          <w:p w14:paraId="61789096" w14:textId="45E5B3C5" w:rsidR="00931FE4" w:rsidRPr="00453FD8" w:rsidRDefault="00931FE4" w:rsidP="00931FE4">
            <w:pPr>
              <w:widowControl/>
              <w:autoSpaceDE/>
              <w:autoSpaceDN/>
              <w:rPr>
                <w:sz w:val="24"/>
                <w:szCs w:val="24"/>
                <w:lang w:val="en-US"/>
              </w:rPr>
            </w:pPr>
            <w:r w:rsidRPr="00453FD8">
              <w:rPr>
                <w:i/>
                <w:iCs/>
              </w:rPr>
              <w:t> </w:t>
            </w:r>
          </w:p>
        </w:tc>
      </w:tr>
      <w:tr w:rsidR="00A779AD" w:rsidRPr="00453FD8" w14:paraId="01F43ACB"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30FE0FEE" w14:textId="44CB5018" w:rsidR="00931FE4" w:rsidRPr="00453FD8" w:rsidRDefault="00931FE4" w:rsidP="00931FE4">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1DB5E4DF" w14:textId="2F65F1DD" w:rsidR="00931FE4" w:rsidRPr="00453FD8" w:rsidRDefault="00931FE4" w:rsidP="00931FE4">
            <w:pPr>
              <w:widowControl/>
              <w:autoSpaceDE/>
              <w:autoSpaceDN/>
              <w:jc w:val="both"/>
              <w:rPr>
                <w:i/>
                <w:iCs/>
                <w:sz w:val="24"/>
                <w:szCs w:val="24"/>
                <w:lang w:val="en-US"/>
              </w:rPr>
            </w:pPr>
            <w:r w:rsidRPr="00453FD8">
              <w:rPr>
                <w:i/>
                <w:iCs/>
              </w:rPr>
              <w:t>Bảng xác định giá trị khối lượng công việc hoàn thành mẫu 03.a; 08.a</w:t>
            </w:r>
          </w:p>
        </w:tc>
        <w:tc>
          <w:tcPr>
            <w:tcW w:w="773" w:type="pct"/>
            <w:tcBorders>
              <w:top w:val="nil"/>
              <w:left w:val="nil"/>
              <w:bottom w:val="single" w:sz="4" w:space="0" w:color="auto"/>
              <w:right w:val="single" w:sz="4" w:space="0" w:color="auto"/>
            </w:tcBorders>
            <w:vAlign w:val="center"/>
            <w:hideMark/>
          </w:tcPr>
          <w:p w14:paraId="6619F675" w14:textId="13EB4C90" w:rsidR="00931FE4" w:rsidRPr="00453FD8" w:rsidRDefault="00931FE4" w:rsidP="00931FE4">
            <w:pPr>
              <w:widowControl/>
              <w:autoSpaceDE/>
              <w:autoSpaceDN/>
              <w:jc w:val="center"/>
              <w:rPr>
                <w:i/>
                <w:iCs/>
                <w:sz w:val="24"/>
                <w:szCs w:val="24"/>
                <w:lang w:val="en-US"/>
              </w:rPr>
            </w:pPr>
            <w:r w:rsidRPr="00453FD8">
              <w:rPr>
                <w:i/>
                <w:iCs/>
              </w:rPr>
              <w:t>Trung tâm, nhà thầu</w:t>
            </w:r>
          </w:p>
        </w:tc>
        <w:tc>
          <w:tcPr>
            <w:tcW w:w="1208" w:type="pct"/>
            <w:tcBorders>
              <w:top w:val="nil"/>
              <w:left w:val="nil"/>
              <w:bottom w:val="single" w:sz="4" w:space="0" w:color="auto"/>
              <w:right w:val="single" w:sz="4" w:space="0" w:color="auto"/>
            </w:tcBorders>
            <w:vAlign w:val="center"/>
            <w:hideMark/>
          </w:tcPr>
          <w:p w14:paraId="0D10D03B" w14:textId="1CBB85C8" w:rsidR="00931FE4" w:rsidRPr="00453FD8" w:rsidRDefault="00931FE4" w:rsidP="00931FE4">
            <w:pPr>
              <w:widowControl/>
              <w:autoSpaceDE/>
              <w:autoSpaceDN/>
              <w:jc w:val="center"/>
              <w:rPr>
                <w:i/>
                <w:iCs/>
                <w:sz w:val="24"/>
                <w:szCs w:val="24"/>
                <w:lang w:val="en-US"/>
              </w:rPr>
            </w:pPr>
            <w:r w:rsidRPr="00453FD8">
              <w:rPr>
                <w:i/>
                <w:iCs/>
              </w:rPr>
              <w:t>Mẫu số 08a nghị định 11/2020/NĐ-CP; Mẫu số 03.a/TT NĐ-254/2025/NĐ-CP</w:t>
            </w:r>
          </w:p>
        </w:tc>
        <w:tc>
          <w:tcPr>
            <w:tcW w:w="1079" w:type="pct"/>
            <w:tcBorders>
              <w:top w:val="nil"/>
              <w:left w:val="nil"/>
              <w:bottom w:val="single" w:sz="4" w:space="0" w:color="auto"/>
              <w:right w:val="single" w:sz="4" w:space="0" w:color="auto"/>
            </w:tcBorders>
            <w:vAlign w:val="bottom"/>
            <w:hideMark/>
          </w:tcPr>
          <w:p w14:paraId="59112639" w14:textId="0B2D8B87" w:rsidR="00931FE4" w:rsidRPr="00453FD8" w:rsidRDefault="00931FE4" w:rsidP="00931FE4">
            <w:pPr>
              <w:widowControl/>
              <w:autoSpaceDE/>
              <w:autoSpaceDN/>
              <w:rPr>
                <w:i/>
                <w:iCs/>
                <w:sz w:val="24"/>
                <w:szCs w:val="24"/>
                <w:lang w:val="en-US"/>
              </w:rPr>
            </w:pPr>
            <w:r w:rsidRPr="00453FD8">
              <w:rPr>
                <w:i/>
                <w:iCs/>
              </w:rPr>
              <w:t> </w:t>
            </w:r>
          </w:p>
        </w:tc>
      </w:tr>
      <w:tr w:rsidR="00A779AD" w:rsidRPr="00453FD8" w14:paraId="5E2EE10C"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1180284F" w14:textId="7367E906" w:rsidR="00931FE4" w:rsidRPr="00453FD8" w:rsidRDefault="00931FE4" w:rsidP="00931FE4">
            <w:pPr>
              <w:widowControl/>
              <w:autoSpaceDE/>
              <w:autoSpaceDN/>
              <w:jc w:val="center"/>
              <w:rPr>
                <w:i/>
                <w:iCs/>
                <w:sz w:val="24"/>
                <w:szCs w:val="24"/>
                <w:lang w:val="en-US"/>
              </w:rPr>
            </w:pPr>
            <w:r w:rsidRPr="00453FD8">
              <w:rPr>
                <w:i/>
                <w:iCs/>
              </w:rPr>
              <w:t> </w:t>
            </w:r>
          </w:p>
        </w:tc>
        <w:tc>
          <w:tcPr>
            <w:tcW w:w="1688" w:type="pct"/>
            <w:tcBorders>
              <w:top w:val="nil"/>
              <w:left w:val="nil"/>
              <w:bottom w:val="single" w:sz="4" w:space="0" w:color="auto"/>
              <w:right w:val="single" w:sz="4" w:space="0" w:color="auto"/>
            </w:tcBorders>
            <w:vAlign w:val="center"/>
            <w:hideMark/>
          </w:tcPr>
          <w:p w14:paraId="7C9718C5" w14:textId="25F32DDF" w:rsidR="00931FE4" w:rsidRPr="00453FD8" w:rsidRDefault="00931FE4" w:rsidP="00931FE4">
            <w:pPr>
              <w:widowControl/>
              <w:autoSpaceDE/>
              <w:autoSpaceDN/>
              <w:jc w:val="both"/>
              <w:rPr>
                <w:i/>
                <w:iCs/>
                <w:sz w:val="24"/>
                <w:szCs w:val="24"/>
                <w:lang w:val="en-US"/>
              </w:rPr>
            </w:pPr>
            <w:r w:rsidRPr="00453FD8">
              <w:rPr>
                <w:i/>
                <w:iCs/>
              </w:rPr>
              <w:t>Bảng tính giá trị quyết toán hợp đồng giữa CĐT và nhà thầu 03.c; 08.a</w:t>
            </w:r>
          </w:p>
        </w:tc>
        <w:tc>
          <w:tcPr>
            <w:tcW w:w="773" w:type="pct"/>
            <w:tcBorders>
              <w:top w:val="nil"/>
              <w:left w:val="nil"/>
              <w:bottom w:val="single" w:sz="4" w:space="0" w:color="auto"/>
              <w:right w:val="single" w:sz="4" w:space="0" w:color="auto"/>
            </w:tcBorders>
            <w:vAlign w:val="center"/>
            <w:hideMark/>
          </w:tcPr>
          <w:p w14:paraId="4B9E25A4" w14:textId="402486E7" w:rsidR="00931FE4" w:rsidRPr="00453FD8" w:rsidRDefault="00931FE4" w:rsidP="00931FE4">
            <w:pPr>
              <w:widowControl/>
              <w:autoSpaceDE/>
              <w:autoSpaceDN/>
              <w:jc w:val="center"/>
              <w:rPr>
                <w:i/>
                <w:iCs/>
                <w:sz w:val="24"/>
                <w:szCs w:val="24"/>
                <w:lang w:val="en-US"/>
              </w:rPr>
            </w:pPr>
            <w:r w:rsidRPr="00453FD8">
              <w:rPr>
                <w:i/>
                <w:iCs/>
              </w:rPr>
              <w:t>Trung tâm, nhà thầu</w:t>
            </w:r>
          </w:p>
        </w:tc>
        <w:tc>
          <w:tcPr>
            <w:tcW w:w="1208" w:type="pct"/>
            <w:tcBorders>
              <w:top w:val="nil"/>
              <w:left w:val="nil"/>
              <w:bottom w:val="single" w:sz="4" w:space="0" w:color="auto"/>
              <w:right w:val="single" w:sz="4" w:space="0" w:color="auto"/>
            </w:tcBorders>
            <w:vAlign w:val="center"/>
            <w:hideMark/>
          </w:tcPr>
          <w:p w14:paraId="0D16E9F6" w14:textId="53D2DEFA" w:rsidR="00931FE4" w:rsidRPr="00453FD8" w:rsidRDefault="00931FE4" w:rsidP="00931FE4">
            <w:pPr>
              <w:widowControl/>
              <w:autoSpaceDE/>
              <w:autoSpaceDN/>
              <w:jc w:val="center"/>
              <w:rPr>
                <w:i/>
                <w:iCs/>
                <w:sz w:val="24"/>
                <w:szCs w:val="24"/>
                <w:lang w:val="en-US"/>
              </w:rPr>
            </w:pPr>
            <w:r w:rsidRPr="00453FD8">
              <w:rPr>
                <w:i/>
                <w:iCs/>
              </w:rPr>
              <w:t>Mẫu số 08a nghị định 11/2020/NĐ-CP; Mẫu số 03.c/QT NĐ 254/2025/NĐ-CP</w:t>
            </w:r>
          </w:p>
        </w:tc>
        <w:tc>
          <w:tcPr>
            <w:tcW w:w="1079" w:type="pct"/>
            <w:tcBorders>
              <w:top w:val="nil"/>
              <w:left w:val="nil"/>
              <w:bottom w:val="single" w:sz="4" w:space="0" w:color="auto"/>
              <w:right w:val="single" w:sz="4" w:space="0" w:color="auto"/>
            </w:tcBorders>
            <w:vAlign w:val="center"/>
            <w:hideMark/>
          </w:tcPr>
          <w:p w14:paraId="431A2CA0" w14:textId="15A3B8FB" w:rsidR="00931FE4" w:rsidRPr="00453FD8" w:rsidRDefault="00931FE4" w:rsidP="00931FE4">
            <w:pPr>
              <w:widowControl/>
              <w:autoSpaceDE/>
              <w:autoSpaceDN/>
              <w:jc w:val="both"/>
              <w:rPr>
                <w:i/>
                <w:iCs/>
                <w:sz w:val="24"/>
                <w:szCs w:val="24"/>
                <w:lang w:val="en-US"/>
              </w:rPr>
            </w:pPr>
            <w:r w:rsidRPr="00453FD8">
              <w:rPr>
                <w:i/>
                <w:iCs/>
              </w:rPr>
              <w:t> </w:t>
            </w:r>
          </w:p>
        </w:tc>
      </w:tr>
      <w:tr w:rsidR="00A779AD" w:rsidRPr="00453FD8" w14:paraId="652C2A95"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477C6AEA" w14:textId="1C3184B8" w:rsidR="00931FE4" w:rsidRPr="00453FD8" w:rsidRDefault="00931FE4" w:rsidP="00931FE4">
            <w:pPr>
              <w:widowControl/>
              <w:autoSpaceDE/>
              <w:autoSpaceDN/>
              <w:jc w:val="center"/>
              <w:rPr>
                <w:i/>
                <w:iCs/>
                <w:sz w:val="24"/>
                <w:szCs w:val="24"/>
                <w:lang w:val="en-US"/>
              </w:rPr>
            </w:pPr>
            <w:r w:rsidRPr="00453FD8">
              <w:t>104</w:t>
            </w:r>
          </w:p>
        </w:tc>
        <w:tc>
          <w:tcPr>
            <w:tcW w:w="1688" w:type="pct"/>
            <w:tcBorders>
              <w:top w:val="nil"/>
              <w:left w:val="nil"/>
              <w:bottom w:val="single" w:sz="4" w:space="0" w:color="auto"/>
              <w:right w:val="single" w:sz="4" w:space="0" w:color="auto"/>
            </w:tcBorders>
            <w:vAlign w:val="center"/>
            <w:hideMark/>
          </w:tcPr>
          <w:p w14:paraId="0B1E7FE2" w14:textId="232ACE2B" w:rsidR="00931FE4" w:rsidRPr="00453FD8" w:rsidRDefault="00931FE4" w:rsidP="00931FE4">
            <w:pPr>
              <w:widowControl/>
              <w:autoSpaceDE/>
              <w:autoSpaceDN/>
              <w:jc w:val="both"/>
              <w:rPr>
                <w:i/>
                <w:iCs/>
                <w:sz w:val="24"/>
                <w:szCs w:val="24"/>
                <w:lang w:val="en-US"/>
              </w:rPr>
            </w:pPr>
            <w:r w:rsidRPr="00453FD8">
              <w:t>Hóa đơn</w:t>
            </w:r>
          </w:p>
        </w:tc>
        <w:tc>
          <w:tcPr>
            <w:tcW w:w="773" w:type="pct"/>
            <w:tcBorders>
              <w:top w:val="nil"/>
              <w:left w:val="nil"/>
              <w:bottom w:val="single" w:sz="4" w:space="0" w:color="auto"/>
              <w:right w:val="single" w:sz="4" w:space="0" w:color="auto"/>
            </w:tcBorders>
            <w:vAlign w:val="center"/>
            <w:hideMark/>
          </w:tcPr>
          <w:p w14:paraId="2C1CB1A8" w14:textId="31294046" w:rsidR="00931FE4" w:rsidRPr="00453FD8" w:rsidRDefault="00931FE4" w:rsidP="00931FE4">
            <w:pPr>
              <w:widowControl/>
              <w:autoSpaceDE/>
              <w:autoSpaceDN/>
              <w:jc w:val="center"/>
              <w:rPr>
                <w:i/>
                <w:iCs/>
                <w:sz w:val="24"/>
                <w:szCs w:val="24"/>
                <w:lang w:val="en-US"/>
              </w:rPr>
            </w:pPr>
            <w:r w:rsidRPr="00453FD8">
              <w:t>Nhà thầu</w:t>
            </w:r>
          </w:p>
        </w:tc>
        <w:tc>
          <w:tcPr>
            <w:tcW w:w="1208" w:type="pct"/>
            <w:tcBorders>
              <w:top w:val="nil"/>
              <w:left w:val="nil"/>
              <w:bottom w:val="single" w:sz="4" w:space="0" w:color="auto"/>
              <w:right w:val="single" w:sz="4" w:space="0" w:color="auto"/>
            </w:tcBorders>
            <w:vAlign w:val="center"/>
            <w:hideMark/>
          </w:tcPr>
          <w:p w14:paraId="63D8487B" w14:textId="33C66A47" w:rsidR="00931FE4" w:rsidRPr="00453FD8" w:rsidRDefault="00931FE4" w:rsidP="00931FE4">
            <w:pPr>
              <w:widowControl/>
              <w:autoSpaceDE/>
              <w:autoSpaceDN/>
              <w:jc w:val="center"/>
              <w:rPr>
                <w:i/>
                <w:iCs/>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7B617756" w14:textId="2846BB86" w:rsidR="00931FE4" w:rsidRPr="00453FD8" w:rsidRDefault="00931FE4" w:rsidP="00931FE4">
            <w:pPr>
              <w:widowControl/>
              <w:autoSpaceDE/>
              <w:autoSpaceDN/>
              <w:rPr>
                <w:i/>
                <w:iCs/>
                <w:sz w:val="24"/>
                <w:szCs w:val="24"/>
                <w:lang w:val="en-US"/>
              </w:rPr>
            </w:pPr>
            <w:r w:rsidRPr="00453FD8">
              <w:t> </w:t>
            </w:r>
          </w:p>
        </w:tc>
      </w:tr>
      <w:tr w:rsidR="00A779AD" w:rsidRPr="00453FD8" w14:paraId="3AA07D4F" w14:textId="77777777" w:rsidTr="006F77FB">
        <w:trPr>
          <w:trHeight w:val="510"/>
        </w:trPr>
        <w:tc>
          <w:tcPr>
            <w:tcW w:w="252" w:type="pct"/>
            <w:tcBorders>
              <w:top w:val="nil"/>
              <w:left w:val="single" w:sz="4" w:space="0" w:color="auto"/>
              <w:bottom w:val="single" w:sz="4" w:space="0" w:color="auto"/>
              <w:right w:val="single" w:sz="4" w:space="0" w:color="auto"/>
            </w:tcBorders>
            <w:vAlign w:val="center"/>
            <w:hideMark/>
          </w:tcPr>
          <w:p w14:paraId="6A6A7835" w14:textId="35F1C9C4" w:rsidR="00931FE4" w:rsidRPr="00453FD8" w:rsidRDefault="00931FE4" w:rsidP="00931FE4">
            <w:pPr>
              <w:widowControl/>
              <w:autoSpaceDE/>
              <w:autoSpaceDN/>
              <w:jc w:val="center"/>
              <w:rPr>
                <w:i/>
                <w:iCs/>
                <w:sz w:val="24"/>
                <w:szCs w:val="24"/>
                <w:lang w:val="en-US"/>
              </w:rPr>
            </w:pPr>
            <w:r w:rsidRPr="00453FD8">
              <w:t>105</w:t>
            </w:r>
          </w:p>
        </w:tc>
        <w:tc>
          <w:tcPr>
            <w:tcW w:w="1688" w:type="pct"/>
            <w:tcBorders>
              <w:top w:val="nil"/>
              <w:left w:val="nil"/>
              <w:bottom w:val="single" w:sz="4" w:space="0" w:color="auto"/>
              <w:right w:val="single" w:sz="4" w:space="0" w:color="auto"/>
            </w:tcBorders>
            <w:vAlign w:val="center"/>
            <w:hideMark/>
          </w:tcPr>
          <w:p w14:paraId="1192808B" w14:textId="0EFA95FC" w:rsidR="00931FE4" w:rsidRPr="00453FD8" w:rsidRDefault="00931FE4" w:rsidP="00931FE4">
            <w:pPr>
              <w:widowControl/>
              <w:autoSpaceDE/>
              <w:autoSpaceDN/>
              <w:jc w:val="both"/>
              <w:rPr>
                <w:i/>
                <w:iCs/>
                <w:sz w:val="24"/>
                <w:szCs w:val="24"/>
                <w:lang w:val="en-US"/>
              </w:rPr>
            </w:pPr>
            <w:r w:rsidRPr="00453FD8">
              <w:t>Thanh lý hợp đồng</w:t>
            </w:r>
          </w:p>
        </w:tc>
        <w:tc>
          <w:tcPr>
            <w:tcW w:w="773" w:type="pct"/>
            <w:tcBorders>
              <w:top w:val="nil"/>
              <w:left w:val="nil"/>
              <w:bottom w:val="single" w:sz="4" w:space="0" w:color="auto"/>
              <w:right w:val="single" w:sz="4" w:space="0" w:color="auto"/>
            </w:tcBorders>
            <w:vAlign w:val="center"/>
            <w:hideMark/>
          </w:tcPr>
          <w:p w14:paraId="3C5A0E91" w14:textId="68DB23B1" w:rsidR="00931FE4" w:rsidRPr="00453FD8" w:rsidRDefault="00931FE4" w:rsidP="00931FE4">
            <w:pPr>
              <w:widowControl/>
              <w:autoSpaceDE/>
              <w:autoSpaceDN/>
              <w:jc w:val="center"/>
              <w:rPr>
                <w:i/>
                <w:iCs/>
                <w:sz w:val="24"/>
                <w:szCs w:val="24"/>
                <w:lang w:val="en-US"/>
              </w:rPr>
            </w:pPr>
            <w:r w:rsidRPr="00453FD8">
              <w:t>Trung tâm, Nhà thầu</w:t>
            </w:r>
          </w:p>
        </w:tc>
        <w:tc>
          <w:tcPr>
            <w:tcW w:w="1208" w:type="pct"/>
            <w:tcBorders>
              <w:top w:val="nil"/>
              <w:left w:val="nil"/>
              <w:bottom w:val="single" w:sz="4" w:space="0" w:color="auto"/>
              <w:right w:val="single" w:sz="4" w:space="0" w:color="auto"/>
            </w:tcBorders>
            <w:vAlign w:val="center"/>
            <w:hideMark/>
          </w:tcPr>
          <w:p w14:paraId="65EDA1BF" w14:textId="0FA456C8" w:rsidR="00931FE4" w:rsidRPr="00453FD8" w:rsidRDefault="00931FE4" w:rsidP="00931FE4">
            <w:pPr>
              <w:widowControl/>
              <w:autoSpaceDE/>
              <w:autoSpaceDN/>
              <w:jc w:val="center"/>
              <w:rPr>
                <w:i/>
                <w:iCs/>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68630AC1" w14:textId="14A5ABC5" w:rsidR="00931FE4" w:rsidRPr="00453FD8" w:rsidRDefault="00931FE4" w:rsidP="00931FE4">
            <w:pPr>
              <w:widowControl/>
              <w:autoSpaceDE/>
              <w:autoSpaceDN/>
              <w:rPr>
                <w:i/>
                <w:iCs/>
                <w:sz w:val="24"/>
                <w:szCs w:val="24"/>
                <w:lang w:val="en-US"/>
              </w:rPr>
            </w:pPr>
            <w:r w:rsidRPr="00453FD8">
              <w:t> </w:t>
            </w:r>
          </w:p>
        </w:tc>
      </w:tr>
      <w:tr w:rsidR="00A779AD" w:rsidRPr="00453FD8" w14:paraId="31D15B18" w14:textId="77777777" w:rsidTr="00E774CD">
        <w:trPr>
          <w:trHeight w:val="510"/>
        </w:trPr>
        <w:tc>
          <w:tcPr>
            <w:tcW w:w="252" w:type="pct"/>
            <w:tcBorders>
              <w:top w:val="nil"/>
              <w:left w:val="single" w:sz="4" w:space="0" w:color="auto"/>
              <w:bottom w:val="single" w:sz="4" w:space="0" w:color="auto"/>
              <w:right w:val="single" w:sz="4" w:space="0" w:color="auto"/>
            </w:tcBorders>
            <w:vAlign w:val="center"/>
            <w:hideMark/>
          </w:tcPr>
          <w:p w14:paraId="39F40875" w14:textId="56DFFEAB" w:rsidR="00931FE4" w:rsidRPr="00453FD8" w:rsidRDefault="00931FE4" w:rsidP="00931FE4">
            <w:pPr>
              <w:widowControl/>
              <w:autoSpaceDE/>
              <w:autoSpaceDN/>
              <w:jc w:val="center"/>
              <w:rPr>
                <w:i/>
                <w:iCs/>
                <w:sz w:val="24"/>
                <w:szCs w:val="24"/>
                <w:lang w:val="en-US"/>
              </w:rPr>
            </w:pPr>
            <w:r w:rsidRPr="00453FD8">
              <w:lastRenderedPageBreak/>
              <w:t> </w:t>
            </w:r>
          </w:p>
        </w:tc>
        <w:tc>
          <w:tcPr>
            <w:tcW w:w="1688" w:type="pct"/>
            <w:tcBorders>
              <w:top w:val="nil"/>
              <w:left w:val="nil"/>
              <w:bottom w:val="single" w:sz="4" w:space="0" w:color="auto"/>
              <w:right w:val="single" w:sz="4" w:space="0" w:color="auto"/>
            </w:tcBorders>
            <w:vAlign w:val="center"/>
            <w:hideMark/>
          </w:tcPr>
          <w:p w14:paraId="61F5324A" w14:textId="471B344B" w:rsidR="00931FE4" w:rsidRPr="00453FD8" w:rsidRDefault="00931FE4" w:rsidP="00931FE4">
            <w:pPr>
              <w:widowControl/>
              <w:autoSpaceDE/>
              <w:autoSpaceDN/>
              <w:jc w:val="both"/>
              <w:rPr>
                <w:i/>
                <w:iCs/>
                <w:sz w:val="24"/>
                <w:szCs w:val="24"/>
                <w:lang w:val="en-US"/>
              </w:rPr>
            </w:pPr>
            <w:r w:rsidRPr="00453FD8">
              <w:rPr>
                <w:b/>
                <w:bCs/>
              </w:rPr>
              <w:t>Quyết toán</w:t>
            </w:r>
          </w:p>
        </w:tc>
        <w:tc>
          <w:tcPr>
            <w:tcW w:w="773" w:type="pct"/>
            <w:tcBorders>
              <w:top w:val="nil"/>
              <w:left w:val="nil"/>
              <w:bottom w:val="single" w:sz="4" w:space="0" w:color="auto"/>
              <w:right w:val="single" w:sz="4" w:space="0" w:color="auto"/>
            </w:tcBorders>
            <w:vAlign w:val="center"/>
            <w:hideMark/>
          </w:tcPr>
          <w:p w14:paraId="16972D28" w14:textId="3D983A0B" w:rsidR="00931FE4" w:rsidRPr="00453FD8" w:rsidRDefault="00931FE4" w:rsidP="00931FE4">
            <w:pPr>
              <w:widowControl/>
              <w:autoSpaceDE/>
              <w:autoSpaceDN/>
              <w:jc w:val="center"/>
              <w:rPr>
                <w:i/>
                <w:iCs/>
                <w:sz w:val="24"/>
                <w:szCs w:val="24"/>
                <w:lang w:val="en-US"/>
              </w:rPr>
            </w:pPr>
            <w:r w:rsidRPr="00453FD8">
              <w:t> </w:t>
            </w:r>
          </w:p>
        </w:tc>
        <w:tc>
          <w:tcPr>
            <w:tcW w:w="1208" w:type="pct"/>
            <w:tcBorders>
              <w:top w:val="nil"/>
              <w:left w:val="nil"/>
              <w:bottom w:val="single" w:sz="4" w:space="0" w:color="auto"/>
              <w:right w:val="single" w:sz="4" w:space="0" w:color="auto"/>
            </w:tcBorders>
            <w:vAlign w:val="center"/>
            <w:hideMark/>
          </w:tcPr>
          <w:p w14:paraId="40AC1D11" w14:textId="18E52FF9" w:rsidR="00931FE4" w:rsidRPr="00453FD8" w:rsidRDefault="00931FE4" w:rsidP="00931FE4">
            <w:pPr>
              <w:widowControl/>
              <w:autoSpaceDE/>
              <w:autoSpaceDN/>
              <w:jc w:val="center"/>
              <w:rPr>
                <w:i/>
                <w:iCs/>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25E3DE3C" w14:textId="3A97D34E" w:rsidR="00931FE4" w:rsidRPr="00453FD8" w:rsidRDefault="00931FE4" w:rsidP="00931FE4">
            <w:pPr>
              <w:widowControl/>
              <w:autoSpaceDE/>
              <w:autoSpaceDN/>
              <w:jc w:val="both"/>
              <w:rPr>
                <w:i/>
                <w:iCs/>
                <w:sz w:val="24"/>
                <w:szCs w:val="24"/>
                <w:lang w:val="en-US"/>
              </w:rPr>
            </w:pPr>
            <w:r w:rsidRPr="00453FD8">
              <w:t> </w:t>
            </w:r>
          </w:p>
        </w:tc>
      </w:tr>
      <w:tr w:rsidR="00A779AD" w:rsidRPr="00453FD8" w14:paraId="32F42000"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47A08381" w14:textId="1CA35AF4" w:rsidR="00931FE4" w:rsidRPr="00453FD8" w:rsidRDefault="00931FE4" w:rsidP="00931FE4">
            <w:pPr>
              <w:widowControl/>
              <w:autoSpaceDE/>
              <w:autoSpaceDN/>
              <w:jc w:val="center"/>
              <w:rPr>
                <w:sz w:val="24"/>
                <w:szCs w:val="24"/>
                <w:lang w:val="en-US"/>
              </w:rPr>
            </w:pPr>
            <w:r w:rsidRPr="00453FD8">
              <w:t>106</w:t>
            </w:r>
          </w:p>
        </w:tc>
        <w:tc>
          <w:tcPr>
            <w:tcW w:w="1688" w:type="pct"/>
            <w:tcBorders>
              <w:top w:val="nil"/>
              <w:left w:val="nil"/>
              <w:bottom w:val="single" w:sz="4" w:space="0" w:color="auto"/>
              <w:right w:val="single" w:sz="4" w:space="0" w:color="auto"/>
            </w:tcBorders>
            <w:vAlign w:val="center"/>
            <w:hideMark/>
          </w:tcPr>
          <w:p w14:paraId="73E1D941" w14:textId="09551C78" w:rsidR="00931FE4" w:rsidRPr="00453FD8" w:rsidRDefault="00931FE4" w:rsidP="00931FE4">
            <w:pPr>
              <w:widowControl/>
              <w:autoSpaceDE/>
              <w:autoSpaceDN/>
              <w:jc w:val="both"/>
              <w:rPr>
                <w:sz w:val="24"/>
                <w:szCs w:val="24"/>
                <w:lang w:val="en-US"/>
              </w:rPr>
            </w:pPr>
            <w:r w:rsidRPr="00453FD8">
              <w:t>Biên bản bàn giao hàng hóa</w:t>
            </w:r>
          </w:p>
        </w:tc>
        <w:tc>
          <w:tcPr>
            <w:tcW w:w="773" w:type="pct"/>
            <w:tcBorders>
              <w:top w:val="nil"/>
              <w:left w:val="nil"/>
              <w:bottom w:val="single" w:sz="4" w:space="0" w:color="auto"/>
              <w:right w:val="single" w:sz="4" w:space="0" w:color="auto"/>
            </w:tcBorders>
            <w:vAlign w:val="center"/>
            <w:hideMark/>
          </w:tcPr>
          <w:p w14:paraId="3A589A4F" w14:textId="10635694" w:rsidR="00931FE4" w:rsidRPr="00453FD8" w:rsidRDefault="00931FE4" w:rsidP="00931FE4">
            <w:pPr>
              <w:widowControl/>
              <w:autoSpaceDE/>
              <w:autoSpaceDN/>
              <w:jc w:val="center"/>
              <w:rPr>
                <w:sz w:val="24"/>
                <w:szCs w:val="24"/>
                <w:lang w:val="en-US"/>
              </w:rPr>
            </w:pPr>
            <w:r w:rsidRPr="00453FD8">
              <w:t>Trung tâm, nhà thầu, đơn vị sử dụng</w:t>
            </w:r>
          </w:p>
        </w:tc>
        <w:tc>
          <w:tcPr>
            <w:tcW w:w="1208" w:type="pct"/>
            <w:tcBorders>
              <w:top w:val="nil"/>
              <w:left w:val="nil"/>
              <w:bottom w:val="single" w:sz="4" w:space="0" w:color="auto"/>
              <w:right w:val="single" w:sz="4" w:space="0" w:color="auto"/>
            </w:tcBorders>
            <w:vAlign w:val="center"/>
            <w:hideMark/>
          </w:tcPr>
          <w:p w14:paraId="7424A0BD" w14:textId="01626DAF" w:rsidR="00931FE4" w:rsidRPr="00453FD8" w:rsidRDefault="00931FE4" w:rsidP="00931FE4">
            <w:pPr>
              <w:widowControl/>
              <w:autoSpaceDE/>
              <w:autoSpaceDN/>
              <w:jc w:val="center"/>
              <w:rPr>
                <w:sz w:val="24"/>
                <w:szCs w:val="24"/>
                <w:lang w:val="en-US"/>
              </w:rPr>
            </w:pPr>
            <w:r w:rsidRPr="00453FD8">
              <w:t>Mẫu số 17/TTTN</w:t>
            </w:r>
          </w:p>
        </w:tc>
        <w:tc>
          <w:tcPr>
            <w:tcW w:w="1079" w:type="pct"/>
            <w:tcBorders>
              <w:top w:val="nil"/>
              <w:left w:val="nil"/>
              <w:bottom w:val="single" w:sz="4" w:space="0" w:color="auto"/>
              <w:right w:val="single" w:sz="4" w:space="0" w:color="auto"/>
            </w:tcBorders>
            <w:vAlign w:val="bottom"/>
            <w:hideMark/>
          </w:tcPr>
          <w:p w14:paraId="3C375CE9" w14:textId="533E311A" w:rsidR="00931FE4" w:rsidRPr="00453FD8" w:rsidRDefault="00931FE4" w:rsidP="00931FE4">
            <w:pPr>
              <w:widowControl/>
              <w:autoSpaceDE/>
              <w:autoSpaceDN/>
              <w:rPr>
                <w:sz w:val="24"/>
                <w:szCs w:val="24"/>
                <w:lang w:val="en-US"/>
              </w:rPr>
            </w:pPr>
            <w:r w:rsidRPr="00453FD8">
              <w:t> </w:t>
            </w:r>
          </w:p>
        </w:tc>
      </w:tr>
      <w:tr w:rsidR="00A779AD" w:rsidRPr="00453FD8" w14:paraId="47A76260"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5A7C732B" w14:textId="42C1F018" w:rsidR="00931FE4" w:rsidRPr="00453FD8" w:rsidRDefault="00931FE4" w:rsidP="00931FE4">
            <w:pPr>
              <w:widowControl/>
              <w:autoSpaceDE/>
              <w:autoSpaceDN/>
              <w:jc w:val="center"/>
              <w:rPr>
                <w:sz w:val="24"/>
                <w:szCs w:val="24"/>
                <w:lang w:val="en-US"/>
              </w:rPr>
            </w:pPr>
            <w:r w:rsidRPr="00453FD8">
              <w:t>107</w:t>
            </w:r>
          </w:p>
        </w:tc>
        <w:tc>
          <w:tcPr>
            <w:tcW w:w="1688" w:type="pct"/>
            <w:tcBorders>
              <w:top w:val="nil"/>
              <w:left w:val="nil"/>
              <w:bottom w:val="single" w:sz="4" w:space="0" w:color="auto"/>
              <w:right w:val="single" w:sz="4" w:space="0" w:color="auto"/>
            </w:tcBorders>
            <w:vAlign w:val="center"/>
            <w:hideMark/>
          </w:tcPr>
          <w:p w14:paraId="735B2A49" w14:textId="0B182722" w:rsidR="00931FE4" w:rsidRPr="00453FD8" w:rsidRDefault="00931FE4" w:rsidP="00931FE4">
            <w:pPr>
              <w:widowControl/>
              <w:autoSpaceDE/>
              <w:autoSpaceDN/>
              <w:rPr>
                <w:sz w:val="24"/>
                <w:szCs w:val="24"/>
                <w:lang w:val="en-US"/>
              </w:rPr>
            </w:pPr>
            <w:r w:rsidRPr="00453FD8">
              <w:t>Hồ sơ quyết toán hợp đồng A-B các gói thầu</w:t>
            </w:r>
          </w:p>
        </w:tc>
        <w:tc>
          <w:tcPr>
            <w:tcW w:w="773" w:type="pct"/>
            <w:tcBorders>
              <w:top w:val="nil"/>
              <w:left w:val="nil"/>
              <w:bottom w:val="single" w:sz="4" w:space="0" w:color="auto"/>
              <w:right w:val="single" w:sz="4" w:space="0" w:color="auto"/>
            </w:tcBorders>
            <w:vAlign w:val="center"/>
            <w:hideMark/>
          </w:tcPr>
          <w:p w14:paraId="0B72216B" w14:textId="3661ED64" w:rsidR="00931FE4" w:rsidRPr="00453FD8" w:rsidRDefault="00931FE4" w:rsidP="00931FE4">
            <w:pPr>
              <w:widowControl/>
              <w:autoSpaceDE/>
              <w:autoSpaceDN/>
              <w:jc w:val="center"/>
              <w:rPr>
                <w:sz w:val="24"/>
                <w:szCs w:val="24"/>
                <w:lang w:val="en-US"/>
              </w:rPr>
            </w:pPr>
            <w:r w:rsidRPr="00453FD8">
              <w:t>Trung tâm; nhà thầu</w:t>
            </w:r>
          </w:p>
        </w:tc>
        <w:tc>
          <w:tcPr>
            <w:tcW w:w="1208" w:type="pct"/>
            <w:tcBorders>
              <w:top w:val="nil"/>
              <w:left w:val="nil"/>
              <w:bottom w:val="single" w:sz="4" w:space="0" w:color="auto"/>
              <w:right w:val="single" w:sz="4" w:space="0" w:color="auto"/>
            </w:tcBorders>
            <w:vAlign w:val="center"/>
            <w:hideMark/>
          </w:tcPr>
          <w:p w14:paraId="3478B2C1" w14:textId="64F8D703"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156E6863" w14:textId="505D3C24" w:rsidR="00931FE4" w:rsidRPr="00453FD8" w:rsidRDefault="00931FE4" w:rsidP="00931FE4">
            <w:pPr>
              <w:widowControl/>
              <w:autoSpaceDE/>
              <w:autoSpaceDN/>
              <w:rPr>
                <w:sz w:val="24"/>
                <w:szCs w:val="24"/>
                <w:lang w:val="en-US"/>
              </w:rPr>
            </w:pPr>
            <w:r w:rsidRPr="00453FD8">
              <w:t> </w:t>
            </w:r>
          </w:p>
        </w:tc>
      </w:tr>
      <w:tr w:rsidR="00A779AD" w:rsidRPr="00453FD8" w14:paraId="12EF2949" w14:textId="77777777" w:rsidTr="00E774CD">
        <w:trPr>
          <w:trHeight w:val="255"/>
        </w:trPr>
        <w:tc>
          <w:tcPr>
            <w:tcW w:w="252" w:type="pct"/>
            <w:tcBorders>
              <w:top w:val="nil"/>
              <w:left w:val="single" w:sz="4" w:space="0" w:color="auto"/>
              <w:bottom w:val="single" w:sz="4" w:space="0" w:color="auto"/>
              <w:right w:val="single" w:sz="4" w:space="0" w:color="auto"/>
            </w:tcBorders>
            <w:vAlign w:val="center"/>
            <w:hideMark/>
          </w:tcPr>
          <w:p w14:paraId="7B75D07E" w14:textId="57B2D47C" w:rsidR="00931FE4" w:rsidRPr="00453FD8" w:rsidRDefault="00931FE4" w:rsidP="00931FE4">
            <w:pPr>
              <w:widowControl/>
              <w:autoSpaceDE/>
              <w:autoSpaceDN/>
              <w:jc w:val="center"/>
              <w:rPr>
                <w:sz w:val="24"/>
                <w:szCs w:val="24"/>
                <w:lang w:val="en-US"/>
              </w:rPr>
            </w:pPr>
            <w:r w:rsidRPr="00453FD8">
              <w:t>108</w:t>
            </w:r>
          </w:p>
        </w:tc>
        <w:tc>
          <w:tcPr>
            <w:tcW w:w="1688" w:type="pct"/>
            <w:tcBorders>
              <w:top w:val="nil"/>
              <w:left w:val="nil"/>
              <w:bottom w:val="single" w:sz="4" w:space="0" w:color="auto"/>
              <w:right w:val="single" w:sz="4" w:space="0" w:color="auto"/>
            </w:tcBorders>
            <w:vAlign w:val="center"/>
            <w:hideMark/>
          </w:tcPr>
          <w:p w14:paraId="71CC66E2" w14:textId="2CE02B64" w:rsidR="00931FE4" w:rsidRPr="00453FD8" w:rsidRDefault="00931FE4" w:rsidP="00931FE4">
            <w:pPr>
              <w:widowControl/>
              <w:autoSpaceDE/>
              <w:autoSpaceDN/>
              <w:rPr>
                <w:b/>
                <w:bCs/>
                <w:sz w:val="24"/>
                <w:szCs w:val="24"/>
                <w:lang w:val="en-US"/>
              </w:rPr>
            </w:pPr>
            <w:r w:rsidRPr="00453FD8">
              <w:t>Báo cáo tổng hợp chung trong báo cáo quyết toán hàng năm</w:t>
            </w:r>
          </w:p>
        </w:tc>
        <w:tc>
          <w:tcPr>
            <w:tcW w:w="773" w:type="pct"/>
            <w:tcBorders>
              <w:top w:val="nil"/>
              <w:left w:val="nil"/>
              <w:bottom w:val="single" w:sz="4" w:space="0" w:color="auto"/>
              <w:right w:val="single" w:sz="4" w:space="0" w:color="auto"/>
            </w:tcBorders>
            <w:vAlign w:val="center"/>
            <w:hideMark/>
          </w:tcPr>
          <w:p w14:paraId="4993E8B5" w14:textId="62E0A765" w:rsidR="00931FE4" w:rsidRPr="00453FD8" w:rsidRDefault="00931FE4" w:rsidP="00931FE4">
            <w:pPr>
              <w:widowControl/>
              <w:autoSpaceDE/>
              <w:autoSpaceDN/>
              <w:jc w:val="center"/>
              <w:rPr>
                <w:sz w:val="24"/>
                <w:szCs w:val="24"/>
                <w:lang w:val="en-US"/>
              </w:rPr>
            </w:pPr>
            <w:r w:rsidRPr="00453FD8">
              <w:t>Trung tâm</w:t>
            </w:r>
          </w:p>
        </w:tc>
        <w:tc>
          <w:tcPr>
            <w:tcW w:w="1208" w:type="pct"/>
            <w:tcBorders>
              <w:top w:val="nil"/>
              <w:left w:val="nil"/>
              <w:bottom w:val="single" w:sz="4" w:space="0" w:color="auto"/>
              <w:right w:val="single" w:sz="4" w:space="0" w:color="auto"/>
            </w:tcBorders>
            <w:vAlign w:val="center"/>
            <w:hideMark/>
          </w:tcPr>
          <w:p w14:paraId="4A53444A" w14:textId="349544BB"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776FB13B" w14:textId="42222900" w:rsidR="00931FE4" w:rsidRPr="00453FD8" w:rsidRDefault="00931FE4" w:rsidP="00931FE4">
            <w:pPr>
              <w:widowControl/>
              <w:autoSpaceDE/>
              <w:autoSpaceDN/>
              <w:rPr>
                <w:sz w:val="24"/>
                <w:szCs w:val="24"/>
                <w:lang w:val="en-US"/>
              </w:rPr>
            </w:pPr>
            <w:r w:rsidRPr="00453FD8">
              <w:t> </w:t>
            </w:r>
          </w:p>
        </w:tc>
      </w:tr>
      <w:tr w:rsidR="00A779AD" w:rsidRPr="00453FD8" w14:paraId="45544289"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7C0F8AF1" w14:textId="11142794" w:rsidR="00931FE4" w:rsidRPr="00453FD8" w:rsidRDefault="00931FE4" w:rsidP="00931FE4">
            <w:pPr>
              <w:widowControl/>
              <w:autoSpaceDE/>
              <w:autoSpaceDN/>
              <w:jc w:val="center"/>
              <w:rPr>
                <w:sz w:val="24"/>
                <w:szCs w:val="24"/>
                <w:lang w:val="en-US"/>
              </w:rPr>
            </w:pPr>
            <w:r w:rsidRPr="00453FD8">
              <w:t>109</w:t>
            </w:r>
          </w:p>
        </w:tc>
        <w:tc>
          <w:tcPr>
            <w:tcW w:w="1688" w:type="pct"/>
            <w:tcBorders>
              <w:top w:val="nil"/>
              <w:left w:val="nil"/>
              <w:bottom w:val="single" w:sz="4" w:space="0" w:color="auto"/>
              <w:right w:val="single" w:sz="4" w:space="0" w:color="auto"/>
            </w:tcBorders>
            <w:vAlign w:val="center"/>
            <w:hideMark/>
          </w:tcPr>
          <w:p w14:paraId="7B522CF1" w14:textId="055B487F" w:rsidR="00931FE4" w:rsidRPr="00453FD8" w:rsidRDefault="00931FE4" w:rsidP="00931FE4">
            <w:pPr>
              <w:widowControl/>
              <w:autoSpaceDE/>
              <w:autoSpaceDN/>
              <w:rPr>
                <w:sz w:val="24"/>
                <w:szCs w:val="24"/>
                <w:lang w:val="en-US"/>
              </w:rPr>
            </w:pPr>
            <w:r w:rsidRPr="00453FD8">
              <w:t>Tất toán công nợ</w:t>
            </w:r>
          </w:p>
        </w:tc>
        <w:tc>
          <w:tcPr>
            <w:tcW w:w="773" w:type="pct"/>
            <w:tcBorders>
              <w:top w:val="nil"/>
              <w:left w:val="nil"/>
              <w:bottom w:val="single" w:sz="4" w:space="0" w:color="auto"/>
              <w:right w:val="single" w:sz="4" w:space="0" w:color="auto"/>
            </w:tcBorders>
            <w:vAlign w:val="center"/>
            <w:hideMark/>
          </w:tcPr>
          <w:p w14:paraId="1A932140" w14:textId="79836F42" w:rsidR="00931FE4" w:rsidRPr="00453FD8" w:rsidRDefault="00931FE4" w:rsidP="00931FE4">
            <w:pPr>
              <w:widowControl/>
              <w:autoSpaceDE/>
              <w:autoSpaceDN/>
              <w:jc w:val="center"/>
              <w:rPr>
                <w:sz w:val="24"/>
                <w:szCs w:val="24"/>
                <w:lang w:val="en-US"/>
              </w:rPr>
            </w:pPr>
            <w:r w:rsidRPr="00453FD8">
              <w:t>Trung tâm; nhà thầu</w:t>
            </w:r>
          </w:p>
        </w:tc>
        <w:tc>
          <w:tcPr>
            <w:tcW w:w="1208" w:type="pct"/>
            <w:tcBorders>
              <w:top w:val="nil"/>
              <w:left w:val="nil"/>
              <w:bottom w:val="single" w:sz="4" w:space="0" w:color="auto"/>
              <w:right w:val="single" w:sz="4" w:space="0" w:color="auto"/>
            </w:tcBorders>
            <w:vAlign w:val="center"/>
            <w:hideMark/>
          </w:tcPr>
          <w:p w14:paraId="196F45EE" w14:textId="1B86E445"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5CDA7F58" w14:textId="2E729E13" w:rsidR="00931FE4" w:rsidRPr="00453FD8" w:rsidRDefault="00931FE4" w:rsidP="00931FE4">
            <w:pPr>
              <w:widowControl/>
              <w:autoSpaceDE/>
              <w:autoSpaceDN/>
              <w:rPr>
                <w:sz w:val="24"/>
                <w:szCs w:val="24"/>
                <w:lang w:val="en-US"/>
              </w:rPr>
            </w:pPr>
            <w:r w:rsidRPr="00453FD8">
              <w:t> </w:t>
            </w:r>
          </w:p>
        </w:tc>
      </w:tr>
      <w:tr w:rsidR="00A779AD" w:rsidRPr="00453FD8" w14:paraId="7E804540" w14:textId="77777777" w:rsidTr="00E774CD">
        <w:trPr>
          <w:trHeight w:val="255"/>
        </w:trPr>
        <w:tc>
          <w:tcPr>
            <w:tcW w:w="252" w:type="pct"/>
            <w:tcBorders>
              <w:top w:val="nil"/>
              <w:left w:val="single" w:sz="4" w:space="0" w:color="auto"/>
              <w:bottom w:val="single" w:sz="4" w:space="0" w:color="auto"/>
              <w:right w:val="single" w:sz="4" w:space="0" w:color="auto"/>
            </w:tcBorders>
            <w:vAlign w:val="center"/>
            <w:hideMark/>
          </w:tcPr>
          <w:p w14:paraId="4C896D5E" w14:textId="38C8526B" w:rsidR="00931FE4" w:rsidRPr="00453FD8" w:rsidRDefault="00931FE4" w:rsidP="00931FE4">
            <w:pPr>
              <w:widowControl/>
              <w:autoSpaceDE/>
              <w:autoSpaceDN/>
              <w:jc w:val="center"/>
              <w:rPr>
                <w:sz w:val="24"/>
                <w:szCs w:val="24"/>
                <w:lang w:val="en-US"/>
              </w:rPr>
            </w:pPr>
            <w:r w:rsidRPr="00453FD8">
              <w:t>110</w:t>
            </w:r>
          </w:p>
        </w:tc>
        <w:tc>
          <w:tcPr>
            <w:tcW w:w="1688" w:type="pct"/>
            <w:tcBorders>
              <w:top w:val="nil"/>
              <w:left w:val="nil"/>
              <w:bottom w:val="single" w:sz="4" w:space="0" w:color="auto"/>
              <w:right w:val="single" w:sz="4" w:space="0" w:color="auto"/>
            </w:tcBorders>
            <w:vAlign w:val="center"/>
            <w:hideMark/>
          </w:tcPr>
          <w:p w14:paraId="4F3582B1" w14:textId="63E26C5C" w:rsidR="00931FE4" w:rsidRPr="00453FD8" w:rsidRDefault="00931FE4" w:rsidP="00931FE4">
            <w:pPr>
              <w:widowControl/>
              <w:autoSpaceDE/>
              <w:autoSpaceDN/>
              <w:rPr>
                <w:sz w:val="24"/>
                <w:szCs w:val="24"/>
                <w:lang w:val="en-US"/>
              </w:rPr>
            </w:pPr>
            <w:r w:rsidRPr="00453FD8">
              <w:t>Hồ sơ bảo hành (nếu có)</w:t>
            </w:r>
          </w:p>
        </w:tc>
        <w:tc>
          <w:tcPr>
            <w:tcW w:w="773" w:type="pct"/>
            <w:tcBorders>
              <w:top w:val="nil"/>
              <w:left w:val="nil"/>
              <w:bottom w:val="single" w:sz="4" w:space="0" w:color="auto"/>
              <w:right w:val="single" w:sz="4" w:space="0" w:color="auto"/>
            </w:tcBorders>
            <w:vAlign w:val="center"/>
            <w:hideMark/>
          </w:tcPr>
          <w:p w14:paraId="52E3AE72" w14:textId="14C344A2" w:rsidR="00931FE4" w:rsidRPr="00453FD8" w:rsidRDefault="00931FE4" w:rsidP="00931FE4">
            <w:pPr>
              <w:widowControl/>
              <w:autoSpaceDE/>
              <w:autoSpaceDN/>
              <w:jc w:val="center"/>
              <w:rPr>
                <w:sz w:val="24"/>
                <w:szCs w:val="24"/>
                <w:lang w:val="en-US"/>
              </w:rPr>
            </w:pPr>
            <w:r w:rsidRPr="00453FD8">
              <w:t>Nhà thầu</w:t>
            </w:r>
          </w:p>
        </w:tc>
        <w:tc>
          <w:tcPr>
            <w:tcW w:w="1208" w:type="pct"/>
            <w:tcBorders>
              <w:top w:val="nil"/>
              <w:left w:val="nil"/>
              <w:bottom w:val="single" w:sz="4" w:space="0" w:color="auto"/>
              <w:right w:val="single" w:sz="4" w:space="0" w:color="auto"/>
            </w:tcBorders>
            <w:vAlign w:val="center"/>
            <w:hideMark/>
          </w:tcPr>
          <w:p w14:paraId="03A825B5" w14:textId="2795E7A4"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center"/>
            <w:hideMark/>
          </w:tcPr>
          <w:p w14:paraId="64BB3F82" w14:textId="1F0CB373" w:rsidR="00931FE4" w:rsidRPr="00453FD8" w:rsidRDefault="00931FE4" w:rsidP="00931FE4">
            <w:pPr>
              <w:widowControl/>
              <w:autoSpaceDE/>
              <w:autoSpaceDN/>
              <w:rPr>
                <w:sz w:val="24"/>
                <w:szCs w:val="24"/>
                <w:lang w:val="en-US"/>
              </w:rPr>
            </w:pPr>
            <w:r w:rsidRPr="00453FD8">
              <w:t> </w:t>
            </w:r>
          </w:p>
        </w:tc>
      </w:tr>
      <w:tr w:rsidR="00A779AD" w:rsidRPr="00453FD8" w14:paraId="0C411BD5" w14:textId="77777777" w:rsidTr="00E774CD">
        <w:trPr>
          <w:trHeight w:val="2415"/>
        </w:trPr>
        <w:tc>
          <w:tcPr>
            <w:tcW w:w="252" w:type="pct"/>
            <w:tcBorders>
              <w:top w:val="nil"/>
              <w:left w:val="single" w:sz="4" w:space="0" w:color="auto"/>
              <w:bottom w:val="single" w:sz="4" w:space="0" w:color="auto"/>
              <w:right w:val="single" w:sz="4" w:space="0" w:color="auto"/>
            </w:tcBorders>
            <w:vAlign w:val="center"/>
            <w:hideMark/>
          </w:tcPr>
          <w:p w14:paraId="19ED9F17" w14:textId="38D15C45" w:rsidR="00931FE4" w:rsidRPr="00453FD8" w:rsidRDefault="00931FE4" w:rsidP="00931FE4">
            <w:pPr>
              <w:widowControl/>
              <w:autoSpaceDE/>
              <w:autoSpaceDN/>
              <w:jc w:val="center"/>
              <w:rPr>
                <w:sz w:val="24"/>
                <w:szCs w:val="24"/>
                <w:lang w:val="en-US"/>
              </w:rPr>
            </w:pPr>
            <w:r w:rsidRPr="00453FD8">
              <w:t>111</w:t>
            </w:r>
          </w:p>
        </w:tc>
        <w:tc>
          <w:tcPr>
            <w:tcW w:w="1688" w:type="pct"/>
            <w:tcBorders>
              <w:top w:val="nil"/>
              <w:left w:val="nil"/>
              <w:bottom w:val="single" w:sz="4" w:space="0" w:color="auto"/>
              <w:right w:val="single" w:sz="4" w:space="0" w:color="auto"/>
            </w:tcBorders>
            <w:vAlign w:val="center"/>
            <w:hideMark/>
          </w:tcPr>
          <w:p w14:paraId="4BFCEC21" w14:textId="369E8FB8" w:rsidR="00931FE4" w:rsidRPr="00453FD8" w:rsidRDefault="00931FE4" w:rsidP="00931FE4">
            <w:pPr>
              <w:widowControl/>
              <w:autoSpaceDE/>
              <w:autoSpaceDN/>
              <w:rPr>
                <w:sz w:val="24"/>
                <w:szCs w:val="24"/>
                <w:lang w:val="en-US"/>
              </w:rPr>
            </w:pPr>
            <w:r w:rsidRPr="00453FD8">
              <w:t>Bảo lãnh bảo hành</w:t>
            </w:r>
          </w:p>
        </w:tc>
        <w:tc>
          <w:tcPr>
            <w:tcW w:w="773" w:type="pct"/>
            <w:tcBorders>
              <w:top w:val="nil"/>
              <w:left w:val="nil"/>
              <w:bottom w:val="single" w:sz="4" w:space="0" w:color="auto"/>
              <w:right w:val="single" w:sz="4" w:space="0" w:color="auto"/>
            </w:tcBorders>
            <w:vAlign w:val="center"/>
            <w:hideMark/>
          </w:tcPr>
          <w:p w14:paraId="40FB7F5C" w14:textId="1B06B8B9" w:rsidR="00931FE4" w:rsidRPr="00453FD8" w:rsidRDefault="00931FE4" w:rsidP="00931FE4">
            <w:pPr>
              <w:widowControl/>
              <w:autoSpaceDE/>
              <w:autoSpaceDN/>
              <w:jc w:val="center"/>
              <w:rPr>
                <w:sz w:val="24"/>
                <w:szCs w:val="24"/>
                <w:lang w:val="en-US"/>
              </w:rPr>
            </w:pPr>
            <w:r w:rsidRPr="00453FD8">
              <w:t>Ngân hàng của nhà thầu</w:t>
            </w:r>
          </w:p>
        </w:tc>
        <w:tc>
          <w:tcPr>
            <w:tcW w:w="1208" w:type="pct"/>
            <w:tcBorders>
              <w:top w:val="nil"/>
              <w:left w:val="nil"/>
              <w:bottom w:val="single" w:sz="4" w:space="0" w:color="auto"/>
              <w:right w:val="single" w:sz="4" w:space="0" w:color="auto"/>
            </w:tcBorders>
            <w:vAlign w:val="center"/>
            <w:hideMark/>
          </w:tcPr>
          <w:p w14:paraId="0B51D04E" w14:textId="72F65176"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nil"/>
              <w:right w:val="single" w:sz="4" w:space="0" w:color="auto"/>
            </w:tcBorders>
            <w:vAlign w:val="bottom"/>
            <w:hideMark/>
          </w:tcPr>
          <w:p w14:paraId="5CB0F8AE" w14:textId="0F2832E0" w:rsidR="00931FE4" w:rsidRPr="00453FD8" w:rsidRDefault="00931FE4" w:rsidP="00931FE4">
            <w:pPr>
              <w:widowControl/>
              <w:autoSpaceDE/>
              <w:autoSpaceDN/>
              <w:jc w:val="center"/>
              <w:rPr>
                <w:sz w:val="24"/>
                <w:szCs w:val="24"/>
                <w:lang w:val="en-US"/>
              </w:rPr>
            </w:pPr>
            <w:r w:rsidRPr="00453FD8">
              <w:t> </w:t>
            </w:r>
          </w:p>
        </w:tc>
      </w:tr>
      <w:tr w:rsidR="00A779AD" w:rsidRPr="00453FD8" w14:paraId="56AC4578" w14:textId="77777777" w:rsidTr="006F77FB">
        <w:trPr>
          <w:trHeight w:val="255"/>
        </w:trPr>
        <w:tc>
          <w:tcPr>
            <w:tcW w:w="252" w:type="pct"/>
            <w:tcBorders>
              <w:top w:val="nil"/>
              <w:left w:val="single" w:sz="4" w:space="0" w:color="auto"/>
              <w:bottom w:val="single" w:sz="4" w:space="0" w:color="auto"/>
              <w:right w:val="single" w:sz="4" w:space="0" w:color="auto"/>
            </w:tcBorders>
            <w:vAlign w:val="center"/>
            <w:hideMark/>
          </w:tcPr>
          <w:p w14:paraId="38D56E15" w14:textId="3C64DDA9" w:rsidR="00931FE4" w:rsidRPr="00453FD8" w:rsidRDefault="00931FE4" w:rsidP="00931FE4">
            <w:pPr>
              <w:widowControl/>
              <w:autoSpaceDE/>
              <w:autoSpaceDN/>
              <w:jc w:val="center"/>
              <w:rPr>
                <w:sz w:val="24"/>
                <w:szCs w:val="24"/>
                <w:lang w:val="en-US"/>
              </w:rPr>
            </w:pPr>
            <w:r w:rsidRPr="00453FD8">
              <w:t>112</w:t>
            </w:r>
          </w:p>
        </w:tc>
        <w:tc>
          <w:tcPr>
            <w:tcW w:w="1688" w:type="pct"/>
            <w:tcBorders>
              <w:top w:val="nil"/>
              <w:left w:val="nil"/>
              <w:bottom w:val="single" w:sz="4" w:space="0" w:color="auto"/>
              <w:right w:val="single" w:sz="4" w:space="0" w:color="auto"/>
            </w:tcBorders>
            <w:vAlign w:val="center"/>
            <w:hideMark/>
          </w:tcPr>
          <w:p w14:paraId="6EECDBD7" w14:textId="645F171C" w:rsidR="00931FE4" w:rsidRPr="00453FD8" w:rsidRDefault="00931FE4" w:rsidP="00931FE4">
            <w:pPr>
              <w:widowControl/>
              <w:autoSpaceDE/>
              <w:autoSpaceDN/>
              <w:rPr>
                <w:sz w:val="24"/>
                <w:szCs w:val="24"/>
                <w:lang w:val="en-US"/>
              </w:rPr>
            </w:pPr>
            <w:r w:rsidRPr="00453FD8">
              <w:t xml:space="preserve">Biên bản kiểm tra, xác nhận hoàn thành bảo hành </w:t>
            </w:r>
          </w:p>
        </w:tc>
        <w:tc>
          <w:tcPr>
            <w:tcW w:w="773" w:type="pct"/>
            <w:tcBorders>
              <w:top w:val="nil"/>
              <w:left w:val="nil"/>
              <w:bottom w:val="single" w:sz="4" w:space="0" w:color="auto"/>
              <w:right w:val="single" w:sz="4" w:space="0" w:color="auto"/>
            </w:tcBorders>
            <w:vAlign w:val="center"/>
            <w:hideMark/>
          </w:tcPr>
          <w:p w14:paraId="0FBABA80" w14:textId="26FD897C" w:rsidR="00931FE4" w:rsidRPr="00453FD8" w:rsidRDefault="00931FE4" w:rsidP="00931FE4">
            <w:pPr>
              <w:widowControl/>
              <w:autoSpaceDE/>
              <w:autoSpaceDN/>
              <w:jc w:val="center"/>
              <w:rPr>
                <w:sz w:val="24"/>
                <w:szCs w:val="24"/>
                <w:lang w:val="en-US"/>
              </w:rPr>
            </w:pPr>
            <w:r w:rsidRPr="00453FD8">
              <w:t>Trung tâm, nhà thầu, đơn vị sử dụng</w:t>
            </w:r>
          </w:p>
        </w:tc>
        <w:tc>
          <w:tcPr>
            <w:tcW w:w="1208" w:type="pct"/>
            <w:tcBorders>
              <w:top w:val="nil"/>
              <w:left w:val="nil"/>
              <w:bottom w:val="single" w:sz="4" w:space="0" w:color="auto"/>
              <w:right w:val="single" w:sz="4" w:space="0" w:color="auto"/>
            </w:tcBorders>
            <w:vAlign w:val="center"/>
            <w:hideMark/>
          </w:tcPr>
          <w:p w14:paraId="0991697D" w14:textId="1D7D52AE" w:rsidR="00931FE4" w:rsidRPr="00453FD8" w:rsidRDefault="00931FE4" w:rsidP="00931FE4">
            <w:pPr>
              <w:widowControl/>
              <w:autoSpaceDE/>
              <w:autoSpaceDN/>
              <w:jc w:val="center"/>
              <w:rPr>
                <w:sz w:val="24"/>
                <w:szCs w:val="24"/>
                <w:lang w:val="en-US"/>
              </w:rPr>
            </w:pPr>
            <w:r w:rsidRPr="00453FD8">
              <w:t> </w:t>
            </w:r>
          </w:p>
        </w:tc>
        <w:tc>
          <w:tcPr>
            <w:tcW w:w="1079" w:type="pct"/>
            <w:tcBorders>
              <w:top w:val="single" w:sz="4" w:space="0" w:color="auto"/>
              <w:left w:val="nil"/>
              <w:bottom w:val="single" w:sz="4" w:space="0" w:color="auto"/>
              <w:right w:val="single" w:sz="4" w:space="0" w:color="auto"/>
            </w:tcBorders>
            <w:vAlign w:val="bottom"/>
            <w:hideMark/>
          </w:tcPr>
          <w:p w14:paraId="2A88A199" w14:textId="1736E317" w:rsidR="00931FE4" w:rsidRPr="00453FD8" w:rsidRDefault="00931FE4" w:rsidP="00931FE4">
            <w:pPr>
              <w:widowControl/>
              <w:autoSpaceDE/>
              <w:autoSpaceDN/>
              <w:rPr>
                <w:sz w:val="24"/>
                <w:szCs w:val="24"/>
                <w:lang w:val="en-US"/>
              </w:rPr>
            </w:pPr>
            <w:r w:rsidRPr="00453FD8">
              <w:t> </w:t>
            </w:r>
          </w:p>
        </w:tc>
      </w:tr>
      <w:tr w:rsidR="00A779AD" w:rsidRPr="00453FD8" w14:paraId="717BF8F4" w14:textId="77777777" w:rsidTr="00E774CD">
        <w:trPr>
          <w:trHeight w:val="255"/>
        </w:trPr>
        <w:tc>
          <w:tcPr>
            <w:tcW w:w="252" w:type="pct"/>
            <w:tcBorders>
              <w:top w:val="nil"/>
              <w:left w:val="single" w:sz="4" w:space="0" w:color="auto"/>
              <w:bottom w:val="single" w:sz="4" w:space="0" w:color="auto"/>
              <w:right w:val="single" w:sz="4" w:space="0" w:color="auto"/>
            </w:tcBorders>
            <w:vAlign w:val="center"/>
            <w:hideMark/>
          </w:tcPr>
          <w:p w14:paraId="29F1F319" w14:textId="75E63EA1" w:rsidR="00931FE4" w:rsidRPr="00453FD8" w:rsidRDefault="00931FE4" w:rsidP="00931FE4">
            <w:pPr>
              <w:widowControl/>
              <w:autoSpaceDE/>
              <w:autoSpaceDN/>
              <w:jc w:val="center"/>
              <w:rPr>
                <w:sz w:val="24"/>
                <w:szCs w:val="24"/>
                <w:lang w:val="en-US"/>
              </w:rPr>
            </w:pPr>
            <w:r w:rsidRPr="00453FD8">
              <w:t>113</w:t>
            </w:r>
          </w:p>
        </w:tc>
        <w:tc>
          <w:tcPr>
            <w:tcW w:w="1688" w:type="pct"/>
            <w:tcBorders>
              <w:top w:val="nil"/>
              <w:left w:val="nil"/>
              <w:bottom w:val="single" w:sz="4" w:space="0" w:color="auto"/>
              <w:right w:val="single" w:sz="4" w:space="0" w:color="auto"/>
            </w:tcBorders>
            <w:vAlign w:val="center"/>
            <w:hideMark/>
          </w:tcPr>
          <w:p w14:paraId="4207CC24" w14:textId="48867658" w:rsidR="00931FE4" w:rsidRPr="00453FD8" w:rsidRDefault="00931FE4" w:rsidP="00931FE4">
            <w:pPr>
              <w:widowControl/>
              <w:autoSpaceDE/>
              <w:autoSpaceDN/>
              <w:rPr>
                <w:sz w:val="24"/>
                <w:szCs w:val="24"/>
                <w:lang w:val="en-US"/>
              </w:rPr>
            </w:pPr>
            <w:r w:rsidRPr="00453FD8">
              <w:t>Kết luận thanh tra, kiểm toán</w:t>
            </w:r>
          </w:p>
        </w:tc>
        <w:tc>
          <w:tcPr>
            <w:tcW w:w="773" w:type="pct"/>
            <w:tcBorders>
              <w:top w:val="nil"/>
              <w:left w:val="nil"/>
              <w:bottom w:val="single" w:sz="4" w:space="0" w:color="auto"/>
              <w:right w:val="single" w:sz="4" w:space="0" w:color="auto"/>
            </w:tcBorders>
            <w:vAlign w:val="center"/>
            <w:hideMark/>
          </w:tcPr>
          <w:p w14:paraId="402F548C" w14:textId="0FF5B567" w:rsidR="00931FE4" w:rsidRPr="00453FD8" w:rsidRDefault="00931FE4" w:rsidP="00931FE4">
            <w:pPr>
              <w:widowControl/>
              <w:autoSpaceDE/>
              <w:autoSpaceDN/>
              <w:jc w:val="center"/>
              <w:rPr>
                <w:sz w:val="24"/>
                <w:szCs w:val="24"/>
                <w:lang w:val="en-US"/>
              </w:rPr>
            </w:pPr>
            <w:r w:rsidRPr="00453FD8">
              <w:t>Cơ quan thẩm quyền</w:t>
            </w:r>
          </w:p>
        </w:tc>
        <w:tc>
          <w:tcPr>
            <w:tcW w:w="1208" w:type="pct"/>
            <w:tcBorders>
              <w:top w:val="nil"/>
              <w:left w:val="nil"/>
              <w:bottom w:val="single" w:sz="4" w:space="0" w:color="auto"/>
              <w:right w:val="single" w:sz="4" w:space="0" w:color="auto"/>
            </w:tcBorders>
            <w:vAlign w:val="center"/>
            <w:hideMark/>
          </w:tcPr>
          <w:p w14:paraId="72CB6608" w14:textId="1C332C07" w:rsidR="00931FE4" w:rsidRPr="00453FD8" w:rsidRDefault="00931FE4" w:rsidP="00931FE4">
            <w:pPr>
              <w:widowControl/>
              <w:autoSpaceDE/>
              <w:autoSpaceDN/>
              <w:jc w:val="center"/>
              <w:rPr>
                <w:sz w:val="24"/>
                <w:szCs w:val="24"/>
                <w:lang w:val="en-US"/>
              </w:rPr>
            </w:pPr>
            <w:r w:rsidRPr="00453FD8">
              <w:t> </w:t>
            </w:r>
          </w:p>
        </w:tc>
        <w:tc>
          <w:tcPr>
            <w:tcW w:w="1079" w:type="pct"/>
            <w:tcBorders>
              <w:top w:val="nil"/>
              <w:left w:val="nil"/>
              <w:bottom w:val="single" w:sz="4" w:space="0" w:color="auto"/>
              <w:right w:val="single" w:sz="4" w:space="0" w:color="auto"/>
            </w:tcBorders>
            <w:vAlign w:val="bottom"/>
            <w:hideMark/>
          </w:tcPr>
          <w:p w14:paraId="001645AF" w14:textId="3C0D1CC5" w:rsidR="00931FE4" w:rsidRPr="00453FD8" w:rsidRDefault="00931FE4" w:rsidP="00931FE4">
            <w:pPr>
              <w:widowControl/>
              <w:autoSpaceDE/>
              <w:autoSpaceDN/>
              <w:jc w:val="center"/>
              <w:rPr>
                <w:sz w:val="24"/>
                <w:szCs w:val="24"/>
                <w:lang w:val="en-US"/>
              </w:rPr>
            </w:pPr>
            <w:r w:rsidRPr="00453FD8">
              <w:t> </w:t>
            </w:r>
          </w:p>
        </w:tc>
      </w:tr>
    </w:tbl>
    <w:p w14:paraId="191CA09B" w14:textId="77777777" w:rsidR="00A552B5" w:rsidRPr="00453FD8" w:rsidRDefault="00A552B5" w:rsidP="00E20086">
      <w:pPr>
        <w:pStyle w:val="BodyText"/>
        <w:spacing w:after="60" w:line="340" w:lineRule="exact"/>
        <w:ind w:right="168" w:firstLine="573"/>
        <w:jc w:val="both"/>
        <w:rPr>
          <w:b/>
          <w:sz w:val="24"/>
          <w:szCs w:val="24"/>
          <w:lang w:val="nl-NL"/>
        </w:rPr>
      </w:pPr>
    </w:p>
    <w:p w14:paraId="42B7EF1E" w14:textId="255D248C" w:rsidR="00C16299" w:rsidRPr="00453FD8" w:rsidRDefault="00C16299" w:rsidP="00E20086">
      <w:pPr>
        <w:pStyle w:val="BodyText"/>
        <w:spacing w:after="60" w:line="340" w:lineRule="exact"/>
        <w:ind w:right="168" w:firstLine="573"/>
        <w:jc w:val="both"/>
        <w:rPr>
          <w:b/>
          <w:sz w:val="24"/>
          <w:szCs w:val="24"/>
          <w:lang w:val="nl-NL"/>
        </w:rPr>
      </w:pPr>
    </w:p>
    <w:p w14:paraId="014FCFC0" w14:textId="5E158436" w:rsidR="00C16299" w:rsidRPr="00453FD8" w:rsidRDefault="00C16299" w:rsidP="00E20086">
      <w:pPr>
        <w:pStyle w:val="BodyText"/>
        <w:spacing w:after="60" w:line="340" w:lineRule="exact"/>
        <w:ind w:right="168" w:firstLine="573"/>
        <w:jc w:val="both"/>
        <w:rPr>
          <w:b/>
          <w:sz w:val="24"/>
          <w:szCs w:val="24"/>
          <w:lang w:val="nl-NL"/>
        </w:rPr>
      </w:pPr>
    </w:p>
    <w:p w14:paraId="7A7DF2DD" w14:textId="4CDB1407" w:rsidR="00931FE4" w:rsidRPr="00453FD8" w:rsidRDefault="00931FE4" w:rsidP="00E20086">
      <w:pPr>
        <w:pStyle w:val="BodyText"/>
        <w:spacing w:after="60" w:line="340" w:lineRule="exact"/>
        <w:ind w:right="168" w:firstLine="573"/>
        <w:jc w:val="both"/>
        <w:rPr>
          <w:b/>
          <w:sz w:val="24"/>
          <w:szCs w:val="24"/>
          <w:lang w:val="nl-NL"/>
        </w:rPr>
      </w:pPr>
    </w:p>
    <w:p w14:paraId="0B9C213F" w14:textId="77777777" w:rsidR="00931FE4" w:rsidRPr="00453FD8" w:rsidRDefault="00931FE4" w:rsidP="00E20086">
      <w:pPr>
        <w:pStyle w:val="BodyText"/>
        <w:spacing w:after="60" w:line="340" w:lineRule="exact"/>
        <w:ind w:right="168" w:firstLine="573"/>
        <w:jc w:val="both"/>
        <w:rPr>
          <w:b/>
          <w:sz w:val="24"/>
          <w:szCs w:val="24"/>
          <w:lang w:val="nl-NL"/>
        </w:rPr>
      </w:pPr>
    </w:p>
    <w:p w14:paraId="0753AAD5" w14:textId="2FCD571E" w:rsidR="00C16299" w:rsidRPr="00453FD8" w:rsidRDefault="00C16299" w:rsidP="00E20086">
      <w:pPr>
        <w:pStyle w:val="BodyText"/>
        <w:spacing w:after="60" w:line="340" w:lineRule="exact"/>
        <w:ind w:right="168" w:firstLine="573"/>
        <w:jc w:val="both"/>
        <w:rPr>
          <w:b/>
          <w:sz w:val="24"/>
          <w:szCs w:val="24"/>
          <w:lang w:val="nl-NL"/>
        </w:rPr>
      </w:pPr>
    </w:p>
    <w:p w14:paraId="1A96D026" w14:textId="77777777" w:rsidR="006A2E1D" w:rsidRPr="00453FD8" w:rsidRDefault="006A2E1D" w:rsidP="00C16299">
      <w:pPr>
        <w:widowControl/>
        <w:tabs>
          <w:tab w:val="left" w:pos="1620"/>
        </w:tabs>
        <w:autoSpaceDE/>
        <w:autoSpaceDN/>
        <w:jc w:val="center"/>
        <w:rPr>
          <w:b/>
          <w:bCs/>
          <w:sz w:val="24"/>
          <w:szCs w:val="24"/>
          <w:lang w:val="af-ZA" w:eastAsia="vi-VN"/>
        </w:rPr>
      </w:pPr>
    </w:p>
    <w:p w14:paraId="57A50EA3" w14:textId="5931FA7E" w:rsidR="00344347" w:rsidRPr="00453FD8" w:rsidRDefault="00266976" w:rsidP="00586680">
      <w:pPr>
        <w:pStyle w:val="Heading2"/>
        <w:jc w:val="center"/>
        <w:rPr>
          <w:rFonts w:ascii="Times New Roman" w:hAnsi="Times New Roman" w:cs="Times New Roman"/>
          <w:b/>
          <w:bCs/>
          <w:color w:val="auto"/>
          <w:sz w:val="28"/>
          <w:szCs w:val="28"/>
          <w:lang w:val="af-ZA" w:eastAsia="vi-VN"/>
        </w:rPr>
      </w:pPr>
      <w:bookmarkStart w:id="12" w:name="_Toc223782894"/>
      <w:r w:rsidRPr="00453FD8">
        <w:rPr>
          <w:rFonts w:ascii="Times New Roman" w:hAnsi="Times New Roman" w:cs="Times New Roman"/>
          <w:b/>
          <w:bCs/>
          <w:color w:val="auto"/>
          <w:sz w:val="28"/>
          <w:szCs w:val="28"/>
          <w:lang w:val="af-ZA" w:eastAsia="vi-VN"/>
        </w:rPr>
        <w:lastRenderedPageBreak/>
        <w:t>4. Quy trình thực hiện gói thầu có giá không quá 50 triệu đồng</w:t>
      </w:r>
      <w:bookmarkEnd w:id="12"/>
    </w:p>
    <w:p w14:paraId="6D639301" w14:textId="77777777" w:rsidR="00266976" w:rsidRPr="00453FD8" w:rsidRDefault="00266976" w:rsidP="00C16299">
      <w:pPr>
        <w:widowControl/>
        <w:tabs>
          <w:tab w:val="left" w:pos="1620"/>
        </w:tabs>
        <w:autoSpaceDE/>
        <w:autoSpaceDN/>
        <w:jc w:val="center"/>
        <w:rPr>
          <w:b/>
          <w:bCs/>
          <w:sz w:val="28"/>
          <w:szCs w:val="28"/>
          <w:lang w:val="af-ZA" w:eastAsia="vi-VN"/>
        </w:rPr>
      </w:pPr>
    </w:p>
    <w:tbl>
      <w:tblPr>
        <w:tblW w:w="5000" w:type="pct"/>
        <w:tblLook w:val="04A0" w:firstRow="1" w:lastRow="0" w:firstColumn="1" w:lastColumn="0" w:noHBand="0" w:noVBand="1"/>
      </w:tblPr>
      <w:tblGrid>
        <w:gridCol w:w="974"/>
        <w:gridCol w:w="5897"/>
        <w:gridCol w:w="2901"/>
        <w:gridCol w:w="2792"/>
        <w:gridCol w:w="2224"/>
      </w:tblGrid>
      <w:tr w:rsidR="00A779AD" w:rsidRPr="00453FD8" w14:paraId="53CE0312" w14:textId="77777777" w:rsidTr="00514DB1">
        <w:trPr>
          <w:trHeight w:val="255"/>
        </w:trPr>
        <w:tc>
          <w:tcPr>
            <w:tcW w:w="329" w:type="pct"/>
            <w:tcBorders>
              <w:top w:val="single" w:sz="4" w:space="0" w:color="auto"/>
              <w:left w:val="single" w:sz="4" w:space="0" w:color="auto"/>
              <w:bottom w:val="nil"/>
              <w:right w:val="nil"/>
            </w:tcBorders>
            <w:vAlign w:val="center"/>
            <w:hideMark/>
          </w:tcPr>
          <w:p w14:paraId="52CF6A8E" w14:textId="0E598241" w:rsidR="00EB414F" w:rsidRPr="00453FD8" w:rsidRDefault="00EB414F" w:rsidP="00EB414F">
            <w:pPr>
              <w:widowControl/>
              <w:autoSpaceDE/>
              <w:autoSpaceDN/>
              <w:jc w:val="center"/>
              <w:outlineLvl w:val="1"/>
              <w:rPr>
                <w:b/>
                <w:bCs/>
                <w:sz w:val="24"/>
                <w:szCs w:val="24"/>
                <w:lang w:val="en-US"/>
              </w:rPr>
            </w:pPr>
            <w:r w:rsidRPr="00453FD8">
              <w:rPr>
                <w:b/>
                <w:bCs/>
              </w:rPr>
              <w:t>Số TT</w:t>
            </w:r>
          </w:p>
        </w:tc>
        <w:tc>
          <w:tcPr>
            <w:tcW w:w="1994" w:type="pct"/>
            <w:tcBorders>
              <w:top w:val="single" w:sz="4" w:space="0" w:color="auto"/>
              <w:left w:val="single" w:sz="4" w:space="0" w:color="auto"/>
              <w:bottom w:val="single" w:sz="4" w:space="0" w:color="auto"/>
              <w:right w:val="single" w:sz="4" w:space="0" w:color="auto"/>
            </w:tcBorders>
            <w:vAlign w:val="center"/>
            <w:hideMark/>
          </w:tcPr>
          <w:p w14:paraId="7A37988F" w14:textId="1DA609E2" w:rsidR="00EB414F" w:rsidRPr="00453FD8" w:rsidRDefault="00EB414F" w:rsidP="00EB414F">
            <w:pPr>
              <w:widowControl/>
              <w:autoSpaceDE/>
              <w:autoSpaceDN/>
              <w:jc w:val="center"/>
              <w:outlineLvl w:val="1"/>
              <w:rPr>
                <w:b/>
                <w:bCs/>
                <w:sz w:val="24"/>
                <w:szCs w:val="24"/>
                <w:lang w:val="en-US"/>
              </w:rPr>
            </w:pPr>
            <w:r w:rsidRPr="00453FD8">
              <w:rPr>
                <w:b/>
                <w:bCs/>
              </w:rPr>
              <w:t xml:space="preserve">Nội dung công việc </w:t>
            </w:r>
            <w:r w:rsidRPr="00453FD8">
              <w:rPr>
                <w:i/>
                <w:iCs/>
              </w:rPr>
              <w:t>(Theo trình tự thực hiện)</w:t>
            </w:r>
          </w:p>
        </w:tc>
        <w:tc>
          <w:tcPr>
            <w:tcW w:w="981" w:type="pct"/>
            <w:tcBorders>
              <w:top w:val="single" w:sz="4" w:space="0" w:color="auto"/>
              <w:left w:val="nil"/>
              <w:bottom w:val="nil"/>
              <w:right w:val="single" w:sz="4" w:space="0" w:color="auto"/>
            </w:tcBorders>
            <w:vAlign w:val="center"/>
            <w:hideMark/>
          </w:tcPr>
          <w:p w14:paraId="41E49106" w14:textId="7B80F04D" w:rsidR="00EB414F" w:rsidRPr="00453FD8" w:rsidRDefault="00EB414F" w:rsidP="00EB414F">
            <w:pPr>
              <w:widowControl/>
              <w:autoSpaceDE/>
              <w:autoSpaceDN/>
              <w:jc w:val="center"/>
              <w:outlineLvl w:val="1"/>
              <w:rPr>
                <w:b/>
                <w:bCs/>
                <w:sz w:val="24"/>
                <w:szCs w:val="24"/>
                <w:lang w:val="en-US"/>
              </w:rPr>
            </w:pPr>
            <w:r w:rsidRPr="00453FD8">
              <w:rPr>
                <w:b/>
                <w:bCs/>
              </w:rPr>
              <w:t xml:space="preserve">Thẩm quyền ban hành văn bản </w:t>
            </w:r>
          </w:p>
        </w:tc>
        <w:tc>
          <w:tcPr>
            <w:tcW w:w="944" w:type="pct"/>
            <w:tcBorders>
              <w:top w:val="single" w:sz="4" w:space="0" w:color="auto"/>
              <w:left w:val="nil"/>
              <w:bottom w:val="nil"/>
              <w:right w:val="single" w:sz="4" w:space="0" w:color="auto"/>
            </w:tcBorders>
            <w:vAlign w:val="center"/>
            <w:hideMark/>
          </w:tcPr>
          <w:p w14:paraId="789C5C62" w14:textId="4E036368" w:rsidR="00EB414F" w:rsidRPr="00453FD8" w:rsidRDefault="00EB414F" w:rsidP="00EB414F">
            <w:pPr>
              <w:widowControl/>
              <w:autoSpaceDE/>
              <w:autoSpaceDN/>
              <w:jc w:val="center"/>
              <w:outlineLvl w:val="1"/>
              <w:rPr>
                <w:b/>
                <w:bCs/>
                <w:sz w:val="24"/>
                <w:szCs w:val="24"/>
                <w:lang w:val="en-US"/>
              </w:rPr>
            </w:pPr>
            <w:r w:rsidRPr="00453FD8">
              <w:rPr>
                <w:b/>
                <w:bCs/>
              </w:rPr>
              <w:t>Mẫu văn bản đính kèm</w:t>
            </w:r>
          </w:p>
        </w:tc>
        <w:tc>
          <w:tcPr>
            <w:tcW w:w="752" w:type="pct"/>
            <w:tcBorders>
              <w:top w:val="single" w:sz="4" w:space="0" w:color="auto"/>
              <w:left w:val="nil"/>
              <w:bottom w:val="nil"/>
              <w:right w:val="single" w:sz="4" w:space="0" w:color="auto"/>
            </w:tcBorders>
            <w:vAlign w:val="center"/>
            <w:hideMark/>
          </w:tcPr>
          <w:p w14:paraId="21910733" w14:textId="4A765626" w:rsidR="00EB414F" w:rsidRPr="00453FD8" w:rsidRDefault="00EB414F" w:rsidP="00EB414F">
            <w:pPr>
              <w:widowControl/>
              <w:autoSpaceDE/>
              <w:autoSpaceDN/>
              <w:jc w:val="center"/>
              <w:outlineLvl w:val="1"/>
              <w:rPr>
                <w:b/>
                <w:bCs/>
                <w:sz w:val="24"/>
                <w:szCs w:val="24"/>
                <w:lang w:val="en-US"/>
              </w:rPr>
            </w:pPr>
            <w:r w:rsidRPr="00453FD8">
              <w:rPr>
                <w:b/>
                <w:bCs/>
              </w:rPr>
              <w:t xml:space="preserve">Ghi chú </w:t>
            </w:r>
          </w:p>
        </w:tc>
      </w:tr>
      <w:tr w:rsidR="00A779AD" w:rsidRPr="00453FD8" w14:paraId="25982566" w14:textId="77777777" w:rsidTr="00514DB1">
        <w:trPr>
          <w:trHeight w:val="255"/>
        </w:trPr>
        <w:tc>
          <w:tcPr>
            <w:tcW w:w="329" w:type="pct"/>
            <w:tcBorders>
              <w:top w:val="single" w:sz="4" w:space="0" w:color="auto"/>
              <w:left w:val="single" w:sz="4" w:space="0" w:color="auto"/>
              <w:bottom w:val="single" w:sz="4" w:space="0" w:color="auto"/>
              <w:right w:val="nil"/>
            </w:tcBorders>
            <w:vAlign w:val="center"/>
            <w:hideMark/>
          </w:tcPr>
          <w:p w14:paraId="2158B7B0" w14:textId="3155C052" w:rsidR="00EB414F" w:rsidRPr="00453FD8" w:rsidRDefault="00EB414F" w:rsidP="00EB414F">
            <w:pPr>
              <w:widowControl/>
              <w:autoSpaceDE/>
              <w:autoSpaceDN/>
              <w:jc w:val="center"/>
              <w:outlineLvl w:val="1"/>
              <w:rPr>
                <w:sz w:val="24"/>
                <w:szCs w:val="24"/>
                <w:lang w:val="en-US"/>
              </w:rPr>
            </w:pPr>
            <w:r w:rsidRPr="00453FD8">
              <w:t>1</w:t>
            </w:r>
          </w:p>
        </w:tc>
        <w:tc>
          <w:tcPr>
            <w:tcW w:w="1994" w:type="pct"/>
            <w:tcBorders>
              <w:top w:val="nil"/>
              <w:left w:val="single" w:sz="4" w:space="0" w:color="auto"/>
              <w:bottom w:val="single" w:sz="4" w:space="0" w:color="auto"/>
              <w:right w:val="single" w:sz="4" w:space="0" w:color="auto"/>
            </w:tcBorders>
            <w:noWrap/>
            <w:vAlign w:val="center"/>
            <w:hideMark/>
          </w:tcPr>
          <w:p w14:paraId="638B8EDC" w14:textId="76678D5E" w:rsidR="00EB414F" w:rsidRPr="00453FD8" w:rsidRDefault="00EB414F" w:rsidP="00EB414F">
            <w:pPr>
              <w:widowControl/>
              <w:autoSpaceDE/>
              <w:autoSpaceDN/>
              <w:outlineLvl w:val="1"/>
              <w:rPr>
                <w:sz w:val="24"/>
                <w:szCs w:val="24"/>
                <w:lang w:val="en-US"/>
              </w:rPr>
            </w:pPr>
            <w:r w:rsidRPr="00453FD8">
              <w:t>Báo cáo của tổ trực tiếp vận hành</w:t>
            </w:r>
          </w:p>
        </w:tc>
        <w:tc>
          <w:tcPr>
            <w:tcW w:w="981" w:type="pct"/>
            <w:tcBorders>
              <w:top w:val="single" w:sz="4" w:space="0" w:color="auto"/>
              <w:left w:val="nil"/>
              <w:bottom w:val="single" w:sz="4" w:space="0" w:color="auto"/>
              <w:right w:val="single" w:sz="4" w:space="0" w:color="auto"/>
            </w:tcBorders>
            <w:vAlign w:val="center"/>
            <w:hideMark/>
          </w:tcPr>
          <w:p w14:paraId="7BF48966" w14:textId="16FDBD0C" w:rsidR="00EB414F" w:rsidRPr="00453FD8" w:rsidRDefault="00EB414F" w:rsidP="00EB414F">
            <w:pPr>
              <w:widowControl/>
              <w:autoSpaceDE/>
              <w:autoSpaceDN/>
              <w:jc w:val="center"/>
              <w:outlineLvl w:val="1"/>
              <w:rPr>
                <w:sz w:val="24"/>
                <w:szCs w:val="24"/>
                <w:lang w:val="en-US"/>
              </w:rPr>
            </w:pPr>
            <w:r w:rsidRPr="00453FD8">
              <w:t>Tổ vận hành</w:t>
            </w:r>
          </w:p>
        </w:tc>
        <w:tc>
          <w:tcPr>
            <w:tcW w:w="944" w:type="pct"/>
            <w:tcBorders>
              <w:top w:val="single" w:sz="4" w:space="0" w:color="auto"/>
              <w:left w:val="nil"/>
              <w:bottom w:val="single" w:sz="4" w:space="0" w:color="auto"/>
              <w:right w:val="single" w:sz="4" w:space="0" w:color="auto"/>
            </w:tcBorders>
            <w:vAlign w:val="center"/>
            <w:hideMark/>
          </w:tcPr>
          <w:p w14:paraId="6F481B71" w14:textId="7E0A0903" w:rsidR="00EB414F" w:rsidRPr="00453FD8" w:rsidRDefault="00EB414F" w:rsidP="00EB414F">
            <w:pPr>
              <w:widowControl/>
              <w:autoSpaceDE/>
              <w:autoSpaceDN/>
              <w:jc w:val="center"/>
              <w:outlineLvl w:val="1"/>
              <w:rPr>
                <w:sz w:val="24"/>
                <w:szCs w:val="24"/>
                <w:lang w:val="en-US"/>
              </w:rPr>
            </w:pPr>
            <w:r w:rsidRPr="00453FD8">
              <w:t> </w:t>
            </w:r>
          </w:p>
        </w:tc>
        <w:tc>
          <w:tcPr>
            <w:tcW w:w="752" w:type="pct"/>
            <w:tcBorders>
              <w:top w:val="single" w:sz="4" w:space="0" w:color="auto"/>
              <w:left w:val="nil"/>
              <w:bottom w:val="single" w:sz="4" w:space="0" w:color="auto"/>
              <w:right w:val="single" w:sz="4" w:space="0" w:color="auto"/>
            </w:tcBorders>
            <w:vAlign w:val="center"/>
            <w:hideMark/>
          </w:tcPr>
          <w:p w14:paraId="3C51B4F6" w14:textId="00348DCB" w:rsidR="00EB414F" w:rsidRPr="00453FD8" w:rsidRDefault="00EB414F" w:rsidP="00EB414F">
            <w:pPr>
              <w:widowControl/>
              <w:autoSpaceDE/>
              <w:autoSpaceDN/>
              <w:jc w:val="center"/>
              <w:outlineLvl w:val="1"/>
              <w:rPr>
                <w:sz w:val="24"/>
                <w:szCs w:val="24"/>
                <w:lang w:val="en-US"/>
              </w:rPr>
            </w:pPr>
            <w:r w:rsidRPr="00453FD8">
              <w:t> </w:t>
            </w:r>
          </w:p>
        </w:tc>
      </w:tr>
      <w:tr w:rsidR="00A779AD" w:rsidRPr="00453FD8" w14:paraId="2F57D56E" w14:textId="77777777" w:rsidTr="00514DB1">
        <w:trPr>
          <w:trHeight w:val="510"/>
        </w:trPr>
        <w:tc>
          <w:tcPr>
            <w:tcW w:w="329" w:type="pct"/>
            <w:tcBorders>
              <w:top w:val="nil"/>
              <w:left w:val="single" w:sz="4" w:space="0" w:color="auto"/>
              <w:bottom w:val="single" w:sz="4" w:space="0" w:color="auto"/>
              <w:right w:val="nil"/>
            </w:tcBorders>
            <w:vAlign w:val="center"/>
            <w:hideMark/>
          </w:tcPr>
          <w:p w14:paraId="58DF8056" w14:textId="0AFCDA21" w:rsidR="00EB414F" w:rsidRPr="00453FD8" w:rsidRDefault="00EB414F" w:rsidP="00EB414F">
            <w:pPr>
              <w:widowControl/>
              <w:autoSpaceDE/>
              <w:autoSpaceDN/>
              <w:jc w:val="center"/>
              <w:rPr>
                <w:sz w:val="24"/>
                <w:szCs w:val="24"/>
                <w:lang w:val="en-US"/>
              </w:rPr>
            </w:pPr>
            <w:r w:rsidRPr="00453FD8">
              <w:t>2</w:t>
            </w:r>
          </w:p>
        </w:tc>
        <w:tc>
          <w:tcPr>
            <w:tcW w:w="1994" w:type="pct"/>
            <w:tcBorders>
              <w:top w:val="nil"/>
              <w:left w:val="single" w:sz="4" w:space="0" w:color="auto"/>
              <w:bottom w:val="single" w:sz="4" w:space="0" w:color="auto"/>
              <w:right w:val="single" w:sz="4" w:space="0" w:color="auto"/>
            </w:tcBorders>
            <w:vAlign w:val="center"/>
            <w:hideMark/>
          </w:tcPr>
          <w:p w14:paraId="114B4B9F" w14:textId="05B4DCEB" w:rsidR="00EB414F" w:rsidRPr="00453FD8" w:rsidRDefault="00EB414F" w:rsidP="00EB414F">
            <w:pPr>
              <w:widowControl/>
              <w:autoSpaceDE/>
              <w:autoSpaceDN/>
              <w:jc w:val="both"/>
              <w:rPr>
                <w:sz w:val="24"/>
                <w:szCs w:val="24"/>
                <w:lang w:val="en-US"/>
              </w:rPr>
            </w:pPr>
            <w:r w:rsidRPr="00453FD8">
              <w:t>Biên bản kiểm tra sơ bộ các nội dung, khối lượng thiết bị, máy móc cần sửa chữa</w:t>
            </w:r>
          </w:p>
        </w:tc>
        <w:tc>
          <w:tcPr>
            <w:tcW w:w="981" w:type="pct"/>
            <w:tcBorders>
              <w:top w:val="nil"/>
              <w:left w:val="nil"/>
              <w:bottom w:val="single" w:sz="4" w:space="0" w:color="auto"/>
              <w:right w:val="single" w:sz="4" w:space="0" w:color="auto"/>
            </w:tcBorders>
            <w:vAlign w:val="center"/>
            <w:hideMark/>
          </w:tcPr>
          <w:p w14:paraId="10A0C737" w14:textId="3F4502EA" w:rsidR="00EB414F" w:rsidRPr="00453FD8" w:rsidRDefault="00EB414F" w:rsidP="00EB414F">
            <w:pPr>
              <w:widowControl/>
              <w:autoSpaceDE/>
              <w:autoSpaceDN/>
              <w:jc w:val="center"/>
              <w:rPr>
                <w:sz w:val="24"/>
                <w:szCs w:val="24"/>
                <w:lang w:val="en-US"/>
              </w:rPr>
            </w:pPr>
            <w:r w:rsidRPr="00453FD8">
              <w:t>Phòng vận hành, Phòng kỹ thuật, Trạm trưởng</w:t>
            </w:r>
          </w:p>
        </w:tc>
        <w:tc>
          <w:tcPr>
            <w:tcW w:w="944" w:type="pct"/>
            <w:tcBorders>
              <w:top w:val="nil"/>
              <w:left w:val="nil"/>
              <w:bottom w:val="single" w:sz="4" w:space="0" w:color="auto"/>
              <w:right w:val="single" w:sz="4" w:space="0" w:color="auto"/>
            </w:tcBorders>
            <w:vAlign w:val="center"/>
            <w:hideMark/>
          </w:tcPr>
          <w:p w14:paraId="03074228" w14:textId="3827916A" w:rsidR="00EB414F" w:rsidRPr="00453FD8" w:rsidRDefault="00EB414F" w:rsidP="00EB414F">
            <w:pPr>
              <w:widowControl/>
              <w:autoSpaceDE/>
              <w:autoSpaceDN/>
              <w:jc w:val="center"/>
              <w:rPr>
                <w:sz w:val="24"/>
                <w:szCs w:val="24"/>
                <w:lang w:val="en-US"/>
              </w:rPr>
            </w:pPr>
            <w:r w:rsidRPr="00453FD8">
              <w:t>Mẫu số 01/TTTN</w:t>
            </w:r>
          </w:p>
        </w:tc>
        <w:tc>
          <w:tcPr>
            <w:tcW w:w="752" w:type="pct"/>
            <w:tcBorders>
              <w:top w:val="nil"/>
              <w:left w:val="nil"/>
              <w:bottom w:val="single" w:sz="4" w:space="0" w:color="auto"/>
              <w:right w:val="single" w:sz="4" w:space="0" w:color="auto"/>
            </w:tcBorders>
            <w:vAlign w:val="center"/>
            <w:hideMark/>
          </w:tcPr>
          <w:p w14:paraId="48819C59" w14:textId="356AC32D" w:rsidR="00EB414F" w:rsidRPr="00453FD8" w:rsidRDefault="00EB414F" w:rsidP="00EB414F">
            <w:pPr>
              <w:widowControl/>
              <w:autoSpaceDE/>
              <w:autoSpaceDN/>
              <w:jc w:val="center"/>
              <w:rPr>
                <w:sz w:val="24"/>
                <w:szCs w:val="24"/>
                <w:lang w:val="en-US"/>
              </w:rPr>
            </w:pPr>
            <w:r w:rsidRPr="00453FD8">
              <w:t> </w:t>
            </w:r>
          </w:p>
        </w:tc>
      </w:tr>
      <w:tr w:rsidR="00A779AD" w:rsidRPr="00453FD8" w14:paraId="2E7DF6FF" w14:textId="77777777" w:rsidTr="00514DB1">
        <w:trPr>
          <w:trHeight w:val="255"/>
        </w:trPr>
        <w:tc>
          <w:tcPr>
            <w:tcW w:w="329" w:type="pct"/>
            <w:tcBorders>
              <w:top w:val="nil"/>
              <w:left w:val="single" w:sz="4" w:space="0" w:color="auto"/>
              <w:bottom w:val="single" w:sz="4" w:space="0" w:color="auto"/>
              <w:right w:val="nil"/>
            </w:tcBorders>
            <w:vAlign w:val="center"/>
            <w:hideMark/>
          </w:tcPr>
          <w:p w14:paraId="57A3B84C" w14:textId="1889A1C0" w:rsidR="00EB414F" w:rsidRPr="00453FD8" w:rsidRDefault="00EB414F" w:rsidP="00EB414F">
            <w:pPr>
              <w:widowControl/>
              <w:autoSpaceDE/>
              <w:autoSpaceDN/>
              <w:jc w:val="center"/>
              <w:rPr>
                <w:sz w:val="24"/>
                <w:szCs w:val="24"/>
                <w:lang w:val="en-US"/>
              </w:rPr>
            </w:pPr>
            <w:r w:rsidRPr="00453FD8">
              <w:t>3</w:t>
            </w:r>
          </w:p>
        </w:tc>
        <w:tc>
          <w:tcPr>
            <w:tcW w:w="1994" w:type="pct"/>
            <w:tcBorders>
              <w:top w:val="nil"/>
              <w:left w:val="single" w:sz="4" w:space="0" w:color="auto"/>
              <w:bottom w:val="single" w:sz="4" w:space="0" w:color="auto"/>
              <w:right w:val="single" w:sz="4" w:space="0" w:color="auto"/>
            </w:tcBorders>
            <w:vAlign w:val="center"/>
            <w:hideMark/>
          </w:tcPr>
          <w:p w14:paraId="3EE2258F" w14:textId="23CEB54A" w:rsidR="00EB414F" w:rsidRPr="00453FD8" w:rsidRDefault="00EB414F" w:rsidP="00EB414F">
            <w:pPr>
              <w:widowControl/>
              <w:autoSpaceDE/>
              <w:autoSpaceDN/>
              <w:jc w:val="both"/>
              <w:rPr>
                <w:sz w:val="24"/>
                <w:szCs w:val="24"/>
                <w:lang w:val="en-US"/>
              </w:rPr>
            </w:pPr>
            <w:r w:rsidRPr="00453FD8">
              <w:t>Đơn đề xuất sửa chữa</w:t>
            </w:r>
          </w:p>
        </w:tc>
        <w:tc>
          <w:tcPr>
            <w:tcW w:w="981" w:type="pct"/>
            <w:tcBorders>
              <w:top w:val="nil"/>
              <w:left w:val="nil"/>
              <w:bottom w:val="single" w:sz="4" w:space="0" w:color="auto"/>
              <w:right w:val="single" w:sz="4" w:space="0" w:color="auto"/>
            </w:tcBorders>
            <w:vAlign w:val="center"/>
            <w:hideMark/>
          </w:tcPr>
          <w:p w14:paraId="04C7B2A6" w14:textId="43D25E9B" w:rsidR="00EB414F" w:rsidRPr="00453FD8" w:rsidRDefault="00EB414F" w:rsidP="00EB414F">
            <w:pPr>
              <w:widowControl/>
              <w:autoSpaceDE/>
              <w:autoSpaceDN/>
              <w:jc w:val="center"/>
              <w:rPr>
                <w:sz w:val="24"/>
                <w:szCs w:val="24"/>
                <w:lang w:val="en-US"/>
              </w:rPr>
            </w:pPr>
            <w:r w:rsidRPr="00453FD8">
              <w:t>Phòng vận hành, Trung tâm</w:t>
            </w:r>
          </w:p>
        </w:tc>
        <w:tc>
          <w:tcPr>
            <w:tcW w:w="944" w:type="pct"/>
            <w:tcBorders>
              <w:top w:val="nil"/>
              <w:left w:val="nil"/>
              <w:bottom w:val="single" w:sz="4" w:space="0" w:color="auto"/>
              <w:right w:val="single" w:sz="4" w:space="0" w:color="auto"/>
            </w:tcBorders>
            <w:vAlign w:val="center"/>
            <w:hideMark/>
          </w:tcPr>
          <w:p w14:paraId="7C1D39A8" w14:textId="0144F1AC" w:rsidR="00EB414F" w:rsidRPr="00453FD8" w:rsidRDefault="00EB414F" w:rsidP="00EB414F">
            <w:pPr>
              <w:widowControl/>
              <w:autoSpaceDE/>
              <w:autoSpaceDN/>
              <w:jc w:val="center"/>
              <w:rPr>
                <w:sz w:val="24"/>
                <w:szCs w:val="24"/>
                <w:lang w:val="en-US"/>
              </w:rPr>
            </w:pPr>
            <w:r w:rsidRPr="00453FD8">
              <w:t xml:space="preserve">Mẫu số 02/TTTN </w:t>
            </w:r>
          </w:p>
        </w:tc>
        <w:tc>
          <w:tcPr>
            <w:tcW w:w="752" w:type="pct"/>
            <w:tcBorders>
              <w:top w:val="nil"/>
              <w:left w:val="nil"/>
              <w:bottom w:val="single" w:sz="4" w:space="0" w:color="auto"/>
              <w:right w:val="single" w:sz="4" w:space="0" w:color="auto"/>
            </w:tcBorders>
            <w:vAlign w:val="center"/>
            <w:hideMark/>
          </w:tcPr>
          <w:p w14:paraId="0839DA72" w14:textId="6485C223" w:rsidR="00EB414F" w:rsidRPr="00453FD8" w:rsidRDefault="00EB414F" w:rsidP="00EB414F">
            <w:pPr>
              <w:widowControl/>
              <w:autoSpaceDE/>
              <w:autoSpaceDN/>
              <w:jc w:val="center"/>
              <w:rPr>
                <w:sz w:val="24"/>
                <w:szCs w:val="24"/>
                <w:lang w:val="en-US"/>
              </w:rPr>
            </w:pPr>
            <w:r w:rsidRPr="00453FD8">
              <w:t> </w:t>
            </w:r>
          </w:p>
        </w:tc>
      </w:tr>
      <w:tr w:rsidR="00A779AD" w:rsidRPr="00453FD8" w14:paraId="1A39A05A" w14:textId="77777777" w:rsidTr="00514DB1">
        <w:trPr>
          <w:trHeight w:val="255"/>
        </w:trPr>
        <w:tc>
          <w:tcPr>
            <w:tcW w:w="329" w:type="pct"/>
            <w:tcBorders>
              <w:top w:val="nil"/>
              <w:left w:val="single" w:sz="4" w:space="0" w:color="auto"/>
              <w:bottom w:val="single" w:sz="4" w:space="0" w:color="auto"/>
              <w:right w:val="nil"/>
            </w:tcBorders>
            <w:vAlign w:val="center"/>
            <w:hideMark/>
          </w:tcPr>
          <w:p w14:paraId="3179553A" w14:textId="10F084CC" w:rsidR="00EB414F" w:rsidRPr="00453FD8" w:rsidRDefault="00EB414F" w:rsidP="00EB414F">
            <w:pPr>
              <w:widowControl/>
              <w:autoSpaceDE/>
              <w:autoSpaceDN/>
              <w:jc w:val="center"/>
              <w:rPr>
                <w:sz w:val="24"/>
                <w:szCs w:val="24"/>
                <w:lang w:val="en-US"/>
              </w:rPr>
            </w:pPr>
            <w:r w:rsidRPr="00453FD8">
              <w:t>4</w:t>
            </w:r>
          </w:p>
        </w:tc>
        <w:tc>
          <w:tcPr>
            <w:tcW w:w="1994" w:type="pct"/>
            <w:tcBorders>
              <w:top w:val="nil"/>
              <w:left w:val="single" w:sz="4" w:space="0" w:color="auto"/>
              <w:bottom w:val="single" w:sz="4" w:space="0" w:color="auto"/>
              <w:right w:val="single" w:sz="4" w:space="0" w:color="auto"/>
            </w:tcBorders>
            <w:vAlign w:val="center"/>
            <w:hideMark/>
          </w:tcPr>
          <w:p w14:paraId="16C75B94" w14:textId="41003A2E" w:rsidR="00EB414F" w:rsidRPr="00453FD8" w:rsidRDefault="00EB414F" w:rsidP="00EB414F">
            <w:pPr>
              <w:widowControl/>
              <w:autoSpaceDE/>
              <w:autoSpaceDN/>
              <w:jc w:val="both"/>
              <w:rPr>
                <w:sz w:val="24"/>
                <w:szCs w:val="24"/>
                <w:lang w:val="en-US"/>
              </w:rPr>
            </w:pPr>
            <w:r w:rsidRPr="00453FD8">
              <w:t xml:space="preserve">03 báo giá </w:t>
            </w:r>
          </w:p>
        </w:tc>
        <w:tc>
          <w:tcPr>
            <w:tcW w:w="981" w:type="pct"/>
            <w:tcBorders>
              <w:top w:val="nil"/>
              <w:left w:val="nil"/>
              <w:bottom w:val="single" w:sz="4" w:space="0" w:color="auto"/>
              <w:right w:val="single" w:sz="4" w:space="0" w:color="auto"/>
            </w:tcBorders>
            <w:vAlign w:val="center"/>
            <w:hideMark/>
          </w:tcPr>
          <w:p w14:paraId="7910F782" w14:textId="5A95767A" w:rsidR="00EB414F" w:rsidRPr="00453FD8" w:rsidRDefault="00EB414F" w:rsidP="00EB414F">
            <w:pPr>
              <w:widowControl/>
              <w:autoSpaceDE/>
              <w:autoSpaceDN/>
              <w:jc w:val="center"/>
              <w:rPr>
                <w:sz w:val="24"/>
                <w:szCs w:val="24"/>
                <w:lang w:val="en-US"/>
              </w:rPr>
            </w:pPr>
            <w:r w:rsidRPr="00453FD8">
              <w:t>Các nhà cung cấp</w:t>
            </w:r>
          </w:p>
        </w:tc>
        <w:tc>
          <w:tcPr>
            <w:tcW w:w="944" w:type="pct"/>
            <w:tcBorders>
              <w:top w:val="nil"/>
              <w:left w:val="nil"/>
              <w:bottom w:val="single" w:sz="4" w:space="0" w:color="auto"/>
              <w:right w:val="single" w:sz="4" w:space="0" w:color="auto"/>
            </w:tcBorders>
            <w:vAlign w:val="center"/>
            <w:hideMark/>
          </w:tcPr>
          <w:p w14:paraId="1AF41FA7" w14:textId="19C889D3" w:rsidR="00EB414F" w:rsidRPr="00453FD8" w:rsidRDefault="00EB414F" w:rsidP="00EB414F">
            <w:pPr>
              <w:widowControl/>
              <w:autoSpaceDE/>
              <w:autoSpaceDN/>
              <w:jc w:val="center"/>
              <w:rPr>
                <w:sz w:val="24"/>
                <w:szCs w:val="24"/>
                <w:lang w:val="en-US"/>
              </w:rPr>
            </w:pPr>
            <w:r w:rsidRPr="00453FD8">
              <w:t> </w:t>
            </w:r>
          </w:p>
        </w:tc>
        <w:tc>
          <w:tcPr>
            <w:tcW w:w="752" w:type="pct"/>
            <w:tcBorders>
              <w:top w:val="nil"/>
              <w:left w:val="nil"/>
              <w:bottom w:val="single" w:sz="4" w:space="0" w:color="auto"/>
              <w:right w:val="single" w:sz="4" w:space="0" w:color="auto"/>
            </w:tcBorders>
            <w:vAlign w:val="center"/>
            <w:hideMark/>
          </w:tcPr>
          <w:p w14:paraId="226F1306" w14:textId="0FE7AA90" w:rsidR="00EB414F" w:rsidRPr="00453FD8" w:rsidRDefault="00EB414F" w:rsidP="00EB414F">
            <w:pPr>
              <w:widowControl/>
              <w:autoSpaceDE/>
              <w:autoSpaceDN/>
              <w:jc w:val="center"/>
              <w:rPr>
                <w:sz w:val="24"/>
                <w:szCs w:val="24"/>
                <w:lang w:val="en-US"/>
              </w:rPr>
            </w:pPr>
            <w:r w:rsidRPr="00453FD8">
              <w:t> </w:t>
            </w:r>
          </w:p>
        </w:tc>
      </w:tr>
      <w:tr w:rsidR="00A779AD" w:rsidRPr="00453FD8" w14:paraId="0A8A99FE" w14:textId="77777777" w:rsidTr="00514DB1">
        <w:trPr>
          <w:trHeight w:val="510"/>
        </w:trPr>
        <w:tc>
          <w:tcPr>
            <w:tcW w:w="329" w:type="pct"/>
            <w:tcBorders>
              <w:top w:val="nil"/>
              <w:left w:val="single" w:sz="4" w:space="0" w:color="auto"/>
              <w:bottom w:val="single" w:sz="4" w:space="0" w:color="auto"/>
              <w:right w:val="nil"/>
            </w:tcBorders>
            <w:vAlign w:val="center"/>
            <w:hideMark/>
          </w:tcPr>
          <w:p w14:paraId="2FC96800" w14:textId="67D1A497" w:rsidR="00EB414F" w:rsidRPr="00453FD8" w:rsidRDefault="00EB414F" w:rsidP="00EB414F">
            <w:pPr>
              <w:widowControl/>
              <w:autoSpaceDE/>
              <w:autoSpaceDN/>
              <w:jc w:val="center"/>
              <w:outlineLvl w:val="0"/>
              <w:rPr>
                <w:sz w:val="24"/>
                <w:szCs w:val="24"/>
                <w:lang w:val="en-US"/>
              </w:rPr>
            </w:pPr>
            <w:r w:rsidRPr="00453FD8">
              <w:t>5</w:t>
            </w:r>
          </w:p>
        </w:tc>
        <w:tc>
          <w:tcPr>
            <w:tcW w:w="1994" w:type="pct"/>
            <w:tcBorders>
              <w:top w:val="nil"/>
              <w:left w:val="single" w:sz="4" w:space="0" w:color="auto"/>
              <w:bottom w:val="single" w:sz="4" w:space="0" w:color="auto"/>
              <w:right w:val="single" w:sz="4" w:space="0" w:color="auto"/>
            </w:tcBorders>
            <w:vAlign w:val="center"/>
            <w:hideMark/>
          </w:tcPr>
          <w:p w14:paraId="5CA79087" w14:textId="61478F29" w:rsidR="00EB414F" w:rsidRPr="00453FD8" w:rsidRDefault="00EB414F" w:rsidP="00EB414F">
            <w:pPr>
              <w:widowControl/>
              <w:autoSpaceDE/>
              <w:autoSpaceDN/>
              <w:jc w:val="both"/>
              <w:outlineLvl w:val="0"/>
              <w:rPr>
                <w:sz w:val="24"/>
                <w:szCs w:val="24"/>
                <w:lang w:val="en-US"/>
              </w:rPr>
            </w:pPr>
            <w:r w:rsidRPr="00453FD8">
              <w:t>Tờ trình phê duyệt giá thiết bị (nếu không có giá trong CBG của Liên Sở XD-TC)</w:t>
            </w:r>
          </w:p>
        </w:tc>
        <w:tc>
          <w:tcPr>
            <w:tcW w:w="981" w:type="pct"/>
            <w:tcBorders>
              <w:top w:val="nil"/>
              <w:left w:val="nil"/>
              <w:bottom w:val="single" w:sz="4" w:space="0" w:color="auto"/>
              <w:right w:val="single" w:sz="4" w:space="0" w:color="auto"/>
            </w:tcBorders>
            <w:vAlign w:val="center"/>
            <w:hideMark/>
          </w:tcPr>
          <w:p w14:paraId="236084A7" w14:textId="2D84DCEE" w:rsidR="00EB414F" w:rsidRPr="00453FD8" w:rsidRDefault="00EB414F" w:rsidP="00EB414F">
            <w:pPr>
              <w:widowControl/>
              <w:autoSpaceDE/>
              <w:autoSpaceDN/>
              <w:jc w:val="center"/>
              <w:outlineLvl w:val="0"/>
              <w:rPr>
                <w:sz w:val="24"/>
                <w:szCs w:val="24"/>
                <w:lang w:val="en-US"/>
              </w:rPr>
            </w:pPr>
            <w:r w:rsidRPr="00453FD8">
              <w:t>Phòng kỹ thuật</w:t>
            </w:r>
          </w:p>
        </w:tc>
        <w:tc>
          <w:tcPr>
            <w:tcW w:w="944" w:type="pct"/>
            <w:tcBorders>
              <w:top w:val="nil"/>
              <w:left w:val="nil"/>
              <w:bottom w:val="single" w:sz="4" w:space="0" w:color="auto"/>
              <w:right w:val="single" w:sz="4" w:space="0" w:color="auto"/>
            </w:tcBorders>
            <w:vAlign w:val="center"/>
            <w:hideMark/>
          </w:tcPr>
          <w:p w14:paraId="48CDCCF0" w14:textId="25975C75" w:rsidR="00EB414F" w:rsidRPr="00453FD8" w:rsidRDefault="00EB414F" w:rsidP="00EB414F">
            <w:pPr>
              <w:widowControl/>
              <w:autoSpaceDE/>
              <w:autoSpaceDN/>
              <w:jc w:val="center"/>
              <w:outlineLvl w:val="0"/>
              <w:rPr>
                <w:sz w:val="24"/>
                <w:szCs w:val="24"/>
                <w:lang w:val="en-US"/>
              </w:rPr>
            </w:pPr>
            <w:r w:rsidRPr="00453FD8">
              <w:t> </w:t>
            </w:r>
          </w:p>
        </w:tc>
        <w:tc>
          <w:tcPr>
            <w:tcW w:w="752" w:type="pct"/>
            <w:tcBorders>
              <w:top w:val="nil"/>
              <w:left w:val="nil"/>
              <w:bottom w:val="single" w:sz="4" w:space="0" w:color="auto"/>
              <w:right w:val="single" w:sz="4" w:space="0" w:color="auto"/>
            </w:tcBorders>
            <w:vAlign w:val="center"/>
            <w:hideMark/>
          </w:tcPr>
          <w:p w14:paraId="1A3BFDF7" w14:textId="5E2DDABE" w:rsidR="00EB414F" w:rsidRPr="00453FD8" w:rsidRDefault="00EB414F" w:rsidP="00EB414F">
            <w:pPr>
              <w:widowControl/>
              <w:autoSpaceDE/>
              <w:autoSpaceDN/>
              <w:jc w:val="both"/>
              <w:outlineLvl w:val="0"/>
              <w:rPr>
                <w:sz w:val="24"/>
                <w:szCs w:val="24"/>
                <w:lang w:val="en-US"/>
              </w:rPr>
            </w:pPr>
            <w:r w:rsidRPr="00453FD8">
              <w:t> </w:t>
            </w:r>
          </w:p>
        </w:tc>
      </w:tr>
      <w:tr w:rsidR="00A779AD" w:rsidRPr="00453FD8" w14:paraId="23C76D30" w14:textId="77777777" w:rsidTr="00514DB1">
        <w:trPr>
          <w:trHeight w:val="510"/>
        </w:trPr>
        <w:tc>
          <w:tcPr>
            <w:tcW w:w="329" w:type="pct"/>
            <w:tcBorders>
              <w:top w:val="nil"/>
              <w:left w:val="single" w:sz="4" w:space="0" w:color="auto"/>
              <w:bottom w:val="single" w:sz="4" w:space="0" w:color="auto"/>
              <w:right w:val="nil"/>
            </w:tcBorders>
            <w:vAlign w:val="center"/>
            <w:hideMark/>
          </w:tcPr>
          <w:p w14:paraId="02424DAA" w14:textId="10907E75" w:rsidR="00EB414F" w:rsidRPr="00453FD8" w:rsidRDefault="00EB414F" w:rsidP="00EB414F">
            <w:pPr>
              <w:widowControl/>
              <w:autoSpaceDE/>
              <w:autoSpaceDN/>
              <w:jc w:val="center"/>
              <w:outlineLvl w:val="0"/>
              <w:rPr>
                <w:sz w:val="24"/>
                <w:szCs w:val="24"/>
                <w:lang w:val="en-US"/>
              </w:rPr>
            </w:pPr>
            <w:r w:rsidRPr="00453FD8">
              <w:t>6</w:t>
            </w:r>
          </w:p>
        </w:tc>
        <w:tc>
          <w:tcPr>
            <w:tcW w:w="1994" w:type="pct"/>
            <w:tcBorders>
              <w:top w:val="nil"/>
              <w:left w:val="single" w:sz="4" w:space="0" w:color="auto"/>
              <w:bottom w:val="single" w:sz="4" w:space="0" w:color="auto"/>
              <w:right w:val="single" w:sz="4" w:space="0" w:color="auto"/>
            </w:tcBorders>
            <w:vAlign w:val="center"/>
            <w:hideMark/>
          </w:tcPr>
          <w:p w14:paraId="44AA2290" w14:textId="217756B9" w:rsidR="00EB414F" w:rsidRPr="00453FD8" w:rsidRDefault="00EB414F" w:rsidP="00EB414F">
            <w:pPr>
              <w:widowControl/>
              <w:autoSpaceDE/>
              <w:autoSpaceDN/>
              <w:jc w:val="both"/>
              <w:outlineLvl w:val="0"/>
              <w:rPr>
                <w:sz w:val="24"/>
                <w:szCs w:val="24"/>
                <w:lang w:val="en-US"/>
              </w:rPr>
            </w:pPr>
            <w:r w:rsidRPr="00453FD8">
              <w:t>Báo cáo thẩm định giá thiết bị</w:t>
            </w:r>
          </w:p>
        </w:tc>
        <w:tc>
          <w:tcPr>
            <w:tcW w:w="981" w:type="pct"/>
            <w:tcBorders>
              <w:top w:val="nil"/>
              <w:left w:val="nil"/>
              <w:bottom w:val="single" w:sz="4" w:space="0" w:color="auto"/>
              <w:right w:val="single" w:sz="4" w:space="0" w:color="auto"/>
            </w:tcBorders>
            <w:vAlign w:val="center"/>
            <w:hideMark/>
          </w:tcPr>
          <w:p w14:paraId="4DFCC3CF" w14:textId="04200C79" w:rsidR="00EB414F" w:rsidRPr="00453FD8" w:rsidRDefault="00EB414F" w:rsidP="00EB414F">
            <w:pPr>
              <w:widowControl/>
              <w:autoSpaceDE/>
              <w:autoSpaceDN/>
              <w:jc w:val="center"/>
              <w:outlineLvl w:val="0"/>
              <w:rPr>
                <w:sz w:val="24"/>
                <w:szCs w:val="24"/>
                <w:lang w:val="en-US"/>
              </w:rPr>
            </w:pPr>
            <w:r w:rsidRPr="00453FD8">
              <w:t>Phòng HC-KT</w:t>
            </w:r>
          </w:p>
        </w:tc>
        <w:tc>
          <w:tcPr>
            <w:tcW w:w="944" w:type="pct"/>
            <w:tcBorders>
              <w:top w:val="nil"/>
              <w:left w:val="nil"/>
              <w:bottom w:val="single" w:sz="4" w:space="0" w:color="auto"/>
              <w:right w:val="single" w:sz="4" w:space="0" w:color="auto"/>
            </w:tcBorders>
            <w:vAlign w:val="center"/>
            <w:hideMark/>
          </w:tcPr>
          <w:p w14:paraId="74F0B057" w14:textId="64EE2A3C" w:rsidR="00EB414F" w:rsidRPr="00453FD8" w:rsidRDefault="00EB414F" w:rsidP="00EB414F">
            <w:pPr>
              <w:widowControl/>
              <w:autoSpaceDE/>
              <w:autoSpaceDN/>
              <w:jc w:val="center"/>
              <w:outlineLvl w:val="0"/>
              <w:rPr>
                <w:sz w:val="24"/>
                <w:szCs w:val="24"/>
                <w:lang w:val="en-US"/>
              </w:rPr>
            </w:pPr>
            <w:r w:rsidRPr="00453FD8">
              <w:t>Mẫu số 11/TTTN (Theo chương II thông tư 30/2024/TT-BTC)</w:t>
            </w:r>
          </w:p>
        </w:tc>
        <w:tc>
          <w:tcPr>
            <w:tcW w:w="752" w:type="pct"/>
            <w:tcBorders>
              <w:top w:val="nil"/>
              <w:left w:val="nil"/>
              <w:bottom w:val="single" w:sz="4" w:space="0" w:color="auto"/>
              <w:right w:val="single" w:sz="4" w:space="0" w:color="auto"/>
            </w:tcBorders>
            <w:vAlign w:val="center"/>
            <w:hideMark/>
          </w:tcPr>
          <w:p w14:paraId="50A9F922" w14:textId="1A780E75" w:rsidR="00EB414F" w:rsidRPr="00453FD8" w:rsidRDefault="00EB414F" w:rsidP="00EB414F">
            <w:pPr>
              <w:widowControl/>
              <w:autoSpaceDE/>
              <w:autoSpaceDN/>
              <w:jc w:val="both"/>
              <w:outlineLvl w:val="0"/>
              <w:rPr>
                <w:sz w:val="24"/>
                <w:szCs w:val="24"/>
                <w:lang w:val="en-US"/>
              </w:rPr>
            </w:pPr>
            <w:r w:rsidRPr="00453FD8">
              <w:t> </w:t>
            </w:r>
          </w:p>
        </w:tc>
      </w:tr>
      <w:tr w:rsidR="00A779AD" w:rsidRPr="00453FD8" w14:paraId="4D14F863" w14:textId="77777777" w:rsidTr="00514DB1">
        <w:trPr>
          <w:trHeight w:val="255"/>
        </w:trPr>
        <w:tc>
          <w:tcPr>
            <w:tcW w:w="329" w:type="pct"/>
            <w:tcBorders>
              <w:top w:val="nil"/>
              <w:left w:val="single" w:sz="4" w:space="0" w:color="auto"/>
              <w:bottom w:val="single" w:sz="4" w:space="0" w:color="auto"/>
              <w:right w:val="nil"/>
            </w:tcBorders>
            <w:vAlign w:val="center"/>
            <w:hideMark/>
          </w:tcPr>
          <w:p w14:paraId="34B48A21" w14:textId="51463C4D" w:rsidR="00EB414F" w:rsidRPr="00453FD8" w:rsidRDefault="00EB414F" w:rsidP="00EB414F">
            <w:pPr>
              <w:widowControl/>
              <w:autoSpaceDE/>
              <w:autoSpaceDN/>
              <w:jc w:val="center"/>
              <w:outlineLvl w:val="0"/>
              <w:rPr>
                <w:sz w:val="24"/>
                <w:szCs w:val="24"/>
                <w:lang w:val="en-US"/>
              </w:rPr>
            </w:pPr>
            <w:r w:rsidRPr="00453FD8">
              <w:t>7</w:t>
            </w:r>
          </w:p>
        </w:tc>
        <w:tc>
          <w:tcPr>
            <w:tcW w:w="1994" w:type="pct"/>
            <w:tcBorders>
              <w:top w:val="nil"/>
              <w:left w:val="single" w:sz="4" w:space="0" w:color="auto"/>
              <w:bottom w:val="single" w:sz="4" w:space="0" w:color="auto"/>
              <w:right w:val="single" w:sz="4" w:space="0" w:color="auto"/>
            </w:tcBorders>
            <w:vAlign w:val="center"/>
            <w:hideMark/>
          </w:tcPr>
          <w:p w14:paraId="0D23D69A" w14:textId="7EE35EF9" w:rsidR="00EB414F" w:rsidRPr="00453FD8" w:rsidRDefault="00EB414F" w:rsidP="00EB414F">
            <w:pPr>
              <w:widowControl/>
              <w:autoSpaceDE/>
              <w:autoSpaceDN/>
              <w:jc w:val="both"/>
              <w:outlineLvl w:val="0"/>
              <w:rPr>
                <w:sz w:val="24"/>
                <w:szCs w:val="24"/>
                <w:lang w:val="en-US"/>
              </w:rPr>
            </w:pPr>
            <w:r w:rsidRPr="00453FD8">
              <w:t>QĐ phê duyệt giá thiết bị</w:t>
            </w:r>
          </w:p>
        </w:tc>
        <w:tc>
          <w:tcPr>
            <w:tcW w:w="981" w:type="pct"/>
            <w:tcBorders>
              <w:top w:val="nil"/>
              <w:left w:val="nil"/>
              <w:bottom w:val="single" w:sz="4" w:space="0" w:color="auto"/>
              <w:right w:val="single" w:sz="4" w:space="0" w:color="auto"/>
            </w:tcBorders>
            <w:vAlign w:val="center"/>
            <w:hideMark/>
          </w:tcPr>
          <w:p w14:paraId="32EC97C8" w14:textId="1490F3A0" w:rsidR="00EB414F" w:rsidRPr="00453FD8" w:rsidRDefault="00EB414F" w:rsidP="00EB414F">
            <w:pPr>
              <w:widowControl/>
              <w:autoSpaceDE/>
              <w:autoSpaceDN/>
              <w:jc w:val="center"/>
              <w:outlineLvl w:val="0"/>
              <w:rPr>
                <w:sz w:val="24"/>
                <w:szCs w:val="24"/>
                <w:lang w:val="en-US"/>
              </w:rPr>
            </w:pPr>
            <w:r w:rsidRPr="00453FD8">
              <w:t>Trung tâm</w:t>
            </w:r>
          </w:p>
        </w:tc>
        <w:tc>
          <w:tcPr>
            <w:tcW w:w="944" w:type="pct"/>
            <w:tcBorders>
              <w:top w:val="nil"/>
              <w:left w:val="nil"/>
              <w:bottom w:val="single" w:sz="4" w:space="0" w:color="auto"/>
              <w:right w:val="single" w:sz="4" w:space="0" w:color="auto"/>
            </w:tcBorders>
            <w:vAlign w:val="center"/>
            <w:hideMark/>
          </w:tcPr>
          <w:p w14:paraId="39879239" w14:textId="60F876FE" w:rsidR="00EB414F" w:rsidRPr="00453FD8" w:rsidRDefault="00EB414F" w:rsidP="00EB414F">
            <w:pPr>
              <w:widowControl/>
              <w:autoSpaceDE/>
              <w:autoSpaceDN/>
              <w:jc w:val="center"/>
              <w:outlineLvl w:val="0"/>
              <w:rPr>
                <w:sz w:val="24"/>
                <w:szCs w:val="24"/>
                <w:lang w:val="en-US"/>
              </w:rPr>
            </w:pPr>
            <w:r w:rsidRPr="00453FD8">
              <w:t xml:space="preserve">Mẫu số 12/TTTN </w:t>
            </w:r>
          </w:p>
        </w:tc>
        <w:tc>
          <w:tcPr>
            <w:tcW w:w="752" w:type="pct"/>
            <w:tcBorders>
              <w:top w:val="nil"/>
              <w:left w:val="nil"/>
              <w:bottom w:val="single" w:sz="4" w:space="0" w:color="auto"/>
              <w:right w:val="single" w:sz="4" w:space="0" w:color="auto"/>
            </w:tcBorders>
            <w:vAlign w:val="center"/>
            <w:hideMark/>
          </w:tcPr>
          <w:p w14:paraId="210161E3" w14:textId="2A7B6FCF" w:rsidR="00EB414F" w:rsidRPr="00453FD8" w:rsidRDefault="00EB414F" w:rsidP="00EB414F">
            <w:pPr>
              <w:widowControl/>
              <w:autoSpaceDE/>
              <w:autoSpaceDN/>
              <w:jc w:val="both"/>
              <w:outlineLvl w:val="0"/>
              <w:rPr>
                <w:sz w:val="24"/>
                <w:szCs w:val="24"/>
                <w:lang w:val="en-US"/>
              </w:rPr>
            </w:pPr>
            <w:r w:rsidRPr="00453FD8">
              <w:t> </w:t>
            </w:r>
          </w:p>
        </w:tc>
      </w:tr>
      <w:tr w:rsidR="00A779AD" w:rsidRPr="00453FD8" w14:paraId="24D52AC2" w14:textId="77777777" w:rsidTr="00514DB1">
        <w:trPr>
          <w:trHeight w:val="255"/>
        </w:trPr>
        <w:tc>
          <w:tcPr>
            <w:tcW w:w="329" w:type="pct"/>
            <w:tcBorders>
              <w:top w:val="nil"/>
              <w:left w:val="single" w:sz="4" w:space="0" w:color="auto"/>
              <w:bottom w:val="single" w:sz="4" w:space="0" w:color="auto"/>
              <w:right w:val="nil"/>
            </w:tcBorders>
            <w:vAlign w:val="center"/>
            <w:hideMark/>
          </w:tcPr>
          <w:p w14:paraId="3889CD46" w14:textId="4697221A" w:rsidR="00EB414F" w:rsidRPr="00453FD8" w:rsidRDefault="00EB414F" w:rsidP="00EB414F">
            <w:pPr>
              <w:widowControl/>
              <w:autoSpaceDE/>
              <w:autoSpaceDN/>
              <w:jc w:val="center"/>
              <w:outlineLvl w:val="0"/>
              <w:rPr>
                <w:sz w:val="24"/>
                <w:szCs w:val="24"/>
                <w:lang w:val="en-US"/>
              </w:rPr>
            </w:pPr>
            <w:r w:rsidRPr="00453FD8">
              <w:t>8</w:t>
            </w:r>
          </w:p>
        </w:tc>
        <w:tc>
          <w:tcPr>
            <w:tcW w:w="1994" w:type="pct"/>
            <w:tcBorders>
              <w:top w:val="nil"/>
              <w:left w:val="single" w:sz="4" w:space="0" w:color="auto"/>
              <w:bottom w:val="single" w:sz="4" w:space="0" w:color="auto"/>
              <w:right w:val="single" w:sz="4" w:space="0" w:color="auto"/>
            </w:tcBorders>
            <w:vAlign w:val="center"/>
            <w:hideMark/>
          </w:tcPr>
          <w:p w14:paraId="1994D212" w14:textId="4C8708F7" w:rsidR="00EB414F" w:rsidRPr="00453FD8" w:rsidRDefault="00EB414F" w:rsidP="00EB414F">
            <w:pPr>
              <w:widowControl/>
              <w:autoSpaceDE/>
              <w:autoSpaceDN/>
              <w:jc w:val="both"/>
              <w:outlineLvl w:val="0"/>
              <w:rPr>
                <w:sz w:val="24"/>
                <w:szCs w:val="24"/>
                <w:lang w:val="en-US"/>
              </w:rPr>
            </w:pPr>
            <w:r w:rsidRPr="00453FD8">
              <w:t>Tờ trình phê duyệt dự toán</w:t>
            </w:r>
          </w:p>
        </w:tc>
        <w:tc>
          <w:tcPr>
            <w:tcW w:w="981" w:type="pct"/>
            <w:tcBorders>
              <w:top w:val="nil"/>
              <w:left w:val="nil"/>
              <w:bottom w:val="single" w:sz="4" w:space="0" w:color="auto"/>
              <w:right w:val="single" w:sz="4" w:space="0" w:color="auto"/>
            </w:tcBorders>
            <w:vAlign w:val="center"/>
            <w:hideMark/>
          </w:tcPr>
          <w:p w14:paraId="7D4BB5A2" w14:textId="22F83855" w:rsidR="00EB414F" w:rsidRPr="00453FD8" w:rsidRDefault="00EB414F" w:rsidP="00EB414F">
            <w:pPr>
              <w:widowControl/>
              <w:autoSpaceDE/>
              <w:autoSpaceDN/>
              <w:jc w:val="center"/>
              <w:outlineLvl w:val="0"/>
              <w:rPr>
                <w:sz w:val="24"/>
                <w:szCs w:val="24"/>
                <w:lang w:val="en-US"/>
              </w:rPr>
            </w:pPr>
            <w:r w:rsidRPr="00453FD8">
              <w:t>Phòng kỹ thuật</w:t>
            </w:r>
          </w:p>
        </w:tc>
        <w:tc>
          <w:tcPr>
            <w:tcW w:w="944" w:type="pct"/>
            <w:tcBorders>
              <w:top w:val="nil"/>
              <w:left w:val="nil"/>
              <w:bottom w:val="single" w:sz="4" w:space="0" w:color="auto"/>
              <w:right w:val="single" w:sz="4" w:space="0" w:color="auto"/>
            </w:tcBorders>
            <w:vAlign w:val="center"/>
            <w:hideMark/>
          </w:tcPr>
          <w:p w14:paraId="5C83F16D" w14:textId="3B4D7909" w:rsidR="00EB414F" w:rsidRPr="00453FD8" w:rsidRDefault="00EB414F" w:rsidP="00EB414F">
            <w:pPr>
              <w:widowControl/>
              <w:autoSpaceDE/>
              <w:autoSpaceDN/>
              <w:jc w:val="center"/>
              <w:outlineLvl w:val="0"/>
              <w:rPr>
                <w:sz w:val="24"/>
                <w:szCs w:val="24"/>
                <w:lang w:val="en-US"/>
              </w:rPr>
            </w:pPr>
            <w:r w:rsidRPr="00453FD8">
              <w:t> </w:t>
            </w:r>
          </w:p>
        </w:tc>
        <w:tc>
          <w:tcPr>
            <w:tcW w:w="752" w:type="pct"/>
            <w:tcBorders>
              <w:top w:val="nil"/>
              <w:left w:val="nil"/>
              <w:bottom w:val="single" w:sz="4" w:space="0" w:color="auto"/>
              <w:right w:val="single" w:sz="4" w:space="0" w:color="auto"/>
            </w:tcBorders>
            <w:vAlign w:val="center"/>
            <w:hideMark/>
          </w:tcPr>
          <w:p w14:paraId="4CD1B9E3" w14:textId="15E8B558" w:rsidR="00EB414F" w:rsidRPr="00453FD8" w:rsidRDefault="00EB414F" w:rsidP="00EB414F">
            <w:pPr>
              <w:widowControl/>
              <w:autoSpaceDE/>
              <w:autoSpaceDN/>
              <w:jc w:val="both"/>
              <w:outlineLvl w:val="0"/>
              <w:rPr>
                <w:sz w:val="24"/>
                <w:szCs w:val="24"/>
                <w:lang w:val="en-US"/>
              </w:rPr>
            </w:pPr>
            <w:r w:rsidRPr="00453FD8">
              <w:t> </w:t>
            </w:r>
          </w:p>
        </w:tc>
      </w:tr>
      <w:tr w:rsidR="00A779AD" w:rsidRPr="00453FD8" w14:paraId="10363B36" w14:textId="77777777" w:rsidTr="00514DB1">
        <w:trPr>
          <w:trHeight w:val="510"/>
        </w:trPr>
        <w:tc>
          <w:tcPr>
            <w:tcW w:w="329" w:type="pct"/>
            <w:tcBorders>
              <w:top w:val="nil"/>
              <w:left w:val="single" w:sz="4" w:space="0" w:color="auto"/>
              <w:bottom w:val="single" w:sz="4" w:space="0" w:color="auto"/>
              <w:right w:val="nil"/>
            </w:tcBorders>
            <w:vAlign w:val="center"/>
            <w:hideMark/>
          </w:tcPr>
          <w:p w14:paraId="20D62088" w14:textId="5943676D" w:rsidR="00EB414F" w:rsidRPr="00453FD8" w:rsidRDefault="00EB414F" w:rsidP="00EB414F">
            <w:pPr>
              <w:widowControl/>
              <w:autoSpaceDE/>
              <w:autoSpaceDN/>
              <w:jc w:val="center"/>
              <w:outlineLvl w:val="0"/>
              <w:rPr>
                <w:sz w:val="24"/>
                <w:szCs w:val="24"/>
                <w:lang w:val="en-US"/>
              </w:rPr>
            </w:pPr>
            <w:r w:rsidRPr="00453FD8">
              <w:t>9</w:t>
            </w:r>
          </w:p>
        </w:tc>
        <w:tc>
          <w:tcPr>
            <w:tcW w:w="1994" w:type="pct"/>
            <w:tcBorders>
              <w:top w:val="nil"/>
              <w:left w:val="single" w:sz="4" w:space="0" w:color="auto"/>
              <w:bottom w:val="single" w:sz="4" w:space="0" w:color="auto"/>
              <w:right w:val="single" w:sz="4" w:space="0" w:color="auto"/>
            </w:tcBorders>
            <w:vAlign w:val="center"/>
            <w:hideMark/>
          </w:tcPr>
          <w:p w14:paraId="51AAC2E5" w14:textId="7F7420A5" w:rsidR="00EB414F" w:rsidRPr="00453FD8" w:rsidRDefault="00EB414F" w:rsidP="00EB414F">
            <w:pPr>
              <w:widowControl/>
              <w:autoSpaceDE/>
              <w:autoSpaceDN/>
              <w:jc w:val="both"/>
              <w:outlineLvl w:val="0"/>
              <w:rPr>
                <w:sz w:val="24"/>
                <w:szCs w:val="24"/>
                <w:lang w:val="en-US"/>
              </w:rPr>
            </w:pPr>
            <w:r w:rsidRPr="00453FD8">
              <w:t>Báo cáo thẩm định dự toán</w:t>
            </w:r>
          </w:p>
        </w:tc>
        <w:tc>
          <w:tcPr>
            <w:tcW w:w="981" w:type="pct"/>
            <w:tcBorders>
              <w:top w:val="nil"/>
              <w:left w:val="nil"/>
              <w:bottom w:val="single" w:sz="4" w:space="0" w:color="auto"/>
              <w:right w:val="single" w:sz="4" w:space="0" w:color="auto"/>
            </w:tcBorders>
            <w:vAlign w:val="center"/>
            <w:hideMark/>
          </w:tcPr>
          <w:p w14:paraId="1F039B98" w14:textId="3D58A466" w:rsidR="00EB414F" w:rsidRPr="00453FD8" w:rsidRDefault="00EB414F" w:rsidP="00EB414F">
            <w:pPr>
              <w:widowControl/>
              <w:autoSpaceDE/>
              <w:autoSpaceDN/>
              <w:jc w:val="center"/>
              <w:outlineLvl w:val="0"/>
              <w:rPr>
                <w:sz w:val="24"/>
                <w:szCs w:val="24"/>
                <w:lang w:val="en-US"/>
              </w:rPr>
            </w:pPr>
            <w:r w:rsidRPr="00453FD8">
              <w:t>Phòng HC-KT</w:t>
            </w:r>
          </w:p>
        </w:tc>
        <w:tc>
          <w:tcPr>
            <w:tcW w:w="944" w:type="pct"/>
            <w:tcBorders>
              <w:top w:val="nil"/>
              <w:left w:val="nil"/>
              <w:bottom w:val="single" w:sz="4" w:space="0" w:color="auto"/>
              <w:right w:val="single" w:sz="4" w:space="0" w:color="auto"/>
            </w:tcBorders>
            <w:vAlign w:val="center"/>
            <w:hideMark/>
          </w:tcPr>
          <w:p w14:paraId="6874C5DF" w14:textId="17E6EEF6" w:rsidR="00EB414F" w:rsidRPr="00453FD8" w:rsidRDefault="00EB414F" w:rsidP="00EB414F">
            <w:pPr>
              <w:widowControl/>
              <w:autoSpaceDE/>
              <w:autoSpaceDN/>
              <w:jc w:val="center"/>
              <w:outlineLvl w:val="0"/>
              <w:rPr>
                <w:sz w:val="24"/>
                <w:szCs w:val="24"/>
                <w:lang w:val="en-US"/>
              </w:rPr>
            </w:pPr>
            <w:r w:rsidRPr="00453FD8">
              <w:t>Mẫu số 06 Phụ lục X Thông tư 11/2021</w:t>
            </w:r>
          </w:p>
        </w:tc>
        <w:tc>
          <w:tcPr>
            <w:tcW w:w="752" w:type="pct"/>
            <w:tcBorders>
              <w:top w:val="nil"/>
              <w:left w:val="nil"/>
              <w:bottom w:val="single" w:sz="4" w:space="0" w:color="auto"/>
              <w:right w:val="single" w:sz="4" w:space="0" w:color="auto"/>
            </w:tcBorders>
            <w:vAlign w:val="center"/>
            <w:hideMark/>
          </w:tcPr>
          <w:p w14:paraId="62D7E9EE" w14:textId="2F978FF9" w:rsidR="00EB414F" w:rsidRPr="00453FD8" w:rsidRDefault="00EB414F" w:rsidP="00EB414F">
            <w:pPr>
              <w:widowControl/>
              <w:autoSpaceDE/>
              <w:autoSpaceDN/>
              <w:jc w:val="both"/>
              <w:outlineLvl w:val="0"/>
              <w:rPr>
                <w:sz w:val="24"/>
                <w:szCs w:val="24"/>
                <w:lang w:val="en-US"/>
              </w:rPr>
            </w:pPr>
            <w:r w:rsidRPr="00453FD8">
              <w:t> </w:t>
            </w:r>
          </w:p>
        </w:tc>
      </w:tr>
      <w:tr w:rsidR="00A779AD" w:rsidRPr="00453FD8" w14:paraId="7C0C05AD" w14:textId="77777777" w:rsidTr="00514DB1">
        <w:trPr>
          <w:trHeight w:val="510"/>
        </w:trPr>
        <w:tc>
          <w:tcPr>
            <w:tcW w:w="329" w:type="pct"/>
            <w:tcBorders>
              <w:top w:val="nil"/>
              <w:left w:val="single" w:sz="4" w:space="0" w:color="auto"/>
              <w:bottom w:val="single" w:sz="4" w:space="0" w:color="auto"/>
              <w:right w:val="nil"/>
            </w:tcBorders>
            <w:vAlign w:val="center"/>
            <w:hideMark/>
          </w:tcPr>
          <w:p w14:paraId="0B8A41BD" w14:textId="600BF634" w:rsidR="00EB414F" w:rsidRPr="00453FD8" w:rsidRDefault="00EB414F" w:rsidP="00EB414F">
            <w:pPr>
              <w:widowControl/>
              <w:autoSpaceDE/>
              <w:autoSpaceDN/>
              <w:jc w:val="center"/>
              <w:outlineLvl w:val="0"/>
              <w:rPr>
                <w:sz w:val="24"/>
                <w:szCs w:val="24"/>
                <w:lang w:val="en-US"/>
              </w:rPr>
            </w:pPr>
            <w:r w:rsidRPr="00453FD8">
              <w:t>10</w:t>
            </w:r>
          </w:p>
        </w:tc>
        <w:tc>
          <w:tcPr>
            <w:tcW w:w="1994" w:type="pct"/>
            <w:tcBorders>
              <w:top w:val="nil"/>
              <w:left w:val="single" w:sz="4" w:space="0" w:color="auto"/>
              <w:bottom w:val="single" w:sz="4" w:space="0" w:color="auto"/>
              <w:right w:val="single" w:sz="4" w:space="0" w:color="auto"/>
            </w:tcBorders>
            <w:vAlign w:val="center"/>
            <w:hideMark/>
          </w:tcPr>
          <w:p w14:paraId="5208AF33" w14:textId="4EF63892" w:rsidR="00EB414F" w:rsidRPr="00453FD8" w:rsidRDefault="00EB414F" w:rsidP="00EB414F">
            <w:pPr>
              <w:widowControl/>
              <w:autoSpaceDE/>
              <w:autoSpaceDN/>
              <w:jc w:val="both"/>
              <w:outlineLvl w:val="0"/>
              <w:rPr>
                <w:sz w:val="24"/>
                <w:szCs w:val="24"/>
                <w:lang w:val="en-US"/>
              </w:rPr>
            </w:pPr>
            <w:r w:rsidRPr="00453FD8">
              <w:t>QĐ phê duyệt dự toán</w:t>
            </w:r>
          </w:p>
        </w:tc>
        <w:tc>
          <w:tcPr>
            <w:tcW w:w="981" w:type="pct"/>
            <w:tcBorders>
              <w:top w:val="nil"/>
              <w:left w:val="nil"/>
              <w:bottom w:val="single" w:sz="4" w:space="0" w:color="auto"/>
              <w:right w:val="single" w:sz="4" w:space="0" w:color="auto"/>
            </w:tcBorders>
            <w:vAlign w:val="center"/>
            <w:hideMark/>
          </w:tcPr>
          <w:p w14:paraId="32361291" w14:textId="309B8AAC" w:rsidR="00EB414F" w:rsidRPr="00453FD8" w:rsidRDefault="00EB414F" w:rsidP="00EB414F">
            <w:pPr>
              <w:widowControl/>
              <w:autoSpaceDE/>
              <w:autoSpaceDN/>
              <w:jc w:val="center"/>
              <w:outlineLvl w:val="0"/>
              <w:rPr>
                <w:sz w:val="24"/>
                <w:szCs w:val="24"/>
                <w:lang w:val="en-US"/>
              </w:rPr>
            </w:pPr>
            <w:r w:rsidRPr="00453FD8">
              <w:t>Trung tâm</w:t>
            </w:r>
          </w:p>
        </w:tc>
        <w:tc>
          <w:tcPr>
            <w:tcW w:w="944" w:type="pct"/>
            <w:tcBorders>
              <w:top w:val="nil"/>
              <w:left w:val="nil"/>
              <w:bottom w:val="single" w:sz="4" w:space="0" w:color="auto"/>
              <w:right w:val="single" w:sz="4" w:space="0" w:color="auto"/>
            </w:tcBorders>
            <w:vAlign w:val="center"/>
            <w:hideMark/>
          </w:tcPr>
          <w:p w14:paraId="5F7312C0" w14:textId="29C011DE" w:rsidR="00EB414F" w:rsidRPr="00453FD8" w:rsidRDefault="00EB414F" w:rsidP="00EB414F">
            <w:pPr>
              <w:widowControl/>
              <w:autoSpaceDE/>
              <w:autoSpaceDN/>
              <w:jc w:val="center"/>
              <w:outlineLvl w:val="0"/>
              <w:rPr>
                <w:sz w:val="24"/>
                <w:szCs w:val="24"/>
                <w:lang w:val="en-US"/>
              </w:rPr>
            </w:pPr>
            <w:r w:rsidRPr="00453FD8">
              <w:t>Vận dụng Mẫu số 07 Phụ lục I Nghị định 175/2024</w:t>
            </w:r>
          </w:p>
        </w:tc>
        <w:tc>
          <w:tcPr>
            <w:tcW w:w="752" w:type="pct"/>
            <w:tcBorders>
              <w:top w:val="nil"/>
              <w:left w:val="nil"/>
              <w:bottom w:val="single" w:sz="4" w:space="0" w:color="auto"/>
              <w:right w:val="single" w:sz="4" w:space="0" w:color="auto"/>
            </w:tcBorders>
            <w:vAlign w:val="center"/>
            <w:hideMark/>
          </w:tcPr>
          <w:p w14:paraId="5CA333ED" w14:textId="150DFED6" w:rsidR="00EB414F" w:rsidRPr="00453FD8" w:rsidRDefault="00EB414F" w:rsidP="00EB414F">
            <w:pPr>
              <w:widowControl/>
              <w:autoSpaceDE/>
              <w:autoSpaceDN/>
              <w:jc w:val="both"/>
              <w:outlineLvl w:val="0"/>
              <w:rPr>
                <w:sz w:val="24"/>
                <w:szCs w:val="24"/>
                <w:lang w:val="en-US"/>
              </w:rPr>
            </w:pPr>
            <w:r w:rsidRPr="00453FD8">
              <w:t> </w:t>
            </w:r>
          </w:p>
        </w:tc>
      </w:tr>
      <w:tr w:rsidR="00A779AD" w:rsidRPr="00453FD8" w14:paraId="48088EC1" w14:textId="77777777" w:rsidTr="00514DB1">
        <w:trPr>
          <w:trHeight w:val="510"/>
        </w:trPr>
        <w:tc>
          <w:tcPr>
            <w:tcW w:w="329" w:type="pct"/>
            <w:tcBorders>
              <w:top w:val="nil"/>
              <w:left w:val="single" w:sz="4" w:space="0" w:color="auto"/>
              <w:bottom w:val="single" w:sz="4" w:space="0" w:color="auto"/>
              <w:right w:val="nil"/>
            </w:tcBorders>
            <w:vAlign w:val="center"/>
            <w:hideMark/>
          </w:tcPr>
          <w:p w14:paraId="7442C457" w14:textId="0157EFA5" w:rsidR="00EB414F" w:rsidRPr="00453FD8" w:rsidRDefault="00EB414F" w:rsidP="00EB414F">
            <w:pPr>
              <w:widowControl/>
              <w:autoSpaceDE/>
              <w:autoSpaceDN/>
              <w:jc w:val="center"/>
              <w:rPr>
                <w:sz w:val="24"/>
                <w:szCs w:val="24"/>
                <w:lang w:val="en-US"/>
              </w:rPr>
            </w:pPr>
            <w:r w:rsidRPr="00453FD8">
              <w:t>11</w:t>
            </w:r>
          </w:p>
        </w:tc>
        <w:tc>
          <w:tcPr>
            <w:tcW w:w="1994" w:type="pct"/>
            <w:tcBorders>
              <w:top w:val="nil"/>
              <w:left w:val="single" w:sz="4" w:space="0" w:color="auto"/>
              <w:bottom w:val="single" w:sz="4" w:space="0" w:color="auto"/>
              <w:right w:val="single" w:sz="4" w:space="0" w:color="auto"/>
            </w:tcBorders>
            <w:noWrap/>
            <w:vAlign w:val="center"/>
            <w:hideMark/>
          </w:tcPr>
          <w:p w14:paraId="40733F9B" w14:textId="500DBE4B" w:rsidR="00EB414F" w:rsidRPr="00453FD8" w:rsidRDefault="00EB414F" w:rsidP="00EB414F">
            <w:pPr>
              <w:widowControl/>
              <w:autoSpaceDE/>
              <w:autoSpaceDN/>
              <w:rPr>
                <w:sz w:val="24"/>
                <w:szCs w:val="24"/>
                <w:lang w:val="en-US"/>
              </w:rPr>
            </w:pPr>
            <w:r w:rsidRPr="00453FD8">
              <w:t>Hợp đồng</w:t>
            </w:r>
          </w:p>
        </w:tc>
        <w:tc>
          <w:tcPr>
            <w:tcW w:w="981" w:type="pct"/>
            <w:tcBorders>
              <w:top w:val="nil"/>
              <w:left w:val="nil"/>
              <w:bottom w:val="single" w:sz="4" w:space="0" w:color="auto"/>
              <w:right w:val="single" w:sz="4" w:space="0" w:color="auto"/>
            </w:tcBorders>
            <w:vAlign w:val="center"/>
            <w:hideMark/>
          </w:tcPr>
          <w:p w14:paraId="205BFCD8" w14:textId="4A9C3BEC" w:rsidR="00EB414F" w:rsidRPr="00453FD8" w:rsidRDefault="00EB414F" w:rsidP="00EB414F">
            <w:pPr>
              <w:widowControl/>
              <w:autoSpaceDE/>
              <w:autoSpaceDN/>
              <w:jc w:val="center"/>
              <w:rPr>
                <w:sz w:val="24"/>
                <w:szCs w:val="24"/>
                <w:lang w:val="en-US"/>
              </w:rPr>
            </w:pPr>
            <w:r w:rsidRPr="00453FD8">
              <w:t xml:space="preserve">Trung tâm; Nhà thầu </w:t>
            </w:r>
          </w:p>
        </w:tc>
        <w:tc>
          <w:tcPr>
            <w:tcW w:w="944" w:type="pct"/>
            <w:tcBorders>
              <w:top w:val="nil"/>
              <w:left w:val="nil"/>
              <w:bottom w:val="single" w:sz="4" w:space="0" w:color="auto"/>
              <w:right w:val="single" w:sz="4" w:space="0" w:color="auto"/>
            </w:tcBorders>
            <w:vAlign w:val="center"/>
            <w:hideMark/>
          </w:tcPr>
          <w:p w14:paraId="03FFB4A7" w14:textId="136679F5" w:rsidR="00EB414F" w:rsidRPr="00453FD8" w:rsidRDefault="00EB414F" w:rsidP="00EB414F">
            <w:pPr>
              <w:widowControl/>
              <w:autoSpaceDE/>
              <w:autoSpaceDN/>
              <w:jc w:val="center"/>
              <w:rPr>
                <w:sz w:val="24"/>
                <w:szCs w:val="24"/>
                <w:lang w:val="en-US"/>
              </w:rPr>
            </w:pPr>
            <w:r w:rsidRPr="00453FD8">
              <w:t>Vận dụng Phụ lục I Thông tư 02/2023/TT-BXD</w:t>
            </w:r>
          </w:p>
        </w:tc>
        <w:tc>
          <w:tcPr>
            <w:tcW w:w="752" w:type="pct"/>
            <w:tcBorders>
              <w:top w:val="nil"/>
              <w:left w:val="nil"/>
              <w:bottom w:val="single" w:sz="4" w:space="0" w:color="auto"/>
              <w:right w:val="single" w:sz="4" w:space="0" w:color="auto"/>
            </w:tcBorders>
            <w:vAlign w:val="center"/>
            <w:hideMark/>
          </w:tcPr>
          <w:p w14:paraId="03C21767" w14:textId="7F7596DD" w:rsidR="00EB414F" w:rsidRPr="00453FD8" w:rsidRDefault="00EB414F" w:rsidP="00EB414F">
            <w:pPr>
              <w:widowControl/>
              <w:autoSpaceDE/>
              <w:autoSpaceDN/>
              <w:jc w:val="center"/>
              <w:rPr>
                <w:sz w:val="24"/>
                <w:szCs w:val="24"/>
                <w:lang w:val="en-US"/>
              </w:rPr>
            </w:pPr>
            <w:r w:rsidRPr="00453FD8">
              <w:t> </w:t>
            </w:r>
          </w:p>
        </w:tc>
      </w:tr>
      <w:tr w:rsidR="00A779AD" w:rsidRPr="00453FD8" w14:paraId="1A6DB041" w14:textId="77777777" w:rsidTr="00514DB1">
        <w:trPr>
          <w:trHeight w:val="255"/>
        </w:trPr>
        <w:tc>
          <w:tcPr>
            <w:tcW w:w="329" w:type="pct"/>
            <w:tcBorders>
              <w:top w:val="nil"/>
              <w:left w:val="single" w:sz="4" w:space="0" w:color="auto"/>
              <w:bottom w:val="single" w:sz="4" w:space="0" w:color="auto"/>
              <w:right w:val="nil"/>
            </w:tcBorders>
            <w:vAlign w:val="center"/>
            <w:hideMark/>
          </w:tcPr>
          <w:p w14:paraId="0B594EC5" w14:textId="2098F6D5" w:rsidR="00EB414F" w:rsidRPr="00453FD8" w:rsidRDefault="00EB414F" w:rsidP="00EB414F">
            <w:pPr>
              <w:widowControl/>
              <w:autoSpaceDE/>
              <w:autoSpaceDN/>
              <w:jc w:val="center"/>
              <w:rPr>
                <w:sz w:val="24"/>
                <w:szCs w:val="24"/>
                <w:lang w:val="en-US"/>
              </w:rPr>
            </w:pPr>
            <w:r w:rsidRPr="00453FD8">
              <w:t>12</w:t>
            </w:r>
          </w:p>
        </w:tc>
        <w:tc>
          <w:tcPr>
            <w:tcW w:w="1994" w:type="pct"/>
            <w:tcBorders>
              <w:top w:val="nil"/>
              <w:left w:val="single" w:sz="4" w:space="0" w:color="auto"/>
              <w:bottom w:val="single" w:sz="4" w:space="0" w:color="auto"/>
              <w:right w:val="single" w:sz="4" w:space="0" w:color="auto"/>
            </w:tcBorders>
            <w:noWrap/>
            <w:vAlign w:val="center"/>
            <w:hideMark/>
          </w:tcPr>
          <w:p w14:paraId="7C2F8812" w14:textId="2AE9FF95" w:rsidR="00EB414F" w:rsidRPr="00453FD8" w:rsidRDefault="00EB414F" w:rsidP="00EB414F">
            <w:pPr>
              <w:widowControl/>
              <w:autoSpaceDE/>
              <w:autoSpaceDN/>
              <w:rPr>
                <w:sz w:val="24"/>
                <w:szCs w:val="24"/>
                <w:lang w:val="en-US"/>
              </w:rPr>
            </w:pPr>
            <w:r w:rsidRPr="00453FD8">
              <w:t>Hồ sơ chất lượng CO, CQ thiết bị (nếu có)</w:t>
            </w:r>
          </w:p>
        </w:tc>
        <w:tc>
          <w:tcPr>
            <w:tcW w:w="981" w:type="pct"/>
            <w:tcBorders>
              <w:top w:val="nil"/>
              <w:left w:val="nil"/>
              <w:bottom w:val="single" w:sz="4" w:space="0" w:color="auto"/>
              <w:right w:val="single" w:sz="4" w:space="0" w:color="auto"/>
            </w:tcBorders>
            <w:vAlign w:val="center"/>
            <w:hideMark/>
          </w:tcPr>
          <w:p w14:paraId="468416B2" w14:textId="63952C69" w:rsidR="00EB414F" w:rsidRPr="00453FD8" w:rsidRDefault="00EB414F" w:rsidP="00EB414F">
            <w:pPr>
              <w:widowControl/>
              <w:autoSpaceDE/>
              <w:autoSpaceDN/>
              <w:jc w:val="center"/>
              <w:rPr>
                <w:sz w:val="24"/>
                <w:szCs w:val="24"/>
                <w:lang w:val="en-US"/>
              </w:rPr>
            </w:pPr>
            <w:r w:rsidRPr="00453FD8">
              <w:t>Nhà thầu</w:t>
            </w:r>
          </w:p>
        </w:tc>
        <w:tc>
          <w:tcPr>
            <w:tcW w:w="944" w:type="pct"/>
            <w:tcBorders>
              <w:top w:val="nil"/>
              <w:left w:val="nil"/>
              <w:bottom w:val="single" w:sz="4" w:space="0" w:color="auto"/>
              <w:right w:val="single" w:sz="4" w:space="0" w:color="auto"/>
            </w:tcBorders>
            <w:vAlign w:val="center"/>
            <w:hideMark/>
          </w:tcPr>
          <w:p w14:paraId="546783C1" w14:textId="5B565F4D" w:rsidR="00EB414F" w:rsidRPr="00453FD8" w:rsidRDefault="00EB414F" w:rsidP="00EB414F">
            <w:pPr>
              <w:widowControl/>
              <w:autoSpaceDE/>
              <w:autoSpaceDN/>
              <w:jc w:val="center"/>
              <w:rPr>
                <w:sz w:val="24"/>
                <w:szCs w:val="24"/>
                <w:lang w:val="en-US"/>
              </w:rPr>
            </w:pPr>
            <w:r w:rsidRPr="00453FD8">
              <w:t> </w:t>
            </w:r>
          </w:p>
        </w:tc>
        <w:tc>
          <w:tcPr>
            <w:tcW w:w="752" w:type="pct"/>
            <w:tcBorders>
              <w:top w:val="nil"/>
              <w:left w:val="nil"/>
              <w:bottom w:val="single" w:sz="4" w:space="0" w:color="auto"/>
              <w:right w:val="single" w:sz="4" w:space="0" w:color="auto"/>
            </w:tcBorders>
            <w:vAlign w:val="center"/>
            <w:hideMark/>
          </w:tcPr>
          <w:p w14:paraId="22365BD5" w14:textId="6D968C44" w:rsidR="00EB414F" w:rsidRPr="00453FD8" w:rsidRDefault="00EB414F" w:rsidP="00EB414F">
            <w:pPr>
              <w:widowControl/>
              <w:autoSpaceDE/>
              <w:autoSpaceDN/>
              <w:jc w:val="center"/>
              <w:rPr>
                <w:sz w:val="24"/>
                <w:szCs w:val="24"/>
                <w:lang w:val="en-US"/>
              </w:rPr>
            </w:pPr>
            <w:r w:rsidRPr="00453FD8">
              <w:t> </w:t>
            </w:r>
          </w:p>
        </w:tc>
      </w:tr>
      <w:tr w:rsidR="00A779AD" w:rsidRPr="00453FD8" w14:paraId="1A765EC9" w14:textId="77777777" w:rsidTr="00514DB1">
        <w:trPr>
          <w:trHeight w:val="510"/>
        </w:trPr>
        <w:tc>
          <w:tcPr>
            <w:tcW w:w="329" w:type="pct"/>
            <w:tcBorders>
              <w:top w:val="nil"/>
              <w:left w:val="single" w:sz="4" w:space="0" w:color="auto"/>
              <w:bottom w:val="single" w:sz="4" w:space="0" w:color="auto"/>
              <w:right w:val="nil"/>
            </w:tcBorders>
            <w:vAlign w:val="center"/>
            <w:hideMark/>
          </w:tcPr>
          <w:p w14:paraId="7D0F7817" w14:textId="076BBC1F" w:rsidR="00EB414F" w:rsidRPr="00453FD8" w:rsidRDefault="00EB414F" w:rsidP="00EB414F">
            <w:pPr>
              <w:widowControl/>
              <w:autoSpaceDE/>
              <w:autoSpaceDN/>
              <w:jc w:val="center"/>
              <w:rPr>
                <w:sz w:val="24"/>
                <w:szCs w:val="24"/>
                <w:lang w:val="en-US"/>
              </w:rPr>
            </w:pPr>
            <w:r w:rsidRPr="00453FD8">
              <w:t>13</w:t>
            </w:r>
          </w:p>
        </w:tc>
        <w:tc>
          <w:tcPr>
            <w:tcW w:w="1994" w:type="pct"/>
            <w:tcBorders>
              <w:top w:val="nil"/>
              <w:left w:val="single" w:sz="4" w:space="0" w:color="auto"/>
              <w:bottom w:val="single" w:sz="4" w:space="0" w:color="auto"/>
              <w:right w:val="single" w:sz="4" w:space="0" w:color="auto"/>
            </w:tcBorders>
            <w:noWrap/>
            <w:vAlign w:val="center"/>
            <w:hideMark/>
          </w:tcPr>
          <w:p w14:paraId="557EF953" w14:textId="2250B635" w:rsidR="00EB414F" w:rsidRPr="00453FD8" w:rsidRDefault="00EB414F" w:rsidP="00EB414F">
            <w:pPr>
              <w:widowControl/>
              <w:autoSpaceDE/>
              <w:autoSpaceDN/>
              <w:rPr>
                <w:sz w:val="24"/>
                <w:szCs w:val="24"/>
                <w:lang w:val="en-US"/>
              </w:rPr>
            </w:pPr>
            <w:r w:rsidRPr="00453FD8">
              <w:t>Biên bản nghiệm thu công việc</w:t>
            </w:r>
          </w:p>
        </w:tc>
        <w:tc>
          <w:tcPr>
            <w:tcW w:w="981" w:type="pct"/>
            <w:tcBorders>
              <w:top w:val="nil"/>
              <w:left w:val="nil"/>
              <w:bottom w:val="single" w:sz="4" w:space="0" w:color="auto"/>
              <w:right w:val="single" w:sz="4" w:space="0" w:color="auto"/>
            </w:tcBorders>
            <w:vAlign w:val="center"/>
            <w:hideMark/>
          </w:tcPr>
          <w:p w14:paraId="032FBF72" w14:textId="585ABC74" w:rsidR="00EB414F" w:rsidRPr="00453FD8" w:rsidRDefault="00EB414F" w:rsidP="00EB414F">
            <w:pPr>
              <w:widowControl/>
              <w:autoSpaceDE/>
              <w:autoSpaceDN/>
              <w:jc w:val="center"/>
              <w:rPr>
                <w:sz w:val="24"/>
                <w:szCs w:val="24"/>
                <w:lang w:val="en-US"/>
              </w:rPr>
            </w:pPr>
            <w:r w:rsidRPr="00453FD8">
              <w:t>Kỹ thuật thi công trực tiếp hoặc tổ cơ khí; Trạm trưởng; kỹ thuật của các phòng vận hành; giám sát trực tiếp của phòng kỹ thuật</w:t>
            </w:r>
          </w:p>
        </w:tc>
        <w:tc>
          <w:tcPr>
            <w:tcW w:w="944" w:type="pct"/>
            <w:tcBorders>
              <w:top w:val="nil"/>
              <w:left w:val="nil"/>
              <w:bottom w:val="single" w:sz="4" w:space="0" w:color="auto"/>
              <w:right w:val="single" w:sz="4" w:space="0" w:color="auto"/>
            </w:tcBorders>
            <w:vAlign w:val="center"/>
            <w:hideMark/>
          </w:tcPr>
          <w:p w14:paraId="59D0272B" w14:textId="110AE498" w:rsidR="00EB414F" w:rsidRPr="00453FD8" w:rsidRDefault="00EB414F" w:rsidP="00EB414F">
            <w:pPr>
              <w:widowControl/>
              <w:autoSpaceDE/>
              <w:autoSpaceDN/>
              <w:jc w:val="center"/>
              <w:rPr>
                <w:sz w:val="24"/>
                <w:szCs w:val="24"/>
                <w:lang w:val="en-US"/>
              </w:rPr>
            </w:pPr>
            <w:r w:rsidRPr="00453FD8">
              <w:t> </w:t>
            </w:r>
          </w:p>
        </w:tc>
        <w:tc>
          <w:tcPr>
            <w:tcW w:w="752" w:type="pct"/>
            <w:tcBorders>
              <w:top w:val="nil"/>
              <w:left w:val="nil"/>
              <w:bottom w:val="single" w:sz="4" w:space="0" w:color="auto"/>
              <w:right w:val="single" w:sz="4" w:space="0" w:color="auto"/>
            </w:tcBorders>
            <w:vAlign w:val="center"/>
            <w:hideMark/>
          </w:tcPr>
          <w:p w14:paraId="217B83A7" w14:textId="427AFAAC" w:rsidR="00EB414F" w:rsidRPr="00453FD8" w:rsidRDefault="00EB414F" w:rsidP="00EB414F">
            <w:pPr>
              <w:widowControl/>
              <w:autoSpaceDE/>
              <w:autoSpaceDN/>
              <w:jc w:val="center"/>
              <w:rPr>
                <w:sz w:val="24"/>
                <w:szCs w:val="24"/>
                <w:lang w:val="en-US"/>
              </w:rPr>
            </w:pPr>
            <w:r w:rsidRPr="00453FD8">
              <w:t> </w:t>
            </w:r>
          </w:p>
        </w:tc>
      </w:tr>
      <w:tr w:rsidR="00A779AD" w:rsidRPr="00453FD8" w14:paraId="0848A0F9" w14:textId="77777777" w:rsidTr="00514DB1">
        <w:trPr>
          <w:trHeight w:val="510"/>
        </w:trPr>
        <w:tc>
          <w:tcPr>
            <w:tcW w:w="329" w:type="pct"/>
            <w:tcBorders>
              <w:top w:val="nil"/>
              <w:left w:val="single" w:sz="4" w:space="0" w:color="auto"/>
              <w:bottom w:val="single" w:sz="4" w:space="0" w:color="auto"/>
              <w:right w:val="nil"/>
            </w:tcBorders>
            <w:vAlign w:val="center"/>
            <w:hideMark/>
          </w:tcPr>
          <w:p w14:paraId="4A1EF293" w14:textId="38747B24" w:rsidR="00EB414F" w:rsidRPr="00453FD8" w:rsidRDefault="00EB414F" w:rsidP="00EB414F">
            <w:pPr>
              <w:widowControl/>
              <w:autoSpaceDE/>
              <w:autoSpaceDN/>
              <w:jc w:val="center"/>
              <w:rPr>
                <w:sz w:val="24"/>
                <w:szCs w:val="24"/>
                <w:lang w:val="en-US"/>
              </w:rPr>
            </w:pPr>
            <w:r w:rsidRPr="00453FD8">
              <w:t>14</w:t>
            </w:r>
          </w:p>
        </w:tc>
        <w:tc>
          <w:tcPr>
            <w:tcW w:w="1994" w:type="pct"/>
            <w:tcBorders>
              <w:top w:val="nil"/>
              <w:left w:val="single" w:sz="4" w:space="0" w:color="auto"/>
              <w:bottom w:val="single" w:sz="4" w:space="0" w:color="auto"/>
              <w:right w:val="single" w:sz="4" w:space="0" w:color="auto"/>
            </w:tcBorders>
            <w:noWrap/>
            <w:vAlign w:val="center"/>
            <w:hideMark/>
          </w:tcPr>
          <w:p w14:paraId="204CDC07" w14:textId="3E08D062" w:rsidR="00EB414F" w:rsidRPr="00453FD8" w:rsidRDefault="00EB414F" w:rsidP="00EB414F">
            <w:pPr>
              <w:widowControl/>
              <w:autoSpaceDE/>
              <w:autoSpaceDN/>
              <w:rPr>
                <w:sz w:val="24"/>
                <w:szCs w:val="24"/>
                <w:lang w:val="en-US"/>
              </w:rPr>
            </w:pPr>
            <w:r w:rsidRPr="00453FD8">
              <w:t>Biên bản nghiệm thu hoàn thành</w:t>
            </w:r>
          </w:p>
        </w:tc>
        <w:tc>
          <w:tcPr>
            <w:tcW w:w="981" w:type="pct"/>
            <w:tcBorders>
              <w:top w:val="nil"/>
              <w:left w:val="nil"/>
              <w:bottom w:val="single" w:sz="4" w:space="0" w:color="auto"/>
              <w:right w:val="single" w:sz="4" w:space="0" w:color="auto"/>
            </w:tcBorders>
            <w:vAlign w:val="center"/>
            <w:hideMark/>
          </w:tcPr>
          <w:p w14:paraId="3FA1BE3A" w14:textId="6E607335" w:rsidR="00EB414F" w:rsidRPr="00453FD8" w:rsidRDefault="00EB414F" w:rsidP="00EB414F">
            <w:pPr>
              <w:widowControl/>
              <w:autoSpaceDE/>
              <w:autoSpaceDN/>
              <w:jc w:val="center"/>
              <w:rPr>
                <w:sz w:val="24"/>
                <w:szCs w:val="24"/>
                <w:lang w:val="en-US"/>
              </w:rPr>
            </w:pPr>
            <w:r w:rsidRPr="00453FD8">
              <w:t>Trung tâm; Phòng kỹ thuật; nhà thầu hoặc tổ cơ khí; Trạm trưởng, Phòng vận hành</w:t>
            </w:r>
          </w:p>
        </w:tc>
        <w:tc>
          <w:tcPr>
            <w:tcW w:w="944" w:type="pct"/>
            <w:tcBorders>
              <w:top w:val="nil"/>
              <w:left w:val="nil"/>
              <w:bottom w:val="single" w:sz="4" w:space="0" w:color="auto"/>
              <w:right w:val="single" w:sz="4" w:space="0" w:color="auto"/>
            </w:tcBorders>
            <w:vAlign w:val="center"/>
            <w:hideMark/>
          </w:tcPr>
          <w:p w14:paraId="3B0B8E10" w14:textId="362A5465" w:rsidR="00EB414F" w:rsidRPr="00453FD8" w:rsidRDefault="00EB414F" w:rsidP="00EB414F">
            <w:pPr>
              <w:widowControl/>
              <w:autoSpaceDE/>
              <w:autoSpaceDN/>
              <w:jc w:val="center"/>
              <w:rPr>
                <w:sz w:val="24"/>
                <w:szCs w:val="24"/>
                <w:lang w:val="en-US"/>
              </w:rPr>
            </w:pPr>
            <w:r w:rsidRPr="00453FD8">
              <w:t>Vận dụng Mẫu số 16/TTTN</w:t>
            </w:r>
          </w:p>
        </w:tc>
        <w:tc>
          <w:tcPr>
            <w:tcW w:w="752" w:type="pct"/>
            <w:tcBorders>
              <w:top w:val="nil"/>
              <w:left w:val="nil"/>
              <w:bottom w:val="single" w:sz="4" w:space="0" w:color="auto"/>
              <w:right w:val="single" w:sz="4" w:space="0" w:color="auto"/>
            </w:tcBorders>
            <w:vAlign w:val="center"/>
            <w:hideMark/>
          </w:tcPr>
          <w:p w14:paraId="4555D13B" w14:textId="0C3EF240" w:rsidR="00EB414F" w:rsidRPr="00453FD8" w:rsidRDefault="00EB414F" w:rsidP="00EB414F">
            <w:pPr>
              <w:widowControl/>
              <w:autoSpaceDE/>
              <w:autoSpaceDN/>
              <w:jc w:val="center"/>
              <w:rPr>
                <w:sz w:val="24"/>
                <w:szCs w:val="24"/>
                <w:lang w:val="en-US"/>
              </w:rPr>
            </w:pPr>
            <w:r w:rsidRPr="00453FD8">
              <w:t> </w:t>
            </w:r>
          </w:p>
        </w:tc>
      </w:tr>
      <w:tr w:rsidR="00A779AD" w:rsidRPr="00453FD8" w14:paraId="4CCF4283" w14:textId="77777777" w:rsidTr="00514DB1">
        <w:trPr>
          <w:trHeight w:val="255"/>
        </w:trPr>
        <w:tc>
          <w:tcPr>
            <w:tcW w:w="329" w:type="pct"/>
            <w:tcBorders>
              <w:top w:val="nil"/>
              <w:left w:val="single" w:sz="4" w:space="0" w:color="auto"/>
              <w:bottom w:val="single" w:sz="4" w:space="0" w:color="auto"/>
              <w:right w:val="nil"/>
            </w:tcBorders>
            <w:vAlign w:val="center"/>
            <w:hideMark/>
          </w:tcPr>
          <w:p w14:paraId="65543072" w14:textId="649E7D63" w:rsidR="00EB414F" w:rsidRPr="00453FD8" w:rsidRDefault="00EB414F" w:rsidP="00EB414F">
            <w:pPr>
              <w:widowControl/>
              <w:autoSpaceDE/>
              <w:autoSpaceDN/>
              <w:jc w:val="center"/>
              <w:rPr>
                <w:sz w:val="24"/>
                <w:szCs w:val="24"/>
                <w:lang w:val="en-US"/>
              </w:rPr>
            </w:pPr>
            <w:r w:rsidRPr="00453FD8">
              <w:t>15</w:t>
            </w:r>
          </w:p>
        </w:tc>
        <w:tc>
          <w:tcPr>
            <w:tcW w:w="1994" w:type="pct"/>
            <w:tcBorders>
              <w:top w:val="nil"/>
              <w:left w:val="single" w:sz="4" w:space="0" w:color="auto"/>
              <w:bottom w:val="single" w:sz="4" w:space="0" w:color="auto"/>
              <w:right w:val="single" w:sz="4" w:space="0" w:color="auto"/>
            </w:tcBorders>
            <w:noWrap/>
            <w:vAlign w:val="center"/>
            <w:hideMark/>
          </w:tcPr>
          <w:p w14:paraId="69D363E5" w14:textId="5A45D675" w:rsidR="00EB414F" w:rsidRPr="00453FD8" w:rsidRDefault="00EB414F" w:rsidP="00EB414F">
            <w:pPr>
              <w:widowControl/>
              <w:autoSpaceDE/>
              <w:autoSpaceDN/>
              <w:rPr>
                <w:sz w:val="24"/>
                <w:szCs w:val="24"/>
                <w:lang w:val="en-US"/>
              </w:rPr>
            </w:pPr>
            <w:r w:rsidRPr="00453FD8">
              <w:t>Biên bản bàn giao</w:t>
            </w:r>
          </w:p>
        </w:tc>
        <w:tc>
          <w:tcPr>
            <w:tcW w:w="981" w:type="pct"/>
            <w:tcBorders>
              <w:top w:val="nil"/>
              <w:left w:val="nil"/>
              <w:bottom w:val="single" w:sz="4" w:space="0" w:color="auto"/>
              <w:right w:val="single" w:sz="4" w:space="0" w:color="auto"/>
            </w:tcBorders>
            <w:vAlign w:val="center"/>
            <w:hideMark/>
          </w:tcPr>
          <w:p w14:paraId="6DAC4A44" w14:textId="13E6E619" w:rsidR="00EB414F" w:rsidRPr="00453FD8" w:rsidRDefault="00EB414F" w:rsidP="00EB414F">
            <w:pPr>
              <w:widowControl/>
              <w:autoSpaceDE/>
              <w:autoSpaceDN/>
              <w:jc w:val="center"/>
              <w:rPr>
                <w:sz w:val="24"/>
                <w:szCs w:val="24"/>
                <w:lang w:val="en-US"/>
              </w:rPr>
            </w:pPr>
            <w:r w:rsidRPr="00453FD8">
              <w:t> </w:t>
            </w:r>
          </w:p>
        </w:tc>
        <w:tc>
          <w:tcPr>
            <w:tcW w:w="944" w:type="pct"/>
            <w:tcBorders>
              <w:top w:val="nil"/>
              <w:left w:val="nil"/>
              <w:bottom w:val="single" w:sz="4" w:space="0" w:color="auto"/>
              <w:right w:val="single" w:sz="4" w:space="0" w:color="auto"/>
            </w:tcBorders>
            <w:vAlign w:val="center"/>
            <w:hideMark/>
          </w:tcPr>
          <w:p w14:paraId="05A9F922" w14:textId="13BE5883" w:rsidR="00EB414F" w:rsidRPr="00453FD8" w:rsidRDefault="00EB414F" w:rsidP="00EB414F">
            <w:pPr>
              <w:widowControl/>
              <w:autoSpaceDE/>
              <w:autoSpaceDN/>
              <w:jc w:val="center"/>
              <w:rPr>
                <w:sz w:val="24"/>
                <w:szCs w:val="24"/>
                <w:lang w:val="en-US"/>
              </w:rPr>
            </w:pPr>
            <w:r w:rsidRPr="00453FD8">
              <w:t>Vận dụng Mẫu số 17/TTTN</w:t>
            </w:r>
          </w:p>
        </w:tc>
        <w:tc>
          <w:tcPr>
            <w:tcW w:w="752" w:type="pct"/>
            <w:tcBorders>
              <w:top w:val="nil"/>
              <w:left w:val="nil"/>
              <w:bottom w:val="single" w:sz="4" w:space="0" w:color="auto"/>
              <w:right w:val="single" w:sz="4" w:space="0" w:color="auto"/>
            </w:tcBorders>
            <w:vAlign w:val="center"/>
            <w:hideMark/>
          </w:tcPr>
          <w:p w14:paraId="64C74C84" w14:textId="724D318B" w:rsidR="00EB414F" w:rsidRPr="00453FD8" w:rsidRDefault="00EB414F" w:rsidP="00EB414F">
            <w:pPr>
              <w:widowControl/>
              <w:autoSpaceDE/>
              <w:autoSpaceDN/>
              <w:jc w:val="center"/>
              <w:rPr>
                <w:sz w:val="24"/>
                <w:szCs w:val="24"/>
                <w:lang w:val="en-US"/>
              </w:rPr>
            </w:pPr>
            <w:r w:rsidRPr="00453FD8">
              <w:t> </w:t>
            </w:r>
          </w:p>
        </w:tc>
      </w:tr>
      <w:tr w:rsidR="00A779AD" w:rsidRPr="00453FD8" w14:paraId="36D7566A" w14:textId="77777777" w:rsidTr="00514DB1">
        <w:trPr>
          <w:trHeight w:val="255"/>
        </w:trPr>
        <w:tc>
          <w:tcPr>
            <w:tcW w:w="329" w:type="pct"/>
            <w:tcBorders>
              <w:top w:val="nil"/>
              <w:left w:val="single" w:sz="4" w:space="0" w:color="auto"/>
              <w:bottom w:val="single" w:sz="4" w:space="0" w:color="auto"/>
              <w:right w:val="nil"/>
            </w:tcBorders>
            <w:vAlign w:val="center"/>
            <w:hideMark/>
          </w:tcPr>
          <w:p w14:paraId="46377E45" w14:textId="444DDD65" w:rsidR="00EB414F" w:rsidRPr="00453FD8" w:rsidRDefault="00EB414F" w:rsidP="00EB414F">
            <w:pPr>
              <w:widowControl/>
              <w:autoSpaceDE/>
              <w:autoSpaceDN/>
              <w:jc w:val="center"/>
              <w:rPr>
                <w:sz w:val="24"/>
                <w:szCs w:val="24"/>
                <w:lang w:val="en-US"/>
              </w:rPr>
            </w:pPr>
            <w:r w:rsidRPr="00453FD8">
              <w:t>16</w:t>
            </w:r>
          </w:p>
        </w:tc>
        <w:tc>
          <w:tcPr>
            <w:tcW w:w="1994" w:type="pct"/>
            <w:tcBorders>
              <w:top w:val="nil"/>
              <w:left w:val="single" w:sz="4" w:space="0" w:color="auto"/>
              <w:bottom w:val="single" w:sz="4" w:space="0" w:color="auto"/>
              <w:right w:val="single" w:sz="4" w:space="0" w:color="auto"/>
            </w:tcBorders>
            <w:vAlign w:val="center"/>
            <w:hideMark/>
          </w:tcPr>
          <w:p w14:paraId="59F3FF5F" w14:textId="1D5554B1" w:rsidR="00EB414F" w:rsidRPr="00453FD8" w:rsidRDefault="00EB414F" w:rsidP="00EB414F">
            <w:pPr>
              <w:widowControl/>
              <w:autoSpaceDE/>
              <w:autoSpaceDN/>
              <w:rPr>
                <w:sz w:val="24"/>
                <w:szCs w:val="24"/>
                <w:lang w:val="en-US"/>
              </w:rPr>
            </w:pPr>
            <w:r w:rsidRPr="00453FD8">
              <w:t>Hồ sơ thanh toán, quyết toán</w:t>
            </w:r>
          </w:p>
        </w:tc>
        <w:tc>
          <w:tcPr>
            <w:tcW w:w="981" w:type="pct"/>
            <w:tcBorders>
              <w:top w:val="nil"/>
              <w:left w:val="nil"/>
              <w:bottom w:val="single" w:sz="4" w:space="0" w:color="auto"/>
              <w:right w:val="single" w:sz="4" w:space="0" w:color="auto"/>
            </w:tcBorders>
            <w:vAlign w:val="center"/>
            <w:hideMark/>
          </w:tcPr>
          <w:p w14:paraId="0098C558" w14:textId="7F13FF41" w:rsidR="00EB414F" w:rsidRPr="00453FD8" w:rsidRDefault="00EB414F" w:rsidP="00EB414F">
            <w:pPr>
              <w:widowControl/>
              <w:autoSpaceDE/>
              <w:autoSpaceDN/>
              <w:jc w:val="center"/>
              <w:rPr>
                <w:sz w:val="24"/>
                <w:szCs w:val="24"/>
                <w:lang w:val="en-US"/>
              </w:rPr>
            </w:pPr>
            <w:r w:rsidRPr="00453FD8">
              <w:t> </w:t>
            </w:r>
          </w:p>
        </w:tc>
        <w:tc>
          <w:tcPr>
            <w:tcW w:w="944" w:type="pct"/>
            <w:tcBorders>
              <w:top w:val="nil"/>
              <w:left w:val="nil"/>
              <w:bottom w:val="single" w:sz="4" w:space="0" w:color="auto"/>
              <w:right w:val="single" w:sz="4" w:space="0" w:color="auto"/>
            </w:tcBorders>
            <w:vAlign w:val="center"/>
            <w:hideMark/>
          </w:tcPr>
          <w:p w14:paraId="7FD76EAC" w14:textId="1B289E0F" w:rsidR="00EB414F" w:rsidRPr="00453FD8" w:rsidRDefault="00EB414F" w:rsidP="00EB414F">
            <w:pPr>
              <w:widowControl/>
              <w:autoSpaceDE/>
              <w:autoSpaceDN/>
              <w:jc w:val="center"/>
              <w:rPr>
                <w:sz w:val="24"/>
                <w:szCs w:val="24"/>
                <w:lang w:val="en-US"/>
              </w:rPr>
            </w:pPr>
            <w:r w:rsidRPr="00453FD8">
              <w:t> </w:t>
            </w:r>
          </w:p>
        </w:tc>
        <w:tc>
          <w:tcPr>
            <w:tcW w:w="752" w:type="pct"/>
            <w:tcBorders>
              <w:top w:val="nil"/>
              <w:left w:val="nil"/>
              <w:bottom w:val="single" w:sz="4" w:space="0" w:color="auto"/>
              <w:right w:val="single" w:sz="4" w:space="0" w:color="auto"/>
            </w:tcBorders>
            <w:vAlign w:val="bottom"/>
            <w:hideMark/>
          </w:tcPr>
          <w:p w14:paraId="06BDB50D" w14:textId="598FE835" w:rsidR="00EB414F" w:rsidRPr="00453FD8" w:rsidRDefault="00EB414F" w:rsidP="00EB414F">
            <w:pPr>
              <w:widowControl/>
              <w:autoSpaceDE/>
              <w:autoSpaceDN/>
              <w:rPr>
                <w:sz w:val="24"/>
                <w:szCs w:val="24"/>
                <w:lang w:val="en-US"/>
              </w:rPr>
            </w:pPr>
            <w:r w:rsidRPr="00453FD8">
              <w:t> </w:t>
            </w:r>
          </w:p>
        </w:tc>
      </w:tr>
      <w:tr w:rsidR="00A779AD" w:rsidRPr="00453FD8" w14:paraId="0B9F23B9" w14:textId="77777777" w:rsidTr="00514DB1">
        <w:trPr>
          <w:trHeight w:val="255"/>
        </w:trPr>
        <w:tc>
          <w:tcPr>
            <w:tcW w:w="329" w:type="pct"/>
            <w:tcBorders>
              <w:top w:val="nil"/>
              <w:left w:val="single" w:sz="4" w:space="0" w:color="auto"/>
              <w:bottom w:val="single" w:sz="4" w:space="0" w:color="auto"/>
              <w:right w:val="single" w:sz="4" w:space="0" w:color="auto"/>
            </w:tcBorders>
            <w:vAlign w:val="center"/>
            <w:hideMark/>
          </w:tcPr>
          <w:p w14:paraId="7E1AFE2A" w14:textId="3224A756" w:rsidR="00EB414F" w:rsidRPr="00453FD8" w:rsidRDefault="00EB414F" w:rsidP="00EB414F">
            <w:pPr>
              <w:widowControl/>
              <w:autoSpaceDE/>
              <w:autoSpaceDN/>
              <w:jc w:val="center"/>
              <w:rPr>
                <w:i/>
                <w:iCs/>
                <w:sz w:val="24"/>
                <w:szCs w:val="24"/>
                <w:lang w:val="en-US"/>
              </w:rPr>
            </w:pPr>
            <w:r w:rsidRPr="00453FD8">
              <w:rPr>
                <w:i/>
                <w:iCs/>
              </w:rPr>
              <w:t> </w:t>
            </w:r>
          </w:p>
        </w:tc>
        <w:tc>
          <w:tcPr>
            <w:tcW w:w="1994" w:type="pct"/>
            <w:tcBorders>
              <w:top w:val="nil"/>
              <w:left w:val="nil"/>
              <w:bottom w:val="single" w:sz="4" w:space="0" w:color="auto"/>
              <w:right w:val="single" w:sz="4" w:space="0" w:color="auto"/>
            </w:tcBorders>
            <w:vAlign w:val="center"/>
            <w:hideMark/>
          </w:tcPr>
          <w:p w14:paraId="6C959368" w14:textId="4A0307E6" w:rsidR="00EB414F" w:rsidRPr="00453FD8" w:rsidRDefault="00EB414F" w:rsidP="00EB414F">
            <w:pPr>
              <w:widowControl/>
              <w:autoSpaceDE/>
              <w:autoSpaceDN/>
              <w:jc w:val="both"/>
              <w:rPr>
                <w:i/>
                <w:iCs/>
                <w:sz w:val="24"/>
                <w:szCs w:val="24"/>
                <w:lang w:val="en-US"/>
              </w:rPr>
            </w:pPr>
            <w:r w:rsidRPr="00453FD8">
              <w:rPr>
                <w:i/>
                <w:iCs/>
              </w:rPr>
              <w:t>Đơn đề nghị thanh toán, quyết toán</w:t>
            </w:r>
          </w:p>
        </w:tc>
        <w:tc>
          <w:tcPr>
            <w:tcW w:w="981" w:type="pct"/>
            <w:tcBorders>
              <w:top w:val="nil"/>
              <w:left w:val="nil"/>
              <w:bottom w:val="single" w:sz="4" w:space="0" w:color="auto"/>
              <w:right w:val="single" w:sz="4" w:space="0" w:color="auto"/>
            </w:tcBorders>
            <w:vAlign w:val="center"/>
            <w:hideMark/>
          </w:tcPr>
          <w:p w14:paraId="4144EA40" w14:textId="15FA1C8B" w:rsidR="00EB414F" w:rsidRPr="00453FD8" w:rsidRDefault="00EB414F" w:rsidP="00EB414F">
            <w:pPr>
              <w:widowControl/>
              <w:autoSpaceDE/>
              <w:autoSpaceDN/>
              <w:jc w:val="center"/>
              <w:rPr>
                <w:i/>
                <w:iCs/>
                <w:sz w:val="24"/>
                <w:szCs w:val="24"/>
                <w:lang w:val="en-US"/>
              </w:rPr>
            </w:pPr>
            <w:r w:rsidRPr="00453FD8">
              <w:rPr>
                <w:i/>
                <w:iCs/>
              </w:rPr>
              <w:t>Nhà thầu hoặc tổ cơ khí</w:t>
            </w:r>
          </w:p>
        </w:tc>
        <w:tc>
          <w:tcPr>
            <w:tcW w:w="944" w:type="pct"/>
            <w:tcBorders>
              <w:top w:val="nil"/>
              <w:left w:val="nil"/>
              <w:bottom w:val="single" w:sz="4" w:space="0" w:color="auto"/>
              <w:right w:val="single" w:sz="4" w:space="0" w:color="auto"/>
            </w:tcBorders>
            <w:vAlign w:val="center"/>
            <w:hideMark/>
          </w:tcPr>
          <w:p w14:paraId="0BDB81A1" w14:textId="3DCF199C" w:rsidR="00EB414F" w:rsidRPr="00453FD8" w:rsidRDefault="00EB414F" w:rsidP="00EB414F">
            <w:pPr>
              <w:widowControl/>
              <w:autoSpaceDE/>
              <w:autoSpaceDN/>
              <w:jc w:val="center"/>
              <w:rPr>
                <w:i/>
                <w:iCs/>
                <w:sz w:val="24"/>
                <w:szCs w:val="24"/>
                <w:lang w:val="en-US"/>
              </w:rPr>
            </w:pPr>
            <w:r w:rsidRPr="00453FD8">
              <w:rPr>
                <w:i/>
                <w:iCs/>
              </w:rPr>
              <w:t> </w:t>
            </w:r>
          </w:p>
        </w:tc>
        <w:tc>
          <w:tcPr>
            <w:tcW w:w="752" w:type="pct"/>
            <w:tcBorders>
              <w:top w:val="nil"/>
              <w:left w:val="nil"/>
              <w:bottom w:val="single" w:sz="4" w:space="0" w:color="auto"/>
              <w:right w:val="single" w:sz="4" w:space="0" w:color="auto"/>
            </w:tcBorders>
            <w:vAlign w:val="bottom"/>
            <w:hideMark/>
          </w:tcPr>
          <w:p w14:paraId="7F08B1EF" w14:textId="6C84DFCB" w:rsidR="00EB414F" w:rsidRPr="00453FD8" w:rsidRDefault="00EB414F" w:rsidP="00EB414F">
            <w:pPr>
              <w:widowControl/>
              <w:autoSpaceDE/>
              <w:autoSpaceDN/>
              <w:rPr>
                <w:i/>
                <w:iCs/>
                <w:sz w:val="24"/>
                <w:szCs w:val="24"/>
                <w:lang w:val="en-US"/>
              </w:rPr>
            </w:pPr>
            <w:r w:rsidRPr="00453FD8">
              <w:rPr>
                <w:i/>
                <w:iCs/>
              </w:rPr>
              <w:t> </w:t>
            </w:r>
          </w:p>
        </w:tc>
      </w:tr>
      <w:tr w:rsidR="00A779AD" w:rsidRPr="00453FD8" w14:paraId="1D8D95FB" w14:textId="77777777" w:rsidTr="00514DB1">
        <w:trPr>
          <w:trHeight w:val="765"/>
        </w:trPr>
        <w:tc>
          <w:tcPr>
            <w:tcW w:w="329" w:type="pct"/>
            <w:tcBorders>
              <w:top w:val="nil"/>
              <w:left w:val="single" w:sz="4" w:space="0" w:color="auto"/>
              <w:bottom w:val="single" w:sz="4" w:space="0" w:color="auto"/>
              <w:right w:val="single" w:sz="4" w:space="0" w:color="auto"/>
            </w:tcBorders>
            <w:vAlign w:val="center"/>
            <w:hideMark/>
          </w:tcPr>
          <w:p w14:paraId="732A3A75" w14:textId="179BCB60" w:rsidR="00EB414F" w:rsidRPr="00453FD8" w:rsidRDefault="00EB414F" w:rsidP="00EB414F">
            <w:pPr>
              <w:widowControl/>
              <w:autoSpaceDE/>
              <w:autoSpaceDN/>
              <w:jc w:val="center"/>
              <w:rPr>
                <w:i/>
                <w:iCs/>
                <w:sz w:val="24"/>
                <w:szCs w:val="24"/>
                <w:lang w:val="en-US"/>
              </w:rPr>
            </w:pPr>
            <w:r w:rsidRPr="00453FD8">
              <w:rPr>
                <w:i/>
                <w:iCs/>
              </w:rPr>
              <w:lastRenderedPageBreak/>
              <w:t> </w:t>
            </w:r>
          </w:p>
        </w:tc>
        <w:tc>
          <w:tcPr>
            <w:tcW w:w="1994" w:type="pct"/>
            <w:tcBorders>
              <w:top w:val="nil"/>
              <w:left w:val="nil"/>
              <w:bottom w:val="single" w:sz="4" w:space="0" w:color="auto"/>
              <w:right w:val="single" w:sz="4" w:space="0" w:color="auto"/>
            </w:tcBorders>
            <w:vAlign w:val="center"/>
            <w:hideMark/>
          </w:tcPr>
          <w:p w14:paraId="36119AEF" w14:textId="7DB1407E" w:rsidR="00EB414F" w:rsidRPr="00453FD8" w:rsidRDefault="00EB414F" w:rsidP="00EB414F">
            <w:pPr>
              <w:widowControl/>
              <w:autoSpaceDE/>
              <w:autoSpaceDN/>
              <w:jc w:val="both"/>
              <w:rPr>
                <w:i/>
                <w:iCs/>
                <w:sz w:val="24"/>
                <w:szCs w:val="24"/>
                <w:lang w:val="en-US"/>
              </w:rPr>
            </w:pPr>
            <w:r w:rsidRPr="00453FD8">
              <w:rPr>
                <w:i/>
                <w:iCs/>
              </w:rPr>
              <w:t>Bảng xác định giá trị khối lượng công việc hoàn thành mẫu 03.a; 08.a</w:t>
            </w:r>
          </w:p>
        </w:tc>
        <w:tc>
          <w:tcPr>
            <w:tcW w:w="981" w:type="pct"/>
            <w:tcBorders>
              <w:top w:val="nil"/>
              <w:left w:val="nil"/>
              <w:bottom w:val="single" w:sz="4" w:space="0" w:color="auto"/>
              <w:right w:val="single" w:sz="4" w:space="0" w:color="auto"/>
            </w:tcBorders>
            <w:vAlign w:val="center"/>
            <w:hideMark/>
          </w:tcPr>
          <w:p w14:paraId="5C718330" w14:textId="7B7EBDAC" w:rsidR="00EB414F" w:rsidRPr="00453FD8" w:rsidRDefault="00EB414F" w:rsidP="00EB414F">
            <w:pPr>
              <w:widowControl/>
              <w:autoSpaceDE/>
              <w:autoSpaceDN/>
              <w:jc w:val="center"/>
              <w:rPr>
                <w:i/>
                <w:iCs/>
                <w:sz w:val="24"/>
                <w:szCs w:val="24"/>
                <w:lang w:val="en-US"/>
              </w:rPr>
            </w:pPr>
            <w:r w:rsidRPr="00453FD8">
              <w:rPr>
                <w:i/>
                <w:iCs/>
              </w:rPr>
              <w:t>Trung tâm, Nhà thầu hoặc tổ cơ khí</w:t>
            </w:r>
          </w:p>
        </w:tc>
        <w:tc>
          <w:tcPr>
            <w:tcW w:w="944" w:type="pct"/>
            <w:tcBorders>
              <w:top w:val="nil"/>
              <w:left w:val="nil"/>
              <w:bottom w:val="single" w:sz="4" w:space="0" w:color="auto"/>
              <w:right w:val="single" w:sz="4" w:space="0" w:color="auto"/>
            </w:tcBorders>
            <w:vAlign w:val="center"/>
            <w:hideMark/>
          </w:tcPr>
          <w:p w14:paraId="09C2A367" w14:textId="451C9FB7" w:rsidR="00EB414F" w:rsidRPr="00453FD8" w:rsidRDefault="00EB414F" w:rsidP="00EB414F">
            <w:pPr>
              <w:widowControl/>
              <w:autoSpaceDE/>
              <w:autoSpaceDN/>
              <w:jc w:val="center"/>
              <w:rPr>
                <w:i/>
                <w:iCs/>
                <w:sz w:val="24"/>
                <w:szCs w:val="24"/>
                <w:lang w:val="en-US"/>
              </w:rPr>
            </w:pPr>
            <w:r w:rsidRPr="00453FD8">
              <w:rPr>
                <w:i/>
                <w:iCs/>
              </w:rPr>
              <w:t>Mẫu số 08a nghị định 11/2020/NĐ-CP; Mẫu số 03.a/TT NĐ-254/2025/NĐ-CP</w:t>
            </w:r>
          </w:p>
        </w:tc>
        <w:tc>
          <w:tcPr>
            <w:tcW w:w="752" w:type="pct"/>
            <w:tcBorders>
              <w:top w:val="nil"/>
              <w:left w:val="nil"/>
              <w:bottom w:val="single" w:sz="4" w:space="0" w:color="auto"/>
              <w:right w:val="single" w:sz="4" w:space="0" w:color="auto"/>
            </w:tcBorders>
            <w:vAlign w:val="center"/>
            <w:hideMark/>
          </w:tcPr>
          <w:p w14:paraId="0B036D87" w14:textId="79E8F5B9" w:rsidR="00EB414F" w:rsidRPr="00453FD8" w:rsidRDefault="00EB414F" w:rsidP="00EB414F">
            <w:pPr>
              <w:widowControl/>
              <w:autoSpaceDE/>
              <w:autoSpaceDN/>
              <w:jc w:val="both"/>
              <w:rPr>
                <w:i/>
                <w:iCs/>
                <w:sz w:val="24"/>
                <w:szCs w:val="24"/>
                <w:lang w:val="en-US"/>
              </w:rPr>
            </w:pPr>
            <w:r w:rsidRPr="00453FD8">
              <w:rPr>
                <w:i/>
                <w:iCs/>
              </w:rPr>
              <w:t> </w:t>
            </w:r>
          </w:p>
        </w:tc>
      </w:tr>
      <w:tr w:rsidR="00A779AD" w:rsidRPr="00453FD8" w14:paraId="3B7F320B" w14:textId="77777777" w:rsidTr="00514DB1">
        <w:trPr>
          <w:trHeight w:val="765"/>
        </w:trPr>
        <w:tc>
          <w:tcPr>
            <w:tcW w:w="329" w:type="pct"/>
            <w:tcBorders>
              <w:top w:val="nil"/>
              <w:left w:val="single" w:sz="4" w:space="0" w:color="auto"/>
              <w:bottom w:val="single" w:sz="4" w:space="0" w:color="auto"/>
              <w:right w:val="single" w:sz="4" w:space="0" w:color="auto"/>
            </w:tcBorders>
            <w:vAlign w:val="center"/>
            <w:hideMark/>
          </w:tcPr>
          <w:p w14:paraId="5BBF9207" w14:textId="04945AFB" w:rsidR="00EB414F" w:rsidRPr="00453FD8" w:rsidRDefault="00EB414F" w:rsidP="00EB414F">
            <w:pPr>
              <w:widowControl/>
              <w:autoSpaceDE/>
              <w:autoSpaceDN/>
              <w:jc w:val="center"/>
              <w:rPr>
                <w:i/>
                <w:iCs/>
                <w:sz w:val="24"/>
                <w:szCs w:val="24"/>
                <w:lang w:val="en-US"/>
              </w:rPr>
            </w:pPr>
            <w:r w:rsidRPr="00453FD8">
              <w:rPr>
                <w:i/>
                <w:iCs/>
              </w:rPr>
              <w:t> </w:t>
            </w:r>
          </w:p>
        </w:tc>
        <w:tc>
          <w:tcPr>
            <w:tcW w:w="1994" w:type="pct"/>
            <w:tcBorders>
              <w:top w:val="nil"/>
              <w:left w:val="nil"/>
              <w:bottom w:val="single" w:sz="4" w:space="0" w:color="auto"/>
              <w:right w:val="single" w:sz="4" w:space="0" w:color="auto"/>
            </w:tcBorders>
            <w:vAlign w:val="center"/>
            <w:hideMark/>
          </w:tcPr>
          <w:p w14:paraId="5F51FA32" w14:textId="39BE191E" w:rsidR="00EB414F" w:rsidRPr="00453FD8" w:rsidRDefault="00EB414F" w:rsidP="00EB414F">
            <w:pPr>
              <w:widowControl/>
              <w:autoSpaceDE/>
              <w:autoSpaceDN/>
              <w:jc w:val="both"/>
              <w:rPr>
                <w:i/>
                <w:iCs/>
                <w:sz w:val="24"/>
                <w:szCs w:val="24"/>
                <w:lang w:val="en-US"/>
              </w:rPr>
            </w:pPr>
            <w:r w:rsidRPr="00453FD8">
              <w:rPr>
                <w:i/>
                <w:iCs/>
              </w:rPr>
              <w:t>Bảng tính giá trị quyết toán hợp đồng giữa CĐT và nhà thầu 03.c; 08.a</w:t>
            </w:r>
          </w:p>
        </w:tc>
        <w:tc>
          <w:tcPr>
            <w:tcW w:w="981" w:type="pct"/>
            <w:tcBorders>
              <w:top w:val="nil"/>
              <w:left w:val="nil"/>
              <w:bottom w:val="single" w:sz="4" w:space="0" w:color="auto"/>
              <w:right w:val="single" w:sz="4" w:space="0" w:color="auto"/>
            </w:tcBorders>
            <w:vAlign w:val="center"/>
            <w:hideMark/>
          </w:tcPr>
          <w:p w14:paraId="66F84054" w14:textId="5981BA3A" w:rsidR="00EB414F" w:rsidRPr="00453FD8" w:rsidRDefault="00EB414F" w:rsidP="00EB414F">
            <w:pPr>
              <w:widowControl/>
              <w:autoSpaceDE/>
              <w:autoSpaceDN/>
              <w:jc w:val="center"/>
              <w:rPr>
                <w:i/>
                <w:iCs/>
                <w:sz w:val="24"/>
                <w:szCs w:val="24"/>
                <w:lang w:val="en-US"/>
              </w:rPr>
            </w:pPr>
            <w:r w:rsidRPr="00453FD8">
              <w:rPr>
                <w:i/>
                <w:iCs/>
              </w:rPr>
              <w:t>Trung tâm, Nhà thầu hoặc tổ cơ khí</w:t>
            </w:r>
          </w:p>
        </w:tc>
        <w:tc>
          <w:tcPr>
            <w:tcW w:w="944" w:type="pct"/>
            <w:tcBorders>
              <w:top w:val="nil"/>
              <w:left w:val="nil"/>
              <w:bottom w:val="single" w:sz="4" w:space="0" w:color="auto"/>
              <w:right w:val="single" w:sz="4" w:space="0" w:color="auto"/>
            </w:tcBorders>
            <w:vAlign w:val="center"/>
            <w:hideMark/>
          </w:tcPr>
          <w:p w14:paraId="5CC8D37F" w14:textId="7A078D28" w:rsidR="00EB414F" w:rsidRPr="00453FD8" w:rsidRDefault="00EB414F" w:rsidP="00EB414F">
            <w:pPr>
              <w:widowControl/>
              <w:autoSpaceDE/>
              <w:autoSpaceDN/>
              <w:jc w:val="center"/>
              <w:rPr>
                <w:i/>
                <w:iCs/>
                <w:sz w:val="24"/>
                <w:szCs w:val="24"/>
                <w:lang w:val="en-US"/>
              </w:rPr>
            </w:pPr>
            <w:r w:rsidRPr="00453FD8">
              <w:rPr>
                <w:i/>
                <w:iCs/>
              </w:rPr>
              <w:t>Mẫu số 08a nghị định 11/2020/NĐ-CP; Mẫu số 03.c/QT NĐ 254/2025/NĐ-CP</w:t>
            </w:r>
          </w:p>
        </w:tc>
        <w:tc>
          <w:tcPr>
            <w:tcW w:w="752" w:type="pct"/>
            <w:tcBorders>
              <w:top w:val="nil"/>
              <w:left w:val="nil"/>
              <w:bottom w:val="single" w:sz="4" w:space="0" w:color="auto"/>
              <w:right w:val="single" w:sz="4" w:space="0" w:color="auto"/>
            </w:tcBorders>
            <w:vAlign w:val="center"/>
            <w:hideMark/>
          </w:tcPr>
          <w:p w14:paraId="1F668814" w14:textId="55829ECE" w:rsidR="00EB414F" w:rsidRPr="00453FD8" w:rsidRDefault="00EB414F" w:rsidP="00EB414F">
            <w:pPr>
              <w:widowControl/>
              <w:autoSpaceDE/>
              <w:autoSpaceDN/>
              <w:jc w:val="both"/>
              <w:rPr>
                <w:i/>
                <w:iCs/>
                <w:sz w:val="24"/>
                <w:szCs w:val="24"/>
                <w:lang w:val="en-US"/>
              </w:rPr>
            </w:pPr>
            <w:r w:rsidRPr="00453FD8">
              <w:rPr>
                <w:i/>
                <w:iCs/>
              </w:rPr>
              <w:t> </w:t>
            </w:r>
          </w:p>
        </w:tc>
      </w:tr>
      <w:tr w:rsidR="00A779AD" w:rsidRPr="00453FD8" w14:paraId="13E274EA" w14:textId="77777777" w:rsidTr="00514DB1">
        <w:trPr>
          <w:trHeight w:val="255"/>
        </w:trPr>
        <w:tc>
          <w:tcPr>
            <w:tcW w:w="329" w:type="pct"/>
            <w:tcBorders>
              <w:top w:val="nil"/>
              <w:left w:val="single" w:sz="4" w:space="0" w:color="auto"/>
              <w:bottom w:val="single" w:sz="4" w:space="0" w:color="auto"/>
              <w:right w:val="nil"/>
            </w:tcBorders>
            <w:vAlign w:val="center"/>
            <w:hideMark/>
          </w:tcPr>
          <w:p w14:paraId="19AFB47A" w14:textId="6EA320F4" w:rsidR="00EB414F" w:rsidRPr="00453FD8" w:rsidRDefault="00EB414F" w:rsidP="00EB414F">
            <w:pPr>
              <w:widowControl/>
              <w:autoSpaceDE/>
              <w:autoSpaceDN/>
              <w:jc w:val="center"/>
              <w:rPr>
                <w:sz w:val="24"/>
                <w:szCs w:val="24"/>
                <w:lang w:val="en-US"/>
              </w:rPr>
            </w:pPr>
            <w:r w:rsidRPr="00453FD8">
              <w:t>17</w:t>
            </w:r>
          </w:p>
        </w:tc>
        <w:tc>
          <w:tcPr>
            <w:tcW w:w="1994" w:type="pct"/>
            <w:tcBorders>
              <w:top w:val="nil"/>
              <w:left w:val="single" w:sz="4" w:space="0" w:color="auto"/>
              <w:bottom w:val="single" w:sz="4" w:space="0" w:color="auto"/>
              <w:right w:val="single" w:sz="4" w:space="0" w:color="auto"/>
            </w:tcBorders>
            <w:noWrap/>
            <w:vAlign w:val="center"/>
            <w:hideMark/>
          </w:tcPr>
          <w:p w14:paraId="04AB760E" w14:textId="011524BE" w:rsidR="00EB414F" w:rsidRPr="00453FD8" w:rsidRDefault="00EB414F" w:rsidP="00EB414F">
            <w:pPr>
              <w:widowControl/>
              <w:autoSpaceDE/>
              <w:autoSpaceDN/>
              <w:rPr>
                <w:sz w:val="24"/>
                <w:szCs w:val="24"/>
                <w:lang w:val="en-US"/>
              </w:rPr>
            </w:pPr>
            <w:r w:rsidRPr="00453FD8">
              <w:t>Hóa đơn</w:t>
            </w:r>
          </w:p>
        </w:tc>
        <w:tc>
          <w:tcPr>
            <w:tcW w:w="981" w:type="pct"/>
            <w:tcBorders>
              <w:top w:val="nil"/>
              <w:left w:val="nil"/>
              <w:bottom w:val="single" w:sz="4" w:space="0" w:color="auto"/>
              <w:right w:val="single" w:sz="4" w:space="0" w:color="auto"/>
            </w:tcBorders>
            <w:vAlign w:val="center"/>
            <w:hideMark/>
          </w:tcPr>
          <w:p w14:paraId="40DCA05F" w14:textId="69065D6E" w:rsidR="00EB414F" w:rsidRPr="00453FD8" w:rsidRDefault="00EB414F" w:rsidP="00EB414F">
            <w:pPr>
              <w:widowControl/>
              <w:autoSpaceDE/>
              <w:autoSpaceDN/>
              <w:jc w:val="center"/>
              <w:rPr>
                <w:sz w:val="24"/>
                <w:szCs w:val="24"/>
                <w:lang w:val="en-US"/>
              </w:rPr>
            </w:pPr>
            <w:r w:rsidRPr="00453FD8">
              <w:t>Nhà thầu</w:t>
            </w:r>
          </w:p>
        </w:tc>
        <w:tc>
          <w:tcPr>
            <w:tcW w:w="944" w:type="pct"/>
            <w:tcBorders>
              <w:top w:val="nil"/>
              <w:left w:val="nil"/>
              <w:bottom w:val="single" w:sz="4" w:space="0" w:color="auto"/>
              <w:right w:val="single" w:sz="4" w:space="0" w:color="auto"/>
            </w:tcBorders>
            <w:vAlign w:val="center"/>
            <w:hideMark/>
          </w:tcPr>
          <w:p w14:paraId="6B013992" w14:textId="6022A61A" w:rsidR="00EB414F" w:rsidRPr="00453FD8" w:rsidRDefault="00EB414F" w:rsidP="00EB414F">
            <w:pPr>
              <w:widowControl/>
              <w:autoSpaceDE/>
              <w:autoSpaceDN/>
              <w:jc w:val="center"/>
              <w:rPr>
                <w:sz w:val="24"/>
                <w:szCs w:val="24"/>
                <w:lang w:val="en-US"/>
              </w:rPr>
            </w:pPr>
            <w:r w:rsidRPr="00453FD8">
              <w:t> </w:t>
            </w:r>
          </w:p>
        </w:tc>
        <w:tc>
          <w:tcPr>
            <w:tcW w:w="752" w:type="pct"/>
            <w:tcBorders>
              <w:top w:val="nil"/>
              <w:left w:val="nil"/>
              <w:bottom w:val="single" w:sz="4" w:space="0" w:color="auto"/>
              <w:right w:val="single" w:sz="4" w:space="0" w:color="auto"/>
            </w:tcBorders>
            <w:vAlign w:val="center"/>
            <w:hideMark/>
          </w:tcPr>
          <w:p w14:paraId="290A86CF" w14:textId="5A6B4B99" w:rsidR="00EB414F" w:rsidRPr="00453FD8" w:rsidRDefault="00EB414F" w:rsidP="00EB414F">
            <w:pPr>
              <w:widowControl/>
              <w:autoSpaceDE/>
              <w:autoSpaceDN/>
              <w:jc w:val="center"/>
              <w:rPr>
                <w:sz w:val="24"/>
                <w:szCs w:val="24"/>
                <w:lang w:val="en-US"/>
              </w:rPr>
            </w:pPr>
            <w:r w:rsidRPr="00453FD8">
              <w:t> </w:t>
            </w:r>
          </w:p>
        </w:tc>
      </w:tr>
      <w:tr w:rsidR="00A779AD" w:rsidRPr="00453FD8" w14:paraId="0F35F695" w14:textId="77777777" w:rsidTr="00514DB1">
        <w:trPr>
          <w:trHeight w:val="255"/>
        </w:trPr>
        <w:tc>
          <w:tcPr>
            <w:tcW w:w="329" w:type="pct"/>
            <w:tcBorders>
              <w:top w:val="nil"/>
              <w:left w:val="single" w:sz="4" w:space="0" w:color="auto"/>
              <w:bottom w:val="single" w:sz="4" w:space="0" w:color="auto"/>
              <w:right w:val="nil"/>
            </w:tcBorders>
            <w:vAlign w:val="center"/>
            <w:hideMark/>
          </w:tcPr>
          <w:p w14:paraId="71ABF3F2" w14:textId="72E3D0A4" w:rsidR="00EB414F" w:rsidRPr="00453FD8" w:rsidRDefault="00EB414F" w:rsidP="00EB414F">
            <w:pPr>
              <w:widowControl/>
              <w:autoSpaceDE/>
              <w:autoSpaceDN/>
              <w:jc w:val="center"/>
              <w:rPr>
                <w:sz w:val="24"/>
                <w:szCs w:val="24"/>
                <w:lang w:val="en-US"/>
              </w:rPr>
            </w:pPr>
            <w:r w:rsidRPr="00453FD8">
              <w:t>18</w:t>
            </w:r>
          </w:p>
        </w:tc>
        <w:tc>
          <w:tcPr>
            <w:tcW w:w="1994" w:type="pct"/>
            <w:tcBorders>
              <w:top w:val="nil"/>
              <w:left w:val="single" w:sz="4" w:space="0" w:color="auto"/>
              <w:bottom w:val="single" w:sz="4" w:space="0" w:color="auto"/>
              <w:right w:val="single" w:sz="4" w:space="0" w:color="auto"/>
            </w:tcBorders>
            <w:noWrap/>
            <w:vAlign w:val="center"/>
            <w:hideMark/>
          </w:tcPr>
          <w:p w14:paraId="6CBA7AEE" w14:textId="20370B3C" w:rsidR="00EB414F" w:rsidRPr="00453FD8" w:rsidRDefault="00EB414F" w:rsidP="00EB414F">
            <w:pPr>
              <w:widowControl/>
              <w:autoSpaceDE/>
              <w:autoSpaceDN/>
              <w:rPr>
                <w:sz w:val="24"/>
                <w:szCs w:val="24"/>
                <w:lang w:val="en-US"/>
              </w:rPr>
            </w:pPr>
            <w:r w:rsidRPr="00453FD8">
              <w:t>Biên bản thanh lý hợp đồng</w:t>
            </w:r>
          </w:p>
        </w:tc>
        <w:tc>
          <w:tcPr>
            <w:tcW w:w="981" w:type="pct"/>
            <w:tcBorders>
              <w:top w:val="nil"/>
              <w:left w:val="nil"/>
              <w:bottom w:val="single" w:sz="4" w:space="0" w:color="auto"/>
              <w:right w:val="single" w:sz="4" w:space="0" w:color="auto"/>
            </w:tcBorders>
            <w:vAlign w:val="center"/>
            <w:hideMark/>
          </w:tcPr>
          <w:p w14:paraId="490AEB94" w14:textId="4F80C8FC" w:rsidR="00EB414F" w:rsidRPr="00453FD8" w:rsidRDefault="00EB414F" w:rsidP="00EB414F">
            <w:pPr>
              <w:widowControl/>
              <w:autoSpaceDE/>
              <w:autoSpaceDN/>
              <w:jc w:val="center"/>
              <w:rPr>
                <w:sz w:val="24"/>
                <w:szCs w:val="24"/>
                <w:lang w:val="en-US"/>
              </w:rPr>
            </w:pPr>
            <w:r w:rsidRPr="00453FD8">
              <w:t>Trung tâm, Nhà thầu</w:t>
            </w:r>
          </w:p>
        </w:tc>
        <w:tc>
          <w:tcPr>
            <w:tcW w:w="944" w:type="pct"/>
            <w:tcBorders>
              <w:top w:val="nil"/>
              <w:left w:val="nil"/>
              <w:bottom w:val="single" w:sz="4" w:space="0" w:color="auto"/>
              <w:right w:val="single" w:sz="4" w:space="0" w:color="auto"/>
            </w:tcBorders>
            <w:vAlign w:val="center"/>
            <w:hideMark/>
          </w:tcPr>
          <w:p w14:paraId="42FC74FE" w14:textId="3B23CF83" w:rsidR="00EB414F" w:rsidRPr="00453FD8" w:rsidRDefault="00EB414F" w:rsidP="00EB414F">
            <w:pPr>
              <w:widowControl/>
              <w:autoSpaceDE/>
              <w:autoSpaceDN/>
              <w:jc w:val="center"/>
              <w:rPr>
                <w:sz w:val="24"/>
                <w:szCs w:val="24"/>
                <w:lang w:val="en-US"/>
              </w:rPr>
            </w:pPr>
            <w:r w:rsidRPr="00453FD8">
              <w:t> </w:t>
            </w:r>
          </w:p>
        </w:tc>
        <w:tc>
          <w:tcPr>
            <w:tcW w:w="752" w:type="pct"/>
            <w:tcBorders>
              <w:top w:val="nil"/>
              <w:left w:val="nil"/>
              <w:bottom w:val="single" w:sz="4" w:space="0" w:color="auto"/>
              <w:right w:val="single" w:sz="4" w:space="0" w:color="auto"/>
            </w:tcBorders>
            <w:vAlign w:val="center"/>
            <w:hideMark/>
          </w:tcPr>
          <w:p w14:paraId="6A210126" w14:textId="171F8F04" w:rsidR="00EB414F" w:rsidRPr="00453FD8" w:rsidRDefault="00EB414F" w:rsidP="00EB414F">
            <w:pPr>
              <w:widowControl/>
              <w:autoSpaceDE/>
              <w:autoSpaceDN/>
              <w:jc w:val="center"/>
              <w:rPr>
                <w:sz w:val="24"/>
                <w:szCs w:val="24"/>
                <w:lang w:val="en-US"/>
              </w:rPr>
            </w:pPr>
            <w:r w:rsidRPr="00453FD8">
              <w:t> </w:t>
            </w:r>
          </w:p>
        </w:tc>
      </w:tr>
    </w:tbl>
    <w:p w14:paraId="1EE7C6F1" w14:textId="77777777" w:rsidR="00344347" w:rsidRPr="00453FD8" w:rsidRDefault="00344347" w:rsidP="00C16299">
      <w:pPr>
        <w:widowControl/>
        <w:tabs>
          <w:tab w:val="left" w:pos="1620"/>
        </w:tabs>
        <w:autoSpaceDE/>
        <w:autoSpaceDN/>
        <w:jc w:val="center"/>
        <w:rPr>
          <w:b/>
          <w:bCs/>
          <w:sz w:val="24"/>
          <w:szCs w:val="24"/>
          <w:lang w:val="af-ZA" w:eastAsia="vi-VN"/>
        </w:rPr>
      </w:pPr>
    </w:p>
    <w:p w14:paraId="507526C6" w14:textId="77777777" w:rsidR="006A2E1D" w:rsidRPr="00453FD8" w:rsidRDefault="006A2E1D" w:rsidP="00C16299">
      <w:pPr>
        <w:widowControl/>
        <w:tabs>
          <w:tab w:val="left" w:pos="1620"/>
        </w:tabs>
        <w:autoSpaceDE/>
        <w:autoSpaceDN/>
        <w:jc w:val="center"/>
        <w:rPr>
          <w:b/>
          <w:bCs/>
          <w:sz w:val="24"/>
          <w:szCs w:val="24"/>
          <w:lang w:val="af-ZA" w:eastAsia="vi-VN"/>
        </w:rPr>
      </w:pPr>
    </w:p>
    <w:p w14:paraId="4F715B10" w14:textId="77777777" w:rsidR="006A2E1D" w:rsidRPr="00453FD8" w:rsidRDefault="006A2E1D" w:rsidP="00C16299">
      <w:pPr>
        <w:widowControl/>
        <w:tabs>
          <w:tab w:val="left" w:pos="1620"/>
        </w:tabs>
        <w:autoSpaceDE/>
        <w:autoSpaceDN/>
        <w:jc w:val="center"/>
        <w:rPr>
          <w:b/>
          <w:bCs/>
          <w:sz w:val="24"/>
          <w:szCs w:val="24"/>
          <w:lang w:val="af-ZA" w:eastAsia="vi-VN"/>
        </w:rPr>
      </w:pPr>
    </w:p>
    <w:p w14:paraId="26E5FD9A" w14:textId="77777777" w:rsidR="006A2E1D" w:rsidRPr="00453FD8" w:rsidRDefault="006A2E1D" w:rsidP="00C16299">
      <w:pPr>
        <w:widowControl/>
        <w:tabs>
          <w:tab w:val="left" w:pos="1620"/>
        </w:tabs>
        <w:autoSpaceDE/>
        <w:autoSpaceDN/>
        <w:jc w:val="center"/>
        <w:rPr>
          <w:b/>
          <w:bCs/>
          <w:sz w:val="24"/>
          <w:szCs w:val="24"/>
          <w:lang w:val="af-ZA" w:eastAsia="vi-VN"/>
        </w:rPr>
      </w:pPr>
    </w:p>
    <w:p w14:paraId="63D444EF" w14:textId="77777777" w:rsidR="006A2E1D" w:rsidRPr="00453FD8" w:rsidRDefault="006A2E1D" w:rsidP="00C16299">
      <w:pPr>
        <w:widowControl/>
        <w:tabs>
          <w:tab w:val="left" w:pos="1620"/>
        </w:tabs>
        <w:autoSpaceDE/>
        <w:autoSpaceDN/>
        <w:jc w:val="center"/>
        <w:rPr>
          <w:b/>
          <w:bCs/>
          <w:sz w:val="24"/>
          <w:szCs w:val="24"/>
          <w:lang w:val="af-ZA" w:eastAsia="vi-VN"/>
        </w:rPr>
      </w:pPr>
    </w:p>
    <w:p w14:paraId="0B9992A7" w14:textId="77777777" w:rsidR="006A2E1D" w:rsidRPr="00453FD8" w:rsidRDefault="006A2E1D" w:rsidP="00C16299">
      <w:pPr>
        <w:widowControl/>
        <w:tabs>
          <w:tab w:val="left" w:pos="1620"/>
        </w:tabs>
        <w:autoSpaceDE/>
        <w:autoSpaceDN/>
        <w:jc w:val="center"/>
        <w:rPr>
          <w:b/>
          <w:bCs/>
          <w:sz w:val="24"/>
          <w:szCs w:val="24"/>
          <w:lang w:val="af-ZA" w:eastAsia="vi-VN"/>
        </w:rPr>
      </w:pPr>
    </w:p>
    <w:p w14:paraId="7E2D752D" w14:textId="77777777" w:rsidR="006A2E1D" w:rsidRPr="00453FD8" w:rsidRDefault="006A2E1D" w:rsidP="00C16299">
      <w:pPr>
        <w:widowControl/>
        <w:tabs>
          <w:tab w:val="left" w:pos="1620"/>
        </w:tabs>
        <w:autoSpaceDE/>
        <w:autoSpaceDN/>
        <w:jc w:val="center"/>
        <w:rPr>
          <w:b/>
          <w:bCs/>
          <w:sz w:val="24"/>
          <w:szCs w:val="24"/>
          <w:lang w:val="af-ZA" w:eastAsia="vi-VN"/>
        </w:rPr>
      </w:pPr>
    </w:p>
    <w:p w14:paraId="29B1D582" w14:textId="77777777" w:rsidR="001779C4" w:rsidRPr="00453FD8" w:rsidRDefault="001779C4" w:rsidP="00C16299">
      <w:pPr>
        <w:widowControl/>
        <w:tabs>
          <w:tab w:val="left" w:pos="1620"/>
        </w:tabs>
        <w:autoSpaceDE/>
        <w:autoSpaceDN/>
        <w:jc w:val="center"/>
        <w:rPr>
          <w:b/>
          <w:bCs/>
          <w:sz w:val="24"/>
          <w:szCs w:val="24"/>
          <w:lang w:val="af-ZA" w:eastAsia="vi-VN"/>
        </w:rPr>
      </w:pPr>
    </w:p>
    <w:p w14:paraId="2F93524C" w14:textId="77777777" w:rsidR="001779C4" w:rsidRPr="00453FD8" w:rsidRDefault="001779C4" w:rsidP="00C16299">
      <w:pPr>
        <w:widowControl/>
        <w:tabs>
          <w:tab w:val="left" w:pos="1620"/>
        </w:tabs>
        <w:autoSpaceDE/>
        <w:autoSpaceDN/>
        <w:jc w:val="center"/>
        <w:rPr>
          <w:b/>
          <w:bCs/>
          <w:sz w:val="24"/>
          <w:szCs w:val="24"/>
          <w:lang w:val="af-ZA" w:eastAsia="vi-VN"/>
        </w:rPr>
      </w:pPr>
    </w:p>
    <w:p w14:paraId="53A92C91" w14:textId="77777777" w:rsidR="001779C4" w:rsidRPr="00453FD8" w:rsidRDefault="001779C4" w:rsidP="00C16299">
      <w:pPr>
        <w:widowControl/>
        <w:tabs>
          <w:tab w:val="left" w:pos="1620"/>
        </w:tabs>
        <w:autoSpaceDE/>
        <w:autoSpaceDN/>
        <w:jc w:val="center"/>
        <w:rPr>
          <w:b/>
          <w:bCs/>
          <w:sz w:val="26"/>
          <w:szCs w:val="26"/>
          <w:lang w:val="af-ZA" w:eastAsia="vi-VN"/>
        </w:rPr>
      </w:pPr>
    </w:p>
    <w:p w14:paraId="0392F723" w14:textId="77777777" w:rsidR="001779C4" w:rsidRPr="00453FD8" w:rsidRDefault="001779C4" w:rsidP="00C16299">
      <w:pPr>
        <w:widowControl/>
        <w:tabs>
          <w:tab w:val="left" w:pos="1620"/>
        </w:tabs>
        <w:autoSpaceDE/>
        <w:autoSpaceDN/>
        <w:jc w:val="center"/>
        <w:rPr>
          <w:b/>
          <w:bCs/>
          <w:sz w:val="26"/>
          <w:szCs w:val="26"/>
          <w:lang w:val="af-ZA" w:eastAsia="vi-VN"/>
        </w:rPr>
      </w:pPr>
    </w:p>
    <w:p w14:paraId="301EFB2D" w14:textId="77777777" w:rsidR="001779C4" w:rsidRPr="00453FD8" w:rsidRDefault="001779C4" w:rsidP="00C16299">
      <w:pPr>
        <w:widowControl/>
        <w:tabs>
          <w:tab w:val="left" w:pos="1620"/>
        </w:tabs>
        <w:autoSpaceDE/>
        <w:autoSpaceDN/>
        <w:jc w:val="center"/>
        <w:rPr>
          <w:b/>
          <w:bCs/>
          <w:sz w:val="26"/>
          <w:szCs w:val="26"/>
          <w:lang w:val="af-ZA" w:eastAsia="vi-VN"/>
        </w:rPr>
      </w:pPr>
    </w:p>
    <w:p w14:paraId="438D0ED4" w14:textId="77777777" w:rsidR="001779C4" w:rsidRPr="00453FD8" w:rsidRDefault="001779C4" w:rsidP="00C16299">
      <w:pPr>
        <w:widowControl/>
        <w:tabs>
          <w:tab w:val="left" w:pos="1620"/>
        </w:tabs>
        <w:autoSpaceDE/>
        <w:autoSpaceDN/>
        <w:jc w:val="center"/>
        <w:rPr>
          <w:b/>
          <w:bCs/>
          <w:sz w:val="26"/>
          <w:szCs w:val="26"/>
          <w:lang w:val="af-ZA" w:eastAsia="vi-VN"/>
        </w:rPr>
      </w:pPr>
    </w:p>
    <w:p w14:paraId="39E15C3D" w14:textId="4394F8F2" w:rsidR="001779C4" w:rsidRPr="00453FD8" w:rsidRDefault="001779C4" w:rsidP="00C16299">
      <w:pPr>
        <w:widowControl/>
        <w:tabs>
          <w:tab w:val="left" w:pos="1620"/>
        </w:tabs>
        <w:autoSpaceDE/>
        <w:autoSpaceDN/>
        <w:jc w:val="center"/>
        <w:rPr>
          <w:b/>
          <w:bCs/>
          <w:sz w:val="26"/>
          <w:szCs w:val="26"/>
          <w:lang w:val="af-ZA" w:eastAsia="vi-VN"/>
        </w:rPr>
      </w:pPr>
    </w:p>
    <w:p w14:paraId="451F3275" w14:textId="77777777" w:rsidR="00915280" w:rsidRPr="00453FD8" w:rsidRDefault="00915280" w:rsidP="00C16299">
      <w:pPr>
        <w:widowControl/>
        <w:tabs>
          <w:tab w:val="left" w:pos="1620"/>
        </w:tabs>
        <w:autoSpaceDE/>
        <w:autoSpaceDN/>
        <w:jc w:val="center"/>
        <w:rPr>
          <w:b/>
          <w:bCs/>
          <w:sz w:val="26"/>
          <w:szCs w:val="26"/>
          <w:lang w:val="af-ZA" w:eastAsia="vi-VN"/>
        </w:rPr>
      </w:pPr>
    </w:p>
    <w:p w14:paraId="2BC97D1D" w14:textId="77777777" w:rsidR="001779C4" w:rsidRPr="00453FD8" w:rsidRDefault="001779C4" w:rsidP="00C16299">
      <w:pPr>
        <w:widowControl/>
        <w:tabs>
          <w:tab w:val="left" w:pos="1620"/>
        </w:tabs>
        <w:autoSpaceDE/>
        <w:autoSpaceDN/>
        <w:jc w:val="center"/>
        <w:rPr>
          <w:b/>
          <w:bCs/>
          <w:sz w:val="26"/>
          <w:szCs w:val="26"/>
          <w:lang w:val="af-ZA" w:eastAsia="vi-VN"/>
        </w:rPr>
      </w:pPr>
    </w:p>
    <w:p w14:paraId="62486ECC" w14:textId="77777777" w:rsidR="001779C4" w:rsidRPr="00453FD8" w:rsidRDefault="001779C4" w:rsidP="00C16299">
      <w:pPr>
        <w:widowControl/>
        <w:tabs>
          <w:tab w:val="left" w:pos="1620"/>
        </w:tabs>
        <w:autoSpaceDE/>
        <w:autoSpaceDN/>
        <w:jc w:val="center"/>
        <w:rPr>
          <w:b/>
          <w:bCs/>
          <w:sz w:val="26"/>
          <w:szCs w:val="26"/>
          <w:lang w:val="af-ZA" w:eastAsia="vi-VN"/>
        </w:rPr>
      </w:pPr>
    </w:p>
    <w:p w14:paraId="23DBE2B5" w14:textId="77777777" w:rsidR="001779C4" w:rsidRPr="00453FD8" w:rsidRDefault="001779C4" w:rsidP="00C16299">
      <w:pPr>
        <w:widowControl/>
        <w:tabs>
          <w:tab w:val="left" w:pos="1620"/>
        </w:tabs>
        <w:autoSpaceDE/>
        <w:autoSpaceDN/>
        <w:jc w:val="center"/>
        <w:rPr>
          <w:b/>
          <w:bCs/>
          <w:sz w:val="26"/>
          <w:szCs w:val="26"/>
          <w:lang w:val="af-ZA" w:eastAsia="vi-VN"/>
        </w:rPr>
      </w:pPr>
    </w:p>
    <w:p w14:paraId="004EE03A" w14:textId="77777777" w:rsidR="001779C4" w:rsidRPr="00453FD8" w:rsidRDefault="001779C4" w:rsidP="00C16299">
      <w:pPr>
        <w:widowControl/>
        <w:tabs>
          <w:tab w:val="left" w:pos="1620"/>
        </w:tabs>
        <w:autoSpaceDE/>
        <w:autoSpaceDN/>
        <w:jc w:val="center"/>
        <w:rPr>
          <w:b/>
          <w:bCs/>
          <w:sz w:val="26"/>
          <w:szCs w:val="26"/>
          <w:lang w:val="af-ZA" w:eastAsia="vi-VN"/>
        </w:rPr>
      </w:pPr>
    </w:p>
    <w:p w14:paraId="27B46C90" w14:textId="77777777" w:rsidR="001779C4" w:rsidRPr="00453FD8" w:rsidRDefault="001779C4" w:rsidP="00C16299">
      <w:pPr>
        <w:widowControl/>
        <w:tabs>
          <w:tab w:val="left" w:pos="1620"/>
        </w:tabs>
        <w:autoSpaceDE/>
        <w:autoSpaceDN/>
        <w:jc w:val="center"/>
        <w:rPr>
          <w:b/>
          <w:bCs/>
          <w:sz w:val="26"/>
          <w:szCs w:val="26"/>
          <w:lang w:val="af-ZA" w:eastAsia="vi-VN"/>
        </w:rPr>
      </w:pPr>
    </w:p>
    <w:p w14:paraId="093A820A" w14:textId="02823FE3" w:rsidR="00C16299" w:rsidRPr="00453FD8" w:rsidRDefault="002D30EF" w:rsidP="00586680">
      <w:pPr>
        <w:pStyle w:val="Heading1"/>
        <w:jc w:val="center"/>
        <w:rPr>
          <w:rFonts w:ascii="Times New Roman" w:hAnsi="Times New Roman" w:cs="Times New Roman"/>
          <w:color w:val="auto"/>
          <w:sz w:val="26"/>
          <w:szCs w:val="26"/>
          <w:lang w:val="af-ZA"/>
        </w:rPr>
      </w:pPr>
      <w:bookmarkStart w:id="13" w:name="_Toc223782925"/>
      <w:r w:rsidRPr="00453FD8">
        <w:rPr>
          <w:rFonts w:ascii="Times New Roman" w:hAnsi="Times New Roman" w:cs="Times New Roman"/>
          <w:b/>
          <w:bCs/>
          <w:color w:val="auto"/>
          <w:sz w:val="26"/>
          <w:szCs w:val="26"/>
          <w:lang w:val="af-ZA" w:eastAsia="vi-VN"/>
        </w:rPr>
        <w:lastRenderedPageBreak/>
        <w:t xml:space="preserve">PHẦN </w:t>
      </w:r>
      <w:r w:rsidR="00C316BC" w:rsidRPr="00453FD8">
        <w:rPr>
          <w:rFonts w:ascii="Times New Roman" w:hAnsi="Times New Roman" w:cs="Times New Roman"/>
          <w:b/>
          <w:bCs/>
          <w:color w:val="auto"/>
          <w:sz w:val="26"/>
          <w:szCs w:val="26"/>
          <w:lang w:val="af-ZA" w:eastAsia="vi-VN"/>
        </w:rPr>
        <w:t>B</w:t>
      </w:r>
      <w:r w:rsidRPr="00453FD8">
        <w:rPr>
          <w:rFonts w:ascii="Times New Roman" w:hAnsi="Times New Roman" w:cs="Times New Roman"/>
          <w:b/>
          <w:bCs/>
          <w:color w:val="auto"/>
          <w:sz w:val="26"/>
          <w:szCs w:val="26"/>
          <w:lang w:val="af-ZA" w:eastAsia="vi-VN"/>
        </w:rPr>
        <w:t xml:space="preserve">: </w:t>
      </w:r>
      <w:r w:rsidR="00EF2A09" w:rsidRPr="00453FD8">
        <w:rPr>
          <w:rFonts w:ascii="Times New Roman" w:hAnsi="Times New Roman" w:cs="Times New Roman"/>
          <w:b/>
          <w:bCs/>
          <w:color w:val="auto"/>
          <w:sz w:val="26"/>
          <w:szCs w:val="26"/>
          <w:lang w:val="af-ZA" w:eastAsia="vi-VN"/>
        </w:rPr>
        <w:t xml:space="preserve"> MẪU VĂN BẢN </w:t>
      </w:r>
      <w:r w:rsidR="00C0396D" w:rsidRPr="00453FD8">
        <w:rPr>
          <w:rFonts w:ascii="Times New Roman" w:hAnsi="Times New Roman" w:cs="Times New Roman"/>
          <w:b/>
          <w:bCs/>
          <w:color w:val="auto"/>
          <w:sz w:val="26"/>
          <w:szCs w:val="26"/>
          <w:lang w:val="af-ZA" w:eastAsia="vi-VN"/>
        </w:rPr>
        <w:t>TRONG CÁC QUY TRÌNH THỰC HIỆN</w:t>
      </w:r>
      <w:bookmarkEnd w:id="13"/>
    </w:p>
    <w:p w14:paraId="7393D40A" w14:textId="77777777" w:rsidR="00C16299" w:rsidRPr="00453FD8" w:rsidRDefault="00C16299" w:rsidP="00E20086">
      <w:pPr>
        <w:pStyle w:val="BodyText"/>
        <w:spacing w:after="60" w:line="340" w:lineRule="exact"/>
        <w:ind w:right="168" w:firstLine="573"/>
        <w:jc w:val="both"/>
        <w:rPr>
          <w:b/>
          <w:lang w:val="af-ZA"/>
        </w:rPr>
      </w:pPr>
    </w:p>
    <w:tbl>
      <w:tblPr>
        <w:tblW w:w="5000" w:type="pct"/>
        <w:tblLook w:val="04A0" w:firstRow="1" w:lastRow="0" w:firstColumn="1" w:lastColumn="0" w:noHBand="0" w:noVBand="1"/>
      </w:tblPr>
      <w:tblGrid>
        <w:gridCol w:w="1092"/>
        <w:gridCol w:w="5548"/>
        <w:gridCol w:w="8148"/>
      </w:tblGrid>
      <w:tr w:rsidR="00B878E1" w:rsidRPr="00B878E1" w14:paraId="23426670" w14:textId="77777777" w:rsidTr="00B878E1">
        <w:trPr>
          <w:trHeight w:val="315"/>
          <w:tblHead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9BD44C" w14:textId="77777777" w:rsidR="00B878E1" w:rsidRPr="00B878E1" w:rsidRDefault="00B878E1" w:rsidP="00B878E1">
            <w:pPr>
              <w:widowControl/>
              <w:autoSpaceDE/>
              <w:autoSpaceDN/>
              <w:jc w:val="center"/>
              <w:rPr>
                <w:b/>
                <w:bCs/>
                <w:color w:val="000000"/>
                <w:sz w:val="24"/>
                <w:szCs w:val="24"/>
                <w:lang w:val="en-US"/>
              </w:rPr>
            </w:pPr>
            <w:r w:rsidRPr="00B878E1">
              <w:rPr>
                <w:b/>
                <w:bCs/>
                <w:color w:val="000000"/>
                <w:sz w:val="24"/>
                <w:szCs w:val="24"/>
                <w:lang w:val="en-US"/>
              </w:rPr>
              <w:t>STT</w:t>
            </w:r>
          </w:p>
        </w:tc>
        <w:tc>
          <w:tcPr>
            <w:tcW w:w="1876" w:type="pct"/>
            <w:tcBorders>
              <w:top w:val="single" w:sz="4" w:space="0" w:color="auto"/>
              <w:left w:val="nil"/>
              <w:bottom w:val="single" w:sz="4" w:space="0" w:color="auto"/>
              <w:right w:val="single" w:sz="4" w:space="0" w:color="auto"/>
            </w:tcBorders>
            <w:shd w:val="clear" w:color="auto" w:fill="auto"/>
            <w:vAlign w:val="center"/>
            <w:hideMark/>
          </w:tcPr>
          <w:p w14:paraId="7E2C2D70" w14:textId="77777777" w:rsidR="00B878E1" w:rsidRPr="00B878E1" w:rsidRDefault="00B878E1" w:rsidP="00B878E1">
            <w:pPr>
              <w:widowControl/>
              <w:autoSpaceDE/>
              <w:autoSpaceDN/>
              <w:jc w:val="center"/>
              <w:rPr>
                <w:b/>
                <w:bCs/>
                <w:color w:val="000000"/>
                <w:sz w:val="24"/>
                <w:szCs w:val="24"/>
                <w:lang w:val="en-US"/>
              </w:rPr>
            </w:pPr>
            <w:r w:rsidRPr="00B878E1">
              <w:rPr>
                <w:b/>
                <w:bCs/>
                <w:color w:val="000000"/>
                <w:sz w:val="24"/>
                <w:szCs w:val="24"/>
                <w:lang w:val="en-US"/>
              </w:rPr>
              <w:t>Mẫu số</w:t>
            </w:r>
          </w:p>
        </w:tc>
        <w:tc>
          <w:tcPr>
            <w:tcW w:w="2755" w:type="pct"/>
            <w:tcBorders>
              <w:top w:val="single" w:sz="4" w:space="0" w:color="auto"/>
              <w:left w:val="nil"/>
              <w:bottom w:val="single" w:sz="4" w:space="0" w:color="auto"/>
              <w:right w:val="single" w:sz="4" w:space="0" w:color="auto"/>
            </w:tcBorders>
            <w:shd w:val="clear" w:color="auto" w:fill="auto"/>
            <w:vAlign w:val="center"/>
            <w:hideMark/>
          </w:tcPr>
          <w:p w14:paraId="7FD82CFA" w14:textId="77777777" w:rsidR="00B878E1" w:rsidRPr="00B878E1" w:rsidRDefault="00B878E1" w:rsidP="00B878E1">
            <w:pPr>
              <w:widowControl/>
              <w:autoSpaceDE/>
              <w:autoSpaceDN/>
              <w:jc w:val="center"/>
              <w:rPr>
                <w:b/>
                <w:bCs/>
                <w:color w:val="000000"/>
                <w:sz w:val="24"/>
                <w:szCs w:val="24"/>
                <w:lang w:val="en-US"/>
              </w:rPr>
            </w:pPr>
            <w:r w:rsidRPr="00B878E1">
              <w:rPr>
                <w:b/>
                <w:bCs/>
                <w:color w:val="000000"/>
                <w:sz w:val="24"/>
                <w:szCs w:val="24"/>
                <w:lang w:val="en-US"/>
              </w:rPr>
              <w:t>Nội dung</w:t>
            </w:r>
          </w:p>
        </w:tc>
      </w:tr>
      <w:tr w:rsidR="00B878E1" w:rsidRPr="00B878E1" w14:paraId="435A9ACF"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456094A7"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1</w:t>
            </w:r>
          </w:p>
        </w:tc>
        <w:tc>
          <w:tcPr>
            <w:tcW w:w="1876" w:type="pct"/>
            <w:tcBorders>
              <w:top w:val="nil"/>
              <w:left w:val="nil"/>
              <w:bottom w:val="single" w:sz="4" w:space="0" w:color="auto"/>
              <w:right w:val="single" w:sz="4" w:space="0" w:color="auto"/>
            </w:tcBorders>
            <w:shd w:val="clear" w:color="auto" w:fill="auto"/>
            <w:vAlign w:val="center"/>
            <w:hideMark/>
          </w:tcPr>
          <w:p w14:paraId="2533ACD3"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01/DVCI</w:t>
            </w:r>
          </w:p>
        </w:tc>
        <w:tc>
          <w:tcPr>
            <w:tcW w:w="2755" w:type="pct"/>
            <w:tcBorders>
              <w:top w:val="nil"/>
              <w:left w:val="nil"/>
              <w:bottom w:val="single" w:sz="4" w:space="0" w:color="auto"/>
              <w:right w:val="single" w:sz="4" w:space="0" w:color="auto"/>
            </w:tcBorders>
            <w:shd w:val="clear" w:color="auto" w:fill="auto"/>
            <w:vAlign w:val="center"/>
            <w:hideMark/>
          </w:tcPr>
          <w:p w14:paraId="4A79F28B"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Quyết định phê duyệt Nhiệm vụ tư vấn lập dự toán</w:t>
            </w:r>
          </w:p>
        </w:tc>
      </w:tr>
      <w:tr w:rsidR="00B878E1" w:rsidRPr="00B878E1" w14:paraId="31110A16"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05F1C8A6"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2</w:t>
            </w:r>
          </w:p>
        </w:tc>
        <w:tc>
          <w:tcPr>
            <w:tcW w:w="1876" w:type="pct"/>
            <w:tcBorders>
              <w:top w:val="nil"/>
              <w:left w:val="nil"/>
              <w:bottom w:val="single" w:sz="4" w:space="0" w:color="auto"/>
              <w:right w:val="single" w:sz="4" w:space="0" w:color="auto"/>
            </w:tcBorders>
            <w:shd w:val="clear" w:color="auto" w:fill="auto"/>
            <w:vAlign w:val="center"/>
            <w:hideMark/>
          </w:tcPr>
          <w:p w14:paraId="27AB4CCA"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02/DVCI</w:t>
            </w:r>
          </w:p>
        </w:tc>
        <w:tc>
          <w:tcPr>
            <w:tcW w:w="2755" w:type="pct"/>
            <w:tcBorders>
              <w:top w:val="nil"/>
              <w:left w:val="nil"/>
              <w:bottom w:val="single" w:sz="4" w:space="0" w:color="auto"/>
              <w:right w:val="single" w:sz="4" w:space="0" w:color="auto"/>
            </w:tcBorders>
            <w:shd w:val="clear" w:color="auto" w:fill="auto"/>
            <w:vAlign w:val="center"/>
            <w:hideMark/>
          </w:tcPr>
          <w:p w14:paraId="71ADBBF8"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 xml:space="preserve">Quyết định phê duyệt dự toán chi phí dịch vụ công ích đô thị </w:t>
            </w:r>
          </w:p>
        </w:tc>
      </w:tr>
      <w:tr w:rsidR="00B878E1" w:rsidRPr="00B878E1" w14:paraId="3E728195" w14:textId="77777777" w:rsidTr="00B878E1">
        <w:trPr>
          <w:trHeight w:val="63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75BCC488"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3</w:t>
            </w:r>
          </w:p>
        </w:tc>
        <w:tc>
          <w:tcPr>
            <w:tcW w:w="1876" w:type="pct"/>
            <w:tcBorders>
              <w:top w:val="nil"/>
              <w:left w:val="nil"/>
              <w:bottom w:val="single" w:sz="4" w:space="0" w:color="auto"/>
              <w:right w:val="single" w:sz="4" w:space="0" w:color="auto"/>
            </w:tcBorders>
            <w:shd w:val="clear" w:color="auto" w:fill="auto"/>
            <w:vAlign w:val="center"/>
            <w:hideMark/>
          </w:tcPr>
          <w:p w14:paraId="65CC8DBD"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03/DVCI</w:t>
            </w:r>
          </w:p>
        </w:tc>
        <w:tc>
          <w:tcPr>
            <w:tcW w:w="2755" w:type="pct"/>
            <w:tcBorders>
              <w:top w:val="nil"/>
              <w:left w:val="nil"/>
              <w:bottom w:val="single" w:sz="4" w:space="0" w:color="auto"/>
              <w:right w:val="single" w:sz="4" w:space="0" w:color="auto"/>
            </w:tcBorders>
            <w:shd w:val="clear" w:color="auto" w:fill="auto"/>
            <w:vAlign w:val="center"/>
            <w:hideMark/>
          </w:tcPr>
          <w:p w14:paraId="73668112"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Quyết định thành lập tổ, phân công nhiệm vụ của cá nhân tham gia quản lý, giám sát</w:t>
            </w:r>
          </w:p>
        </w:tc>
      </w:tr>
      <w:tr w:rsidR="00B878E1" w:rsidRPr="00B878E1" w14:paraId="7C4ABA8D" w14:textId="77777777" w:rsidTr="00B878E1">
        <w:trPr>
          <w:trHeight w:val="63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49E1F64A"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4</w:t>
            </w:r>
          </w:p>
        </w:tc>
        <w:tc>
          <w:tcPr>
            <w:tcW w:w="1876" w:type="pct"/>
            <w:tcBorders>
              <w:top w:val="nil"/>
              <w:left w:val="nil"/>
              <w:bottom w:val="single" w:sz="4" w:space="0" w:color="auto"/>
              <w:right w:val="single" w:sz="4" w:space="0" w:color="auto"/>
            </w:tcBorders>
            <w:shd w:val="clear" w:color="auto" w:fill="auto"/>
            <w:vAlign w:val="center"/>
            <w:hideMark/>
          </w:tcPr>
          <w:p w14:paraId="7CB24175"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04/DVCI (theo điều 143 NĐ 214/2025/NĐ-CP)</w:t>
            </w:r>
          </w:p>
        </w:tc>
        <w:tc>
          <w:tcPr>
            <w:tcW w:w="2755" w:type="pct"/>
            <w:tcBorders>
              <w:top w:val="nil"/>
              <w:left w:val="nil"/>
              <w:bottom w:val="single" w:sz="4" w:space="0" w:color="auto"/>
              <w:right w:val="single" w:sz="4" w:space="0" w:color="auto"/>
            </w:tcBorders>
            <w:shd w:val="clear" w:color="auto" w:fill="auto"/>
            <w:vAlign w:val="center"/>
            <w:hideMark/>
          </w:tcPr>
          <w:p w14:paraId="5D8617C5"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Phương án tự thực hiện</w:t>
            </w:r>
          </w:p>
        </w:tc>
      </w:tr>
      <w:tr w:rsidR="00B878E1" w:rsidRPr="00B878E1" w14:paraId="78980457"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59E3B931"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5</w:t>
            </w:r>
          </w:p>
        </w:tc>
        <w:tc>
          <w:tcPr>
            <w:tcW w:w="1876" w:type="pct"/>
            <w:tcBorders>
              <w:top w:val="nil"/>
              <w:left w:val="nil"/>
              <w:bottom w:val="single" w:sz="4" w:space="0" w:color="auto"/>
              <w:right w:val="single" w:sz="4" w:space="0" w:color="auto"/>
            </w:tcBorders>
            <w:shd w:val="clear" w:color="auto" w:fill="auto"/>
            <w:vAlign w:val="center"/>
            <w:hideMark/>
          </w:tcPr>
          <w:p w14:paraId="10448451"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05/DVCI</w:t>
            </w:r>
          </w:p>
        </w:tc>
        <w:tc>
          <w:tcPr>
            <w:tcW w:w="2755" w:type="pct"/>
            <w:tcBorders>
              <w:top w:val="nil"/>
              <w:left w:val="nil"/>
              <w:bottom w:val="single" w:sz="4" w:space="0" w:color="auto"/>
              <w:right w:val="single" w:sz="4" w:space="0" w:color="auto"/>
            </w:tcBorders>
            <w:shd w:val="clear" w:color="auto" w:fill="auto"/>
            <w:vAlign w:val="center"/>
            <w:hideMark/>
          </w:tcPr>
          <w:p w14:paraId="2F94C00A"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Quyết định phê duyệt phương án tự thực hiện</w:t>
            </w:r>
          </w:p>
        </w:tc>
      </w:tr>
      <w:tr w:rsidR="00B878E1" w:rsidRPr="00B878E1" w14:paraId="3D366B4C"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7AEB6D18"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6</w:t>
            </w:r>
          </w:p>
        </w:tc>
        <w:tc>
          <w:tcPr>
            <w:tcW w:w="1876" w:type="pct"/>
            <w:tcBorders>
              <w:top w:val="nil"/>
              <w:left w:val="nil"/>
              <w:bottom w:val="single" w:sz="4" w:space="0" w:color="auto"/>
              <w:right w:val="single" w:sz="4" w:space="0" w:color="auto"/>
            </w:tcBorders>
            <w:shd w:val="clear" w:color="auto" w:fill="auto"/>
            <w:vAlign w:val="center"/>
            <w:hideMark/>
          </w:tcPr>
          <w:p w14:paraId="34C53CB6"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06/DVCI</w:t>
            </w:r>
          </w:p>
        </w:tc>
        <w:tc>
          <w:tcPr>
            <w:tcW w:w="2755" w:type="pct"/>
            <w:tcBorders>
              <w:top w:val="nil"/>
              <w:left w:val="nil"/>
              <w:bottom w:val="single" w:sz="4" w:space="0" w:color="auto"/>
              <w:right w:val="single" w:sz="4" w:space="0" w:color="auto"/>
            </w:tcBorders>
            <w:shd w:val="clear" w:color="auto" w:fill="auto"/>
            <w:vAlign w:val="center"/>
            <w:hideMark/>
          </w:tcPr>
          <w:p w14:paraId="0DB6E9DD"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Văn bản giao việc</w:t>
            </w:r>
          </w:p>
        </w:tc>
      </w:tr>
      <w:tr w:rsidR="00B878E1" w:rsidRPr="00B878E1" w14:paraId="0F530172"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6BBF1C4C"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7</w:t>
            </w:r>
          </w:p>
        </w:tc>
        <w:tc>
          <w:tcPr>
            <w:tcW w:w="1876" w:type="pct"/>
            <w:tcBorders>
              <w:top w:val="nil"/>
              <w:left w:val="nil"/>
              <w:bottom w:val="single" w:sz="4" w:space="0" w:color="auto"/>
              <w:right w:val="single" w:sz="4" w:space="0" w:color="auto"/>
            </w:tcBorders>
            <w:shd w:val="clear" w:color="auto" w:fill="auto"/>
            <w:vAlign w:val="center"/>
            <w:hideMark/>
          </w:tcPr>
          <w:p w14:paraId="1DAD79B6"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07/DVCI</w:t>
            </w:r>
          </w:p>
        </w:tc>
        <w:tc>
          <w:tcPr>
            <w:tcW w:w="2755" w:type="pct"/>
            <w:tcBorders>
              <w:top w:val="nil"/>
              <w:left w:val="nil"/>
              <w:bottom w:val="single" w:sz="4" w:space="0" w:color="auto"/>
              <w:right w:val="single" w:sz="4" w:space="0" w:color="auto"/>
            </w:tcBorders>
            <w:shd w:val="clear" w:color="auto" w:fill="auto"/>
            <w:vAlign w:val="center"/>
            <w:hideMark/>
          </w:tcPr>
          <w:p w14:paraId="2322F663"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Sổ nhật ký vận hành trạm xử lý nước thải</w:t>
            </w:r>
          </w:p>
        </w:tc>
      </w:tr>
      <w:tr w:rsidR="00B878E1" w:rsidRPr="00B878E1" w14:paraId="38C5A612"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7E6B1ED8"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8</w:t>
            </w:r>
          </w:p>
        </w:tc>
        <w:tc>
          <w:tcPr>
            <w:tcW w:w="1876" w:type="pct"/>
            <w:tcBorders>
              <w:top w:val="nil"/>
              <w:left w:val="nil"/>
              <w:bottom w:val="single" w:sz="4" w:space="0" w:color="auto"/>
              <w:right w:val="single" w:sz="4" w:space="0" w:color="auto"/>
            </w:tcBorders>
            <w:shd w:val="clear" w:color="auto" w:fill="auto"/>
            <w:vAlign w:val="center"/>
            <w:hideMark/>
          </w:tcPr>
          <w:p w14:paraId="6E8B39A7"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08/DVCI</w:t>
            </w:r>
          </w:p>
        </w:tc>
        <w:tc>
          <w:tcPr>
            <w:tcW w:w="2755" w:type="pct"/>
            <w:tcBorders>
              <w:top w:val="nil"/>
              <w:left w:val="nil"/>
              <w:bottom w:val="single" w:sz="4" w:space="0" w:color="auto"/>
              <w:right w:val="single" w:sz="4" w:space="0" w:color="auto"/>
            </w:tcBorders>
            <w:shd w:val="clear" w:color="auto" w:fill="auto"/>
            <w:vAlign w:val="center"/>
            <w:hideMark/>
          </w:tcPr>
          <w:p w14:paraId="6E2FBF2A"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Sổ nhật ký vận hành trạm bơm nước mưa</w:t>
            </w:r>
          </w:p>
        </w:tc>
      </w:tr>
      <w:tr w:rsidR="00B878E1" w:rsidRPr="00B878E1" w14:paraId="39974DE9"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1180C51A"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9</w:t>
            </w:r>
          </w:p>
        </w:tc>
        <w:tc>
          <w:tcPr>
            <w:tcW w:w="1876" w:type="pct"/>
            <w:tcBorders>
              <w:top w:val="nil"/>
              <w:left w:val="nil"/>
              <w:bottom w:val="single" w:sz="4" w:space="0" w:color="auto"/>
              <w:right w:val="single" w:sz="4" w:space="0" w:color="auto"/>
            </w:tcBorders>
            <w:shd w:val="clear" w:color="auto" w:fill="auto"/>
            <w:vAlign w:val="center"/>
            <w:hideMark/>
          </w:tcPr>
          <w:p w14:paraId="141631A4"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09/DVCI</w:t>
            </w:r>
          </w:p>
        </w:tc>
        <w:tc>
          <w:tcPr>
            <w:tcW w:w="2755" w:type="pct"/>
            <w:tcBorders>
              <w:top w:val="nil"/>
              <w:left w:val="nil"/>
              <w:bottom w:val="single" w:sz="4" w:space="0" w:color="auto"/>
              <w:right w:val="single" w:sz="4" w:space="0" w:color="auto"/>
            </w:tcBorders>
            <w:shd w:val="clear" w:color="auto" w:fill="auto"/>
            <w:vAlign w:val="center"/>
            <w:hideMark/>
          </w:tcPr>
          <w:p w14:paraId="327B2716"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Sổ nhật ký nạo vét cống, hố ga</w:t>
            </w:r>
          </w:p>
        </w:tc>
      </w:tr>
      <w:tr w:rsidR="00B878E1" w:rsidRPr="00B878E1" w14:paraId="0107F006"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7C94B217"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10</w:t>
            </w:r>
          </w:p>
        </w:tc>
        <w:tc>
          <w:tcPr>
            <w:tcW w:w="1876" w:type="pct"/>
            <w:tcBorders>
              <w:top w:val="nil"/>
              <w:left w:val="nil"/>
              <w:bottom w:val="single" w:sz="4" w:space="0" w:color="auto"/>
              <w:right w:val="single" w:sz="4" w:space="0" w:color="auto"/>
            </w:tcBorders>
            <w:shd w:val="clear" w:color="auto" w:fill="auto"/>
            <w:vAlign w:val="center"/>
            <w:hideMark/>
          </w:tcPr>
          <w:p w14:paraId="6F812360"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10/DVCI</w:t>
            </w:r>
          </w:p>
        </w:tc>
        <w:tc>
          <w:tcPr>
            <w:tcW w:w="2755" w:type="pct"/>
            <w:tcBorders>
              <w:top w:val="nil"/>
              <w:left w:val="nil"/>
              <w:bottom w:val="single" w:sz="4" w:space="0" w:color="auto"/>
              <w:right w:val="single" w:sz="4" w:space="0" w:color="auto"/>
            </w:tcBorders>
            <w:shd w:val="clear" w:color="auto" w:fill="auto"/>
            <w:vAlign w:val="center"/>
            <w:hideMark/>
          </w:tcPr>
          <w:p w14:paraId="48370001"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 xml:space="preserve">Biên bản nghiệm thu khối lượng hoàn thành tháng hoặc quý </w:t>
            </w:r>
          </w:p>
        </w:tc>
      </w:tr>
      <w:tr w:rsidR="00B878E1" w:rsidRPr="00B878E1" w14:paraId="1A74E999" w14:textId="77777777" w:rsidTr="00B878E1">
        <w:trPr>
          <w:trHeight w:val="81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288FB880"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11</w:t>
            </w:r>
          </w:p>
        </w:tc>
        <w:tc>
          <w:tcPr>
            <w:tcW w:w="1876" w:type="pct"/>
            <w:tcBorders>
              <w:top w:val="nil"/>
              <w:left w:val="nil"/>
              <w:bottom w:val="single" w:sz="4" w:space="0" w:color="auto"/>
              <w:right w:val="single" w:sz="4" w:space="0" w:color="auto"/>
            </w:tcBorders>
            <w:shd w:val="clear" w:color="auto" w:fill="auto"/>
            <w:vAlign w:val="center"/>
            <w:hideMark/>
          </w:tcPr>
          <w:p w14:paraId="2CA5C152"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01/TTTN</w:t>
            </w:r>
          </w:p>
        </w:tc>
        <w:tc>
          <w:tcPr>
            <w:tcW w:w="2755" w:type="pct"/>
            <w:tcBorders>
              <w:top w:val="nil"/>
              <w:left w:val="nil"/>
              <w:bottom w:val="single" w:sz="4" w:space="0" w:color="auto"/>
              <w:right w:val="single" w:sz="4" w:space="0" w:color="auto"/>
            </w:tcBorders>
            <w:shd w:val="clear" w:color="auto" w:fill="auto"/>
            <w:vAlign w:val="center"/>
            <w:hideMark/>
          </w:tcPr>
          <w:p w14:paraId="6DF63C51" w14:textId="77777777" w:rsidR="00B878E1" w:rsidRPr="00B878E1" w:rsidRDefault="00B878E1" w:rsidP="00B878E1">
            <w:pPr>
              <w:widowControl/>
              <w:autoSpaceDE/>
              <w:autoSpaceDN/>
              <w:jc w:val="both"/>
              <w:rPr>
                <w:color w:val="000000"/>
                <w:sz w:val="24"/>
                <w:szCs w:val="24"/>
                <w:lang w:val="en-US"/>
              </w:rPr>
            </w:pPr>
            <w:r w:rsidRPr="00B878E1">
              <w:rPr>
                <w:color w:val="000000"/>
                <w:sz w:val="24"/>
                <w:szCs w:val="24"/>
                <w:lang w:val="en-US"/>
              </w:rPr>
              <w:t>Biên bản kiểm tra sơ bộ các nội dung, khối lượng nhiệm vụ cần thực hiện</w:t>
            </w:r>
          </w:p>
        </w:tc>
      </w:tr>
      <w:tr w:rsidR="00B878E1" w:rsidRPr="00B878E1" w14:paraId="5234773D"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12325FB0"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12</w:t>
            </w:r>
          </w:p>
        </w:tc>
        <w:tc>
          <w:tcPr>
            <w:tcW w:w="1876" w:type="pct"/>
            <w:tcBorders>
              <w:top w:val="nil"/>
              <w:left w:val="nil"/>
              <w:bottom w:val="single" w:sz="4" w:space="0" w:color="auto"/>
              <w:right w:val="single" w:sz="4" w:space="0" w:color="auto"/>
            </w:tcBorders>
            <w:shd w:val="clear" w:color="auto" w:fill="auto"/>
            <w:vAlign w:val="center"/>
            <w:hideMark/>
          </w:tcPr>
          <w:p w14:paraId="318D92E5"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 xml:space="preserve">Mẫu số 02/TTTN </w:t>
            </w:r>
          </w:p>
        </w:tc>
        <w:tc>
          <w:tcPr>
            <w:tcW w:w="2755" w:type="pct"/>
            <w:tcBorders>
              <w:top w:val="nil"/>
              <w:left w:val="nil"/>
              <w:bottom w:val="single" w:sz="4" w:space="0" w:color="auto"/>
              <w:right w:val="single" w:sz="4" w:space="0" w:color="auto"/>
            </w:tcBorders>
            <w:shd w:val="clear" w:color="auto" w:fill="auto"/>
            <w:vAlign w:val="center"/>
            <w:hideMark/>
          </w:tcPr>
          <w:p w14:paraId="1F491843" w14:textId="77777777" w:rsidR="00B878E1" w:rsidRPr="00B878E1" w:rsidRDefault="00B878E1" w:rsidP="00B878E1">
            <w:pPr>
              <w:widowControl/>
              <w:autoSpaceDE/>
              <w:autoSpaceDN/>
              <w:jc w:val="both"/>
              <w:rPr>
                <w:color w:val="000000"/>
                <w:sz w:val="24"/>
                <w:szCs w:val="24"/>
                <w:lang w:val="en-US"/>
              </w:rPr>
            </w:pPr>
            <w:r w:rsidRPr="00B878E1">
              <w:rPr>
                <w:color w:val="000000"/>
                <w:sz w:val="24"/>
                <w:szCs w:val="24"/>
                <w:lang w:val="en-US"/>
              </w:rPr>
              <w:t>Đơn đề xuất có chấp thuận của lãnh đạo Trung tâm</w:t>
            </w:r>
          </w:p>
        </w:tc>
      </w:tr>
      <w:tr w:rsidR="00B878E1" w:rsidRPr="00B878E1" w14:paraId="111F9157" w14:textId="77777777" w:rsidTr="00B878E1">
        <w:trPr>
          <w:trHeight w:val="63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41CF4224"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13</w:t>
            </w:r>
          </w:p>
        </w:tc>
        <w:tc>
          <w:tcPr>
            <w:tcW w:w="1876" w:type="pct"/>
            <w:tcBorders>
              <w:top w:val="nil"/>
              <w:left w:val="nil"/>
              <w:bottom w:val="single" w:sz="4" w:space="0" w:color="auto"/>
              <w:right w:val="single" w:sz="4" w:space="0" w:color="auto"/>
            </w:tcBorders>
            <w:shd w:val="clear" w:color="auto" w:fill="auto"/>
            <w:vAlign w:val="center"/>
            <w:hideMark/>
          </w:tcPr>
          <w:p w14:paraId="472936E5"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03/TTTN (Điều 8 Nghị định 98/2025/NĐ-CP)</w:t>
            </w:r>
          </w:p>
        </w:tc>
        <w:tc>
          <w:tcPr>
            <w:tcW w:w="2755" w:type="pct"/>
            <w:tcBorders>
              <w:top w:val="nil"/>
              <w:left w:val="nil"/>
              <w:bottom w:val="single" w:sz="4" w:space="0" w:color="auto"/>
              <w:right w:val="single" w:sz="4" w:space="0" w:color="auto"/>
            </w:tcBorders>
            <w:shd w:val="clear" w:color="auto" w:fill="auto"/>
            <w:vAlign w:val="center"/>
            <w:hideMark/>
          </w:tcPr>
          <w:p w14:paraId="132BC48A" w14:textId="77777777" w:rsidR="00B878E1" w:rsidRPr="00B878E1" w:rsidRDefault="00B878E1" w:rsidP="00B878E1">
            <w:pPr>
              <w:widowControl/>
              <w:autoSpaceDE/>
              <w:autoSpaceDN/>
              <w:jc w:val="both"/>
              <w:rPr>
                <w:color w:val="000000"/>
                <w:sz w:val="24"/>
                <w:szCs w:val="24"/>
                <w:lang w:val="en-US"/>
              </w:rPr>
            </w:pPr>
            <w:r w:rsidRPr="00B878E1">
              <w:rPr>
                <w:color w:val="000000"/>
                <w:sz w:val="24"/>
                <w:szCs w:val="24"/>
                <w:lang w:val="en-US"/>
              </w:rPr>
              <w:t>Nhiệm vụ và dự toán kinh phí nhiệm vụ</w:t>
            </w:r>
          </w:p>
        </w:tc>
      </w:tr>
      <w:tr w:rsidR="00B878E1" w:rsidRPr="00B878E1" w14:paraId="77FF5A06" w14:textId="77777777" w:rsidTr="00B878E1">
        <w:trPr>
          <w:trHeight w:val="63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03177AB8"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14</w:t>
            </w:r>
          </w:p>
        </w:tc>
        <w:tc>
          <w:tcPr>
            <w:tcW w:w="1876" w:type="pct"/>
            <w:tcBorders>
              <w:top w:val="nil"/>
              <w:left w:val="nil"/>
              <w:bottom w:val="single" w:sz="4" w:space="0" w:color="auto"/>
              <w:right w:val="single" w:sz="4" w:space="0" w:color="auto"/>
            </w:tcBorders>
            <w:shd w:val="clear" w:color="auto" w:fill="auto"/>
            <w:vAlign w:val="center"/>
            <w:hideMark/>
          </w:tcPr>
          <w:p w14:paraId="36CB9C97"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04/TTTN (Theo Điều 30; 36 Nghị định 175/2024)</w:t>
            </w:r>
          </w:p>
        </w:tc>
        <w:tc>
          <w:tcPr>
            <w:tcW w:w="2755" w:type="pct"/>
            <w:tcBorders>
              <w:top w:val="nil"/>
              <w:left w:val="nil"/>
              <w:bottom w:val="single" w:sz="4" w:space="0" w:color="auto"/>
              <w:right w:val="single" w:sz="4" w:space="0" w:color="auto"/>
            </w:tcBorders>
            <w:shd w:val="clear" w:color="auto" w:fill="auto"/>
            <w:vAlign w:val="center"/>
            <w:hideMark/>
          </w:tcPr>
          <w:p w14:paraId="3C432C18" w14:textId="77777777" w:rsidR="00B878E1" w:rsidRPr="00B878E1" w:rsidRDefault="00B878E1" w:rsidP="00B878E1">
            <w:pPr>
              <w:widowControl/>
              <w:autoSpaceDE/>
              <w:autoSpaceDN/>
              <w:jc w:val="both"/>
              <w:rPr>
                <w:color w:val="000000"/>
                <w:sz w:val="24"/>
                <w:szCs w:val="24"/>
                <w:lang w:val="en-US"/>
              </w:rPr>
            </w:pPr>
            <w:r w:rsidRPr="00B878E1">
              <w:rPr>
                <w:color w:val="000000"/>
                <w:sz w:val="24"/>
                <w:szCs w:val="24"/>
                <w:lang w:val="en-US"/>
              </w:rPr>
              <w:t>Nhiệm vụ lập Báo cáo KTKT</w:t>
            </w:r>
          </w:p>
        </w:tc>
      </w:tr>
      <w:tr w:rsidR="00B878E1" w:rsidRPr="00B878E1" w14:paraId="46929757"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1A2D990F"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15</w:t>
            </w:r>
          </w:p>
        </w:tc>
        <w:tc>
          <w:tcPr>
            <w:tcW w:w="1876" w:type="pct"/>
            <w:tcBorders>
              <w:top w:val="nil"/>
              <w:left w:val="nil"/>
              <w:bottom w:val="single" w:sz="4" w:space="0" w:color="auto"/>
              <w:right w:val="single" w:sz="4" w:space="0" w:color="auto"/>
            </w:tcBorders>
            <w:shd w:val="clear" w:color="auto" w:fill="auto"/>
            <w:vAlign w:val="center"/>
            <w:hideMark/>
          </w:tcPr>
          <w:p w14:paraId="6255981C"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05/TTTN</w:t>
            </w:r>
          </w:p>
        </w:tc>
        <w:tc>
          <w:tcPr>
            <w:tcW w:w="2755" w:type="pct"/>
            <w:tcBorders>
              <w:top w:val="nil"/>
              <w:left w:val="nil"/>
              <w:bottom w:val="single" w:sz="4" w:space="0" w:color="auto"/>
              <w:right w:val="single" w:sz="4" w:space="0" w:color="auto"/>
            </w:tcBorders>
            <w:shd w:val="clear" w:color="auto" w:fill="auto"/>
            <w:vAlign w:val="center"/>
            <w:hideMark/>
          </w:tcPr>
          <w:p w14:paraId="08B944D7" w14:textId="77777777" w:rsidR="00B878E1" w:rsidRPr="00B878E1" w:rsidRDefault="00B878E1" w:rsidP="00B878E1">
            <w:pPr>
              <w:widowControl/>
              <w:autoSpaceDE/>
              <w:autoSpaceDN/>
              <w:jc w:val="both"/>
              <w:rPr>
                <w:color w:val="000000"/>
                <w:sz w:val="24"/>
                <w:szCs w:val="24"/>
                <w:lang w:val="en-US"/>
              </w:rPr>
            </w:pPr>
            <w:r w:rsidRPr="00B878E1">
              <w:rPr>
                <w:color w:val="000000"/>
                <w:sz w:val="24"/>
                <w:szCs w:val="24"/>
                <w:lang w:val="en-US"/>
              </w:rPr>
              <w:t>Quyết định phê duyệt Nhiệm vụ lập Báo cáo KTKT</w:t>
            </w:r>
          </w:p>
        </w:tc>
      </w:tr>
      <w:tr w:rsidR="00B878E1" w:rsidRPr="00B878E1" w14:paraId="18410B42" w14:textId="77777777" w:rsidTr="00B878E1">
        <w:trPr>
          <w:trHeight w:val="63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00C4B708"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16</w:t>
            </w:r>
          </w:p>
        </w:tc>
        <w:tc>
          <w:tcPr>
            <w:tcW w:w="1876" w:type="pct"/>
            <w:tcBorders>
              <w:top w:val="nil"/>
              <w:left w:val="nil"/>
              <w:bottom w:val="single" w:sz="4" w:space="0" w:color="auto"/>
              <w:right w:val="single" w:sz="4" w:space="0" w:color="auto"/>
            </w:tcBorders>
            <w:shd w:val="clear" w:color="auto" w:fill="auto"/>
            <w:vAlign w:val="center"/>
            <w:hideMark/>
          </w:tcPr>
          <w:p w14:paraId="15AE59E4"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06/TTTN (Điều 33, nghị định 214/2025/NĐ-CP)</w:t>
            </w:r>
          </w:p>
        </w:tc>
        <w:tc>
          <w:tcPr>
            <w:tcW w:w="2755" w:type="pct"/>
            <w:tcBorders>
              <w:top w:val="nil"/>
              <w:left w:val="nil"/>
              <w:bottom w:val="single" w:sz="4" w:space="0" w:color="auto"/>
              <w:right w:val="single" w:sz="4" w:space="0" w:color="auto"/>
            </w:tcBorders>
            <w:shd w:val="clear" w:color="auto" w:fill="auto"/>
            <w:vAlign w:val="center"/>
            <w:hideMark/>
          </w:tcPr>
          <w:p w14:paraId="5CBB4B35" w14:textId="77777777" w:rsidR="00B878E1" w:rsidRPr="00B878E1" w:rsidRDefault="00B878E1" w:rsidP="00B878E1">
            <w:pPr>
              <w:widowControl/>
              <w:autoSpaceDE/>
              <w:autoSpaceDN/>
              <w:jc w:val="both"/>
              <w:rPr>
                <w:color w:val="000000"/>
                <w:sz w:val="24"/>
                <w:szCs w:val="24"/>
                <w:lang w:val="en-US"/>
              </w:rPr>
            </w:pPr>
            <w:r w:rsidRPr="00B878E1">
              <w:rPr>
                <w:color w:val="000000"/>
                <w:sz w:val="24"/>
                <w:szCs w:val="24"/>
                <w:lang w:val="en-US"/>
              </w:rPr>
              <w:t>QĐ Phê duyệt KQLCNT tư vấn</w:t>
            </w:r>
          </w:p>
        </w:tc>
      </w:tr>
      <w:tr w:rsidR="00B878E1" w:rsidRPr="00B878E1" w14:paraId="4FE0669D"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12599A6D"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17</w:t>
            </w:r>
          </w:p>
        </w:tc>
        <w:tc>
          <w:tcPr>
            <w:tcW w:w="1876" w:type="pct"/>
            <w:tcBorders>
              <w:top w:val="nil"/>
              <w:left w:val="nil"/>
              <w:bottom w:val="single" w:sz="4" w:space="0" w:color="auto"/>
              <w:right w:val="single" w:sz="4" w:space="0" w:color="auto"/>
            </w:tcBorders>
            <w:shd w:val="clear" w:color="auto" w:fill="auto"/>
            <w:vAlign w:val="center"/>
            <w:hideMark/>
          </w:tcPr>
          <w:p w14:paraId="12860AF6"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 xml:space="preserve">Mẫu số 07/TTTN </w:t>
            </w:r>
          </w:p>
        </w:tc>
        <w:tc>
          <w:tcPr>
            <w:tcW w:w="2755" w:type="pct"/>
            <w:tcBorders>
              <w:top w:val="nil"/>
              <w:left w:val="nil"/>
              <w:bottom w:val="single" w:sz="4" w:space="0" w:color="auto"/>
              <w:right w:val="single" w:sz="4" w:space="0" w:color="auto"/>
            </w:tcBorders>
            <w:shd w:val="clear" w:color="auto" w:fill="auto"/>
            <w:vAlign w:val="center"/>
            <w:hideMark/>
          </w:tcPr>
          <w:p w14:paraId="3B5F3E28"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Biên bản nghiệm thu</w:t>
            </w:r>
          </w:p>
        </w:tc>
      </w:tr>
      <w:tr w:rsidR="00B878E1" w:rsidRPr="00B878E1" w14:paraId="58F8FDB7"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6ECD65F5"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18</w:t>
            </w:r>
          </w:p>
        </w:tc>
        <w:tc>
          <w:tcPr>
            <w:tcW w:w="1876" w:type="pct"/>
            <w:tcBorders>
              <w:top w:val="nil"/>
              <w:left w:val="nil"/>
              <w:bottom w:val="single" w:sz="4" w:space="0" w:color="auto"/>
              <w:right w:val="single" w:sz="4" w:space="0" w:color="auto"/>
            </w:tcBorders>
            <w:shd w:val="clear" w:color="auto" w:fill="auto"/>
            <w:vAlign w:val="center"/>
            <w:hideMark/>
          </w:tcPr>
          <w:p w14:paraId="58CD486F"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 xml:space="preserve">Mẫu số 08/TTTN </w:t>
            </w:r>
          </w:p>
        </w:tc>
        <w:tc>
          <w:tcPr>
            <w:tcW w:w="2755" w:type="pct"/>
            <w:tcBorders>
              <w:top w:val="nil"/>
              <w:left w:val="nil"/>
              <w:bottom w:val="single" w:sz="4" w:space="0" w:color="auto"/>
              <w:right w:val="single" w:sz="4" w:space="0" w:color="auto"/>
            </w:tcBorders>
            <w:shd w:val="clear" w:color="auto" w:fill="auto"/>
            <w:vAlign w:val="center"/>
            <w:hideMark/>
          </w:tcPr>
          <w:p w14:paraId="5660C1D5" w14:textId="77777777" w:rsidR="00B878E1" w:rsidRPr="00B878E1" w:rsidRDefault="00B878E1" w:rsidP="00B878E1">
            <w:pPr>
              <w:widowControl/>
              <w:autoSpaceDE/>
              <w:autoSpaceDN/>
              <w:jc w:val="both"/>
              <w:rPr>
                <w:color w:val="000000"/>
                <w:sz w:val="24"/>
                <w:szCs w:val="24"/>
                <w:lang w:val="en-US"/>
              </w:rPr>
            </w:pPr>
            <w:r w:rsidRPr="00B878E1">
              <w:rPr>
                <w:color w:val="000000"/>
                <w:sz w:val="24"/>
                <w:szCs w:val="24"/>
                <w:lang w:val="en-US"/>
              </w:rPr>
              <w:t>Đơn đề nghị thanh toán, quyết toán</w:t>
            </w:r>
          </w:p>
        </w:tc>
      </w:tr>
      <w:tr w:rsidR="00B878E1" w:rsidRPr="00B878E1" w14:paraId="0A1E46D7" w14:textId="77777777" w:rsidTr="00B878E1">
        <w:trPr>
          <w:trHeight w:val="63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632A408D"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lastRenderedPageBreak/>
              <w:t>19</w:t>
            </w:r>
          </w:p>
        </w:tc>
        <w:tc>
          <w:tcPr>
            <w:tcW w:w="1876" w:type="pct"/>
            <w:tcBorders>
              <w:top w:val="nil"/>
              <w:left w:val="nil"/>
              <w:bottom w:val="single" w:sz="4" w:space="0" w:color="auto"/>
              <w:right w:val="single" w:sz="4" w:space="0" w:color="auto"/>
            </w:tcBorders>
            <w:shd w:val="clear" w:color="auto" w:fill="auto"/>
            <w:vAlign w:val="center"/>
            <w:hideMark/>
          </w:tcPr>
          <w:p w14:paraId="66FB50B7"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09/TTTN (Theo Điều 31 Nghị định 175/2024)</w:t>
            </w:r>
          </w:p>
        </w:tc>
        <w:tc>
          <w:tcPr>
            <w:tcW w:w="2755" w:type="pct"/>
            <w:tcBorders>
              <w:top w:val="nil"/>
              <w:left w:val="nil"/>
              <w:bottom w:val="single" w:sz="4" w:space="0" w:color="auto"/>
              <w:right w:val="single" w:sz="4" w:space="0" w:color="auto"/>
            </w:tcBorders>
            <w:shd w:val="clear" w:color="auto" w:fill="auto"/>
            <w:vAlign w:val="center"/>
            <w:hideMark/>
          </w:tcPr>
          <w:p w14:paraId="5254611C"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Phương án kỹ thuật khảo sát, dự toán khảo sát địa hình</w:t>
            </w:r>
          </w:p>
        </w:tc>
      </w:tr>
      <w:tr w:rsidR="00B878E1" w:rsidRPr="00B878E1" w14:paraId="3C15B972"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46906D83"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20</w:t>
            </w:r>
          </w:p>
        </w:tc>
        <w:tc>
          <w:tcPr>
            <w:tcW w:w="1876" w:type="pct"/>
            <w:tcBorders>
              <w:top w:val="nil"/>
              <w:left w:val="nil"/>
              <w:bottom w:val="single" w:sz="4" w:space="0" w:color="auto"/>
              <w:right w:val="single" w:sz="4" w:space="0" w:color="auto"/>
            </w:tcBorders>
            <w:shd w:val="clear" w:color="auto" w:fill="auto"/>
            <w:vAlign w:val="center"/>
            <w:hideMark/>
          </w:tcPr>
          <w:p w14:paraId="2DC61867"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 xml:space="preserve">Mẫu số 09/TTTN </w:t>
            </w:r>
          </w:p>
        </w:tc>
        <w:tc>
          <w:tcPr>
            <w:tcW w:w="2755" w:type="pct"/>
            <w:tcBorders>
              <w:top w:val="nil"/>
              <w:left w:val="nil"/>
              <w:bottom w:val="single" w:sz="4" w:space="0" w:color="auto"/>
              <w:right w:val="single" w:sz="4" w:space="0" w:color="auto"/>
            </w:tcBorders>
            <w:shd w:val="clear" w:color="auto" w:fill="auto"/>
            <w:vAlign w:val="center"/>
            <w:hideMark/>
          </w:tcPr>
          <w:p w14:paraId="23A2EAC8"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Quyết định phê duyệt phương án kỹ thuật khảo sát</w:t>
            </w:r>
          </w:p>
        </w:tc>
      </w:tr>
      <w:tr w:rsidR="00B878E1" w:rsidRPr="00B878E1" w14:paraId="55362F2C" w14:textId="77777777" w:rsidTr="00B878E1">
        <w:trPr>
          <w:trHeight w:val="63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28782C7F"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21</w:t>
            </w:r>
          </w:p>
        </w:tc>
        <w:tc>
          <w:tcPr>
            <w:tcW w:w="1876" w:type="pct"/>
            <w:tcBorders>
              <w:top w:val="nil"/>
              <w:left w:val="nil"/>
              <w:bottom w:val="single" w:sz="4" w:space="0" w:color="auto"/>
              <w:right w:val="single" w:sz="4" w:space="0" w:color="auto"/>
            </w:tcBorders>
            <w:shd w:val="clear" w:color="auto" w:fill="auto"/>
            <w:vAlign w:val="center"/>
            <w:hideMark/>
          </w:tcPr>
          <w:p w14:paraId="254FD510"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10/TTTN (Theo Điều 33 Nghị định 175/2024)</w:t>
            </w:r>
          </w:p>
        </w:tc>
        <w:tc>
          <w:tcPr>
            <w:tcW w:w="2755" w:type="pct"/>
            <w:tcBorders>
              <w:top w:val="nil"/>
              <w:left w:val="nil"/>
              <w:bottom w:val="single" w:sz="4" w:space="0" w:color="auto"/>
              <w:right w:val="single" w:sz="4" w:space="0" w:color="auto"/>
            </w:tcBorders>
            <w:shd w:val="clear" w:color="auto" w:fill="auto"/>
            <w:vAlign w:val="center"/>
            <w:hideMark/>
          </w:tcPr>
          <w:p w14:paraId="02AD80E3"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 xml:space="preserve">Báo cáo khảo sát </w:t>
            </w:r>
          </w:p>
        </w:tc>
      </w:tr>
      <w:tr w:rsidR="00B878E1" w:rsidRPr="00B878E1" w14:paraId="47A87FB6"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1ABC995C"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22</w:t>
            </w:r>
          </w:p>
        </w:tc>
        <w:tc>
          <w:tcPr>
            <w:tcW w:w="1876" w:type="pct"/>
            <w:tcBorders>
              <w:top w:val="nil"/>
              <w:left w:val="nil"/>
              <w:bottom w:val="single" w:sz="4" w:space="0" w:color="auto"/>
              <w:right w:val="single" w:sz="4" w:space="0" w:color="auto"/>
            </w:tcBorders>
            <w:shd w:val="clear" w:color="auto" w:fill="auto"/>
            <w:vAlign w:val="center"/>
            <w:hideMark/>
          </w:tcPr>
          <w:p w14:paraId="505417E4"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 xml:space="preserve">Mẫu số 11/TTTN </w:t>
            </w:r>
          </w:p>
        </w:tc>
        <w:tc>
          <w:tcPr>
            <w:tcW w:w="2755" w:type="pct"/>
            <w:tcBorders>
              <w:top w:val="nil"/>
              <w:left w:val="nil"/>
              <w:bottom w:val="single" w:sz="4" w:space="0" w:color="auto"/>
              <w:right w:val="single" w:sz="4" w:space="0" w:color="auto"/>
            </w:tcBorders>
            <w:shd w:val="clear" w:color="auto" w:fill="auto"/>
            <w:vAlign w:val="center"/>
            <w:hideMark/>
          </w:tcPr>
          <w:p w14:paraId="45256BE1" w14:textId="77777777" w:rsidR="00B878E1" w:rsidRPr="00B878E1" w:rsidRDefault="00B878E1" w:rsidP="00B878E1">
            <w:pPr>
              <w:widowControl/>
              <w:autoSpaceDE/>
              <w:autoSpaceDN/>
              <w:jc w:val="both"/>
              <w:rPr>
                <w:color w:val="000000"/>
                <w:sz w:val="24"/>
                <w:szCs w:val="24"/>
                <w:lang w:val="en-US"/>
              </w:rPr>
            </w:pPr>
            <w:r w:rsidRPr="00B878E1">
              <w:rPr>
                <w:color w:val="000000"/>
                <w:sz w:val="24"/>
                <w:szCs w:val="24"/>
                <w:lang w:val="en-US"/>
              </w:rPr>
              <w:t>Báo cáo thẩm định giá thiết bị</w:t>
            </w:r>
          </w:p>
        </w:tc>
      </w:tr>
      <w:tr w:rsidR="00B878E1" w:rsidRPr="00B878E1" w14:paraId="5D8DB410"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26385551"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23</w:t>
            </w:r>
          </w:p>
        </w:tc>
        <w:tc>
          <w:tcPr>
            <w:tcW w:w="1876" w:type="pct"/>
            <w:tcBorders>
              <w:top w:val="nil"/>
              <w:left w:val="nil"/>
              <w:bottom w:val="single" w:sz="4" w:space="0" w:color="auto"/>
              <w:right w:val="single" w:sz="4" w:space="0" w:color="auto"/>
            </w:tcBorders>
            <w:shd w:val="clear" w:color="auto" w:fill="auto"/>
            <w:vAlign w:val="center"/>
            <w:hideMark/>
          </w:tcPr>
          <w:p w14:paraId="5A2DC2FD"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 xml:space="preserve">Mẫu số 12/TTTN </w:t>
            </w:r>
          </w:p>
        </w:tc>
        <w:tc>
          <w:tcPr>
            <w:tcW w:w="2755" w:type="pct"/>
            <w:tcBorders>
              <w:top w:val="nil"/>
              <w:left w:val="nil"/>
              <w:bottom w:val="single" w:sz="4" w:space="0" w:color="auto"/>
              <w:right w:val="single" w:sz="4" w:space="0" w:color="auto"/>
            </w:tcBorders>
            <w:shd w:val="clear" w:color="auto" w:fill="auto"/>
            <w:vAlign w:val="center"/>
            <w:hideMark/>
          </w:tcPr>
          <w:p w14:paraId="289E5774" w14:textId="77777777" w:rsidR="00B878E1" w:rsidRPr="00B878E1" w:rsidRDefault="00B878E1" w:rsidP="00B878E1">
            <w:pPr>
              <w:widowControl/>
              <w:autoSpaceDE/>
              <w:autoSpaceDN/>
              <w:jc w:val="both"/>
              <w:rPr>
                <w:color w:val="000000"/>
                <w:sz w:val="24"/>
                <w:szCs w:val="24"/>
                <w:lang w:val="en-US"/>
              </w:rPr>
            </w:pPr>
            <w:r w:rsidRPr="00B878E1">
              <w:rPr>
                <w:color w:val="000000"/>
                <w:sz w:val="24"/>
                <w:szCs w:val="24"/>
                <w:lang w:val="en-US"/>
              </w:rPr>
              <w:t>QĐ phê duyệt giá thiết bị</w:t>
            </w:r>
          </w:p>
        </w:tc>
      </w:tr>
      <w:tr w:rsidR="00B878E1" w:rsidRPr="00B878E1" w14:paraId="66B7C4A9"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2041A920"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24</w:t>
            </w:r>
          </w:p>
        </w:tc>
        <w:tc>
          <w:tcPr>
            <w:tcW w:w="1876" w:type="pct"/>
            <w:tcBorders>
              <w:top w:val="nil"/>
              <w:left w:val="nil"/>
              <w:bottom w:val="single" w:sz="4" w:space="0" w:color="auto"/>
              <w:right w:val="single" w:sz="4" w:space="0" w:color="auto"/>
            </w:tcBorders>
            <w:shd w:val="clear" w:color="auto" w:fill="auto"/>
            <w:vAlign w:val="center"/>
            <w:hideMark/>
          </w:tcPr>
          <w:p w14:paraId="1201E5E7"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13/TTTN</w:t>
            </w:r>
          </w:p>
        </w:tc>
        <w:tc>
          <w:tcPr>
            <w:tcW w:w="2755" w:type="pct"/>
            <w:tcBorders>
              <w:top w:val="nil"/>
              <w:left w:val="nil"/>
              <w:bottom w:val="single" w:sz="4" w:space="0" w:color="auto"/>
              <w:right w:val="single" w:sz="4" w:space="0" w:color="auto"/>
            </w:tcBorders>
            <w:shd w:val="clear" w:color="auto" w:fill="auto"/>
            <w:vAlign w:val="center"/>
            <w:hideMark/>
          </w:tcPr>
          <w:p w14:paraId="6DDD8803"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Biên bản nghiệm thu công việc</w:t>
            </w:r>
          </w:p>
        </w:tc>
      </w:tr>
      <w:tr w:rsidR="00B878E1" w:rsidRPr="00B878E1" w14:paraId="3E17C2B2"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3300850D"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25</w:t>
            </w:r>
          </w:p>
        </w:tc>
        <w:tc>
          <w:tcPr>
            <w:tcW w:w="1876" w:type="pct"/>
            <w:tcBorders>
              <w:top w:val="nil"/>
              <w:left w:val="nil"/>
              <w:bottom w:val="single" w:sz="4" w:space="0" w:color="auto"/>
              <w:right w:val="single" w:sz="4" w:space="0" w:color="auto"/>
            </w:tcBorders>
            <w:shd w:val="clear" w:color="auto" w:fill="auto"/>
            <w:vAlign w:val="center"/>
            <w:hideMark/>
          </w:tcPr>
          <w:p w14:paraId="35FD0EA7"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14/TTTN</w:t>
            </w:r>
          </w:p>
        </w:tc>
        <w:tc>
          <w:tcPr>
            <w:tcW w:w="2755" w:type="pct"/>
            <w:tcBorders>
              <w:top w:val="nil"/>
              <w:left w:val="nil"/>
              <w:bottom w:val="single" w:sz="4" w:space="0" w:color="auto"/>
              <w:right w:val="single" w:sz="4" w:space="0" w:color="auto"/>
            </w:tcBorders>
            <w:shd w:val="clear" w:color="auto" w:fill="auto"/>
            <w:vAlign w:val="center"/>
            <w:hideMark/>
          </w:tcPr>
          <w:p w14:paraId="4827E8B8"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Biên bản nghiệm thu giai đoạn</w:t>
            </w:r>
          </w:p>
        </w:tc>
      </w:tr>
      <w:tr w:rsidR="00B878E1" w:rsidRPr="00B878E1" w14:paraId="083E8C93"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3094F710"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26</w:t>
            </w:r>
          </w:p>
        </w:tc>
        <w:tc>
          <w:tcPr>
            <w:tcW w:w="1876" w:type="pct"/>
            <w:tcBorders>
              <w:top w:val="nil"/>
              <w:left w:val="nil"/>
              <w:bottom w:val="single" w:sz="4" w:space="0" w:color="auto"/>
              <w:right w:val="single" w:sz="4" w:space="0" w:color="auto"/>
            </w:tcBorders>
            <w:shd w:val="clear" w:color="auto" w:fill="auto"/>
            <w:vAlign w:val="center"/>
            <w:hideMark/>
          </w:tcPr>
          <w:p w14:paraId="5DD6F6D4"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15/TTTN</w:t>
            </w:r>
          </w:p>
        </w:tc>
        <w:tc>
          <w:tcPr>
            <w:tcW w:w="2755" w:type="pct"/>
            <w:tcBorders>
              <w:top w:val="nil"/>
              <w:left w:val="nil"/>
              <w:bottom w:val="single" w:sz="4" w:space="0" w:color="auto"/>
              <w:right w:val="single" w:sz="4" w:space="0" w:color="auto"/>
            </w:tcBorders>
            <w:shd w:val="clear" w:color="auto" w:fill="auto"/>
            <w:vAlign w:val="center"/>
            <w:hideMark/>
          </w:tcPr>
          <w:p w14:paraId="1AC810F0"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Biên bản làm việc hiện trường</w:t>
            </w:r>
          </w:p>
        </w:tc>
      </w:tr>
      <w:tr w:rsidR="00B878E1" w:rsidRPr="00B878E1" w14:paraId="4919EAAD"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62A39E85"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27</w:t>
            </w:r>
          </w:p>
        </w:tc>
        <w:tc>
          <w:tcPr>
            <w:tcW w:w="1876" w:type="pct"/>
            <w:tcBorders>
              <w:top w:val="nil"/>
              <w:left w:val="nil"/>
              <w:bottom w:val="single" w:sz="4" w:space="0" w:color="auto"/>
              <w:right w:val="single" w:sz="4" w:space="0" w:color="auto"/>
            </w:tcBorders>
            <w:shd w:val="clear" w:color="auto" w:fill="auto"/>
            <w:vAlign w:val="center"/>
            <w:hideMark/>
          </w:tcPr>
          <w:p w14:paraId="3A053A38"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16/TTTN</w:t>
            </w:r>
          </w:p>
        </w:tc>
        <w:tc>
          <w:tcPr>
            <w:tcW w:w="2755" w:type="pct"/>
            <w:tcBorders>
              <w:top w:val="nil"/>
              <w:left w:val="nil"/>
              <w:bottom w:val="single" w:sz="4" w:space="0" w:color="auto"/>
              <w:right w:val="single" w:sz="4" w:space="0" w:color="auto"/>
            </w:tcBorders>
            <w:shd w:val="clear" w:color="auto" w:fill="auto"/>
            <w:vAlign w:val="center"/>
            <w:hideMark/>
          </w:tcPr>
          <w:p w14:paraId="75975161"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Biên bản nghiệm thu hoàn thành công trình</w:t>
            </w:r>
          </w:p>
        </w:tc>
      </w:tr>
      <w:tr w:rsidR="00B878E1" w:rsidRPr="00B878E1" w14:paraId="55429A6D"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024CD32E"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28</w:t>
            </w:r>
          </w:p>
        </w:tc>
        <w:tc>
          <w:tcPr>
            <w:tcW w:w="1876" w:type="pct"/>
            <w:tcBorders>
              <w:top w:val="nil"/>
              <w:left w:val="nil"/>
              <w:bottom w:val="single" w:sz="4" w:space="0" w:color="auto"/>
              <w:right w:val="single" w:sz="4" w:space="0" w:color="auto"/>
            </w:tcBorders>
            <w:shd w:val="clear" w:color="auto" w:fill="auto"/>
            <w:vAlign w:val="center"/>
            <w:hideMark/>
          </w:tcPr>
          <w:p w14:paraId="584E4781"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17/TTTN</w:t>
            </w:r>
          </w:p>
        </w:tc>
        <w:tc>
          <w:tcPr>
            <w:tcW w:w="2755" w:type="pct"/>
            <w:tcBorders>
              <w:top w:val="nil"/>
              <w:left w:val="nil"/>
              <w:bottom w:val="single" w:sz="4" w:space="0" w:color="auto"/>
              <w:right w:val="single" w:sz="4" w:space="0" w:color="auto"/>
            </w:tcBorders>
            <w:shd w:val="clear" w:color="auto" w:fill="auto"/>
            <w:vAlign w:val="center"/>
            <w:hideMark/>
          </w:tcPr>
          <w:p w14:paraId="4E19F7C2"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Biên bản bàn giao đưa vào sử dụng</w:t>
            </w:r>
          </w:p>
        </w:tc>
      </w:tr>
      <w:tr w:rsidR="00B878E1" w:rsidRPr="00B878E1" w14:paraId="43A2AB3B"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772B3657"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29</w:t>
            </w:r>
          </w:p>
        </w:tc>
        <w:tc>
          <w:tcPr>
            <w:tcW w:w="1876" w:type="pct"/>
            <w:tcBorders>
              <w:top w:val="nil"/>
              <w:left w:val="nil"/>
              <w:bottom w:val="single" w:sz="4" w:space="0" w:color="auto"/>
              <w:right w:val="single" w:sz="4" w:space="0" w:color="auto"/>
            </w:tcBorders>
            <w:shd w:val="clear" w:color="auto" w:fill="auto"/>
            <w:vAlign w:val="center"/>
            <w:hideMark/>
          </w:tcPr>
          <w:p w14:paraId="4FD09347" w14:textId="77777777" w:rsidR="00B878E1" w:rsidRPr="00B878E1" w:rsidRDefault="00B878E1" w:rsidP="00B878E1">
            <w:pPr>
              <w:widowControl/>
              <w:autoSpaceDE/>
              <w:autoSpaceDN/>
              <w:jc w:val="center"/>
              <w:rPr>
                <w:i/>
                <w:iCs/>
                <w:color w:val="000000"/>
                <w:sz w:val="24"/>
                <w:szCs w:val="24"/>
                <w:lang w:val="en-US"/>
              </w:rPr>
            </w:pPr>
            <w:r w:rsidRPr="00B878E1">
              <w:rPr>
                <w:i/>
                <w:iCs/>
                <w:color w:val="000000"/>
                <w:sz w:val="24"/>
                <w:szCs w:val="24"/>
                <w:lang w:val="en-US"/>
              </w:rPr>
              <w:t>Mẫu số 02.a/TT NĐ 254/2025/NĐ-CP</w:t>
            </w:r>
          </w:p>
        </w:tc>
        <w:tc>
          <w:tcPr>
            <w:tcW w:w="2755" w:type="pct"/>
            <w:tcBorders>
              <w:top w:val="nil"/>
              <w:left w:val="nil"/>
              <w:bottom w:val="single" w:sz="4" w:space="0" w:color="auto"/>
              <w:right w:val="single" w:sz="4" w:space="0" w:color="auto"/>
            </w:tcBorders>
            <w:shd w:val="clear" w:color="auto" w:fill="auto"/>
            <w:vAlign w:val="center"/>
            <w:hideMark/>
          </w:tcPr>
          <w:p w14:paraId="0FAEE562" w14:textId="77777777" w:rsidR="00B878E1" w:rsidRPr="00B878E1" w:rsidRDefault="00B878E1" w:rsidP="00B878E1">
            <w:pPr>
              <w:widowControl/>
              <w:autoSpaceDE/>
              <w:autoSpaceDN/>
              <w:jc w:val="both"/>
              <w:rPr>
                <w:i/>
                <w:iCs/>
                <w:color w:val="000000"/>
                <w:sz w:val="24"/>
                <w:szCs w:val="24"/>
                <w:lang w:val="en-US"/>
              </w:rPr>
            </w:pPr>
            <w:r w:rsidRPr="00B878E1">
              <w:rPr>
                <w:i/>
                <w:iCs/>
                <w:color w:val="000000"/>
                <w:sz w:val="24"/>
                <w:szCs w:val="24"/>
                <w:lang w:val="en-US"/>
              </w:rPr>
              <w:t xml:space="preserve">Bảng tổng hợp thông tin hợp đồng mẫu </w:t>
            </w:r>
            <w:proofErr w:type="gramStart"/>
            <w:r w:rsidRPr="00B878E1">
              <w:rPr>
                <w:i/>
                <w:iCs/>
                <w:color w:val="000000"/>
                <w:sz w:val="24"/>
                <w:szCs w:val="24"/>
                <w:lang w:val="en-US"/>
              </w:rPr>
              <w:t>02.a</w:t>
            </w:r>
            <w:proofErr w:type="gramEnd"/>
          </w:p>
        </w:tc>
      </w:tr>
      <w:tr w:rsidR="00B878E1" w:rsidRPr="00B878E1" w14:paraId="2E47341F" w14:textId="77777777" w:rsidTr="00B878E1">
        <w:trPr>
          <w:trHeight w:val="63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528FCCFA"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30</w:t>
            </w:r>
          </w:p>
        </w:tc>
        <w:tc>
          <w:tcPr>
            <w:tcW w:w="1876" w:type="pct"/>
            <w:tcBorders>
              <w:top w:val="nil"/>
              <w:left w:val="nil"/>
              <w:bottom w:val="single" w:sz="4" w:space="0" w:color="auto"/>
              <w:right w:val="single" w:sz="4" w:space="0" w:color="auto"/>
            </w:tcBorders>
            <w:shd w:val="clear" w:color="auto" w:fill="auto"/>
            <w:vAlign w:val="center"/>
            <w:hideMark/>
          </w:tcPr>
          <w:p w14:paraId="71B764CA" w14:textId="77777777" w:rsidR="00B878E1" w:rsidRPr="00B878E1" w:rsidRDefault="00B878E1" w:rsidP="00B878E1">
            <w:pPr>
              <w:widowControl/>
              <w:autoSpaceDE/>
              <w:autoSpaceDN/>
              <w:jc w:val="center"/>
              <w:rPr>
                <w:i/>
                <w:iCs/>
                <w:color w:val="000000"/>
                <w:sz w:val="24"/>
                <w:szCs w:val="24"/>
                <w:lang w:val="en-US"/>
              </w:rPr>
            </w:pPr>
            <w:r w:rsidRPr="00B878E1">
              <w:rPr>
                <w:i/>
                <w:iCs/>
                <w:color w:val="000000"/>
                <w:sz w:val="24"/>
                <w:szCs w:val="24"/>
                <w:lang w:val="en-US"/>
              </w:rPr>
              <w:t>Mẫu số 08a nghị định 11/2020/NĐ-CP; Mẫu số 03.a/TT NĐ-254/2025/NĐ-CP</w:t>
            </w:r>
          </w:p>
        </w:tc>
        <w:tc>
          <w:tcPr>
            <w:tcW w:w="2755" w:type="pct"/>
            <w:tcBorders>
              <w:top w:val="nil"/>
              <w:left w:val="nil"/>
              <w:bottom w:val="single" w:sz="4" w:space="0" w:color="auto"/>
              <w:right w:val="single" w:sz="4" w:space="0" w:color="auto"/>
            </w:tcBorders>
            <w:shd w:val="clear" w:color="auto" w:fill="auto"/>
            <w:vAlign w:val="center"/>
            <w:hideMark/>
          </w:tcPr>
          <w:p w14:paraId="23A28EA6" w14:textId="77777777" w:rsidR="00B878E1" w:rsidRPr="00B878E1" w:rsidRDefault="00B878E1" w:rsidP="00B878E1">
            <w:pPr>
              <w:widowControl/>
              <w:autoSpaceDE/>
              <w:autoSpaceDN/>
              <w:jc w:val="both"/>
              <w:rPr>
                <w:i/>
                <w:iCs/>
                <w:color w:val="000000"/>
                <w:sz w:val="24"/>
                <w:szCs w:val="24"/>
                <w:lang w:val="en-US"/>
              </w:rPr>
            </w:pPr>
            <w:r w:rsidRPr="00B878E1">
              <w:rPr>
                <w:i/>
                <w:iCs/>
                <w:color w:val="000000"/>
                <w:sz w:val="24"/>
                <w:szCs w:val="24"/>
                <w:lang w:val="en-US"/>
              </w:rPr>
              <w:t xml:space="preserve">Bảng xác định giá trị khối lượng công việc hoàn thành mẫu 03.a; </w:t>
            </w:r>
            <w:proofErr w:type="gramStart"/>
            <w:r w:rsidRPr="00B878E1">
              <w:rPr>
                <w:i/>
                <w:iCs/>
                <w:color w:val="000000"/>
                <w:sz w:val="24"/>
                <w:szCs w:val="24"/>
                <w:lang w:val="en-US"/>
              </w:rPr>
              <w:t>08.a</w:t>
            </w:r>
            <w:proofErr w:type="gramEnd"/>
          </w:p>
        </w:tc>
      </w:tr>
      <w:tr w:rsidR="00B878E1" w:rsidRPr="00B878E1" w14:paraId="79F3DBC5" w14:textId="77777777" w:rsidTr="00B878E1">
        <w:trPr>
          <w:trHeight w:val="63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7CA75D7A"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31</w:t>
            </w:r>
          </w:p>
        </w:tc>
        <w:tc>
          <w:tcPr>
            <w:tcW w:w="1876" w:type="pct"/>
            <w:tcBorders>
              <w:top w:val="nil"/>
              <w:left w:val="nil"/>
              <w:bottom w:val="single" w:sz="4" w:space="0" w:color="auto"/>
              <w:right w:val="single" w:sz="4" w:space="0" w:color="auto"/>
            </w:tcBorders>
            <w:shd w:val="clear" w:color="auto" w:fill="auto"/>
            <w:vAlign w:val="center"/>
            <w:hideMark/>
          </w:tcPr>
          <w:p w14:paraId="3BBA17D1" w14:textId="77777777" w:rsidR="00B878E1" w:rsidRPr="00B878E1" w:rsidRDefault="00B878E1" w:rsidP="00B878E1">
            <w:pPr>
              <w:widowControl/>
              <w:autoSpaceDE/>
              <w:autoSpaceDN/>
              <w:jc w:val="center"/>
              <w:rPr>
                <w:i/>
                <w:iCs/>
                <w:color w:val="000000"/>
                <w:sz w:val="24"/>
                <w:szCs w:val="24"/>
                <w:lang w:val="en-US"/>
              </w:rPr>
            </w:pPr>
            <w:r w:rsidRPr="00B878E1">
              <w:rPr>
                <w:i/>
                <w:iCs/>
                <w:color w:val="000000"/>
                <w:sz w:val="24"/>
                <w:szCs w:val="24"/>
                <w:lang w:val="en-US"/>
              </w:rPr>
              <w:t>Mẫu số 08a nghị định 11/2020/NĐ-CP; Mẫu số 03.c/QT NĐ 254/2025/NĐ-CP</w:t>
            </w:r>
          </w:p>
        </w:tc>
        <w:tc>
          <w:tcPr>
            <w:tcW w:w="2755" w:type="pct"/>
            <w:tcBorders>
              <w:top w:val="nil"/>
              <w:left w:val="nil"/>
              <w:bottom w:val="single" w:sz="4" w:space="0" w:color="auto"/>
              <w:right w:val="single" w:sz="4" w:space="0" w:color="auto"/>
            </w:tcBorders>
            <w:shd w:val="clear" w:color="auto" w:fill="auto"/>
            <w:vAlign w:val="center"/>
            <w:hideMark/>
          </w:tcPr>
          <w:p w14:paraId="6D308890" w14:textId="77777777" w:rsidR="00B878E1" w:rsidRPr="00B878E1" w:rsidRDefault="00B878E1" w:rsidP="00B878E1">
            <w:pPr>
              <w:widowControl/>
              <w:autoSpaceDE/>
              <w:autoSpaceDN/>
              <w:jc w:val="both"/>
              <w:rPr>
                <w:i/>
                <w:iCs/>
                <w:color w:val="000000"/>
                <w:sz w:val="24"/>
                <w:szCs w:val="24"/>
                <w:lang w:val="en-US"/>
              </w:rPr>
            </w:pPr>
            <w:r w:rsidRPr="00B878E1">
              <w:rPr>
                <w:i/>
                <w:iCs/>
                <w:color w:val="000000"/>
                <w:sz w:val="24"/>
                <w:szCs w:val="24"/>
                <w:lang w:val="en-US"/>
              </w:rPr>
              <w:t>Bảng tính giá trị quyết toán hợp đồng giữa CĐT và nhà thầu 03.c</w:t>
            </w:r>
          </w:p>
        </w:tc>
      </w:tr>
      <w:tr w:rsidR="00B878E1" w:rsidRPr="00B878E1" w14:paraId="31EDF8A9"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1B42FE4B"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32</w:t>
            </w:r>
          </w:p>
        </w:tc>
        <w:tc>
          <w:tcPr>
            <w:tcW w:w="1876" w:type="pct"/>
            <w:tcBorders>
              <w:top w:val="nil"/>
              <w:left w:val="nil"/>
              <w:bottom w:val="single" w:sz="4" w:space="0" w:color="auto"/>
              <w:right w:val="single" w:sz="4" w:space="0" w:color="auto"/>
            </w:tcBorders>
            <w:shd w:val="clear" w:color="auto" w:fill="auto"/>
            <w:vAlign w:val="center"/>
            <w:hideMark/>
          </w:tcPr>
          <w:p w14:paraId="7422421C"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01 Nghị định 175/2024/NĐ-CP</w:t>
            </w:r>
          </w:p>
        </w:tc>
        <w:tc>
          <w:tcPr>
            <w:tcW w:w="2755" w:type="pct"/>
            <w:tcBorders>
              <w:top w:val="nil"/>
              <w:left w:val="nil"/>
              <w:bottom w:val="single" w:sz="4" w:space="0" w:color="auto"/>
              <w:right w:val="single" w:sz="4" w:space="0" w:color="auto"/>
            </w:tcBorders>
            <w:shd w:val="clear" w:color="auto" w:fill="auto"/>
            <w:vAlign w:val="center"/>
            <w:hideMark/>
          </w:tcPr>
          <w:p w14:paraId="614F1538"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Tờ trình thẩm định BCKTKT</w:t>
            </w:r>
          </w:p>
        </w:tc>
      </w:tr>
      <w:tr w:rsidR="00B878E1" w:rsidRPr="00B878E1" w14:paraId="4B517687"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116933C7"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33</w:t>
            </w:r>
          </w:p>
        </w:tc>
        <w:tc>
          <w:tcPr>
            <w:tcW w:w="1876" w:type="pct"/>
            <w:tcBorders>
              <w:top w:val="nil"/>
              <w:left w:val="nil"/>
              <w:bottom w:val="single" w:sz="4" w:space="0" w:color="auto"/>
              <w:right w:val="single" w:sz="4" w:space="0" w:color="auto"/>
            </w:tcBorders>
            <w:shd w:val="clear" w:color="auto" w:fill="auto"/>
            <w:vAlign w:val="center"/>
            <w:hideMark/>
          </w:tcPr>
          <w:p w14:paraId="0BF41E9B"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 xml:space="preserve">Mẫu số 04 Phụ lục I Nghị định 175/2024 </w:t>
            </w:r>
          </w:p>
        </w:tc>
        <w:tc>
          <w:tcPr>
            <w:tcW w:w="2755" w:type="pct"/>
            <w:tcBorders>
              <w:top w:val="nil"/>
              <w:left w:val="nil"/>
              <w:bottom w:val="single" w:sz="4" w:space="0" w:color="auto"/>
              <w:right w:val="single" w:sz="4" w:space="0" w:color="auto"/>
            </w:tcBorders>
            <w:shd w:val="clear" w:color="auto" w:fill="auto"/>
            <w:vAlign w:val="center"/>
            <w:hideMark/>
          </w:tcPr>
          <w:p w14:paraId="2F46D476"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Báo cáo kết quả thẩm định BC KTKT</w:t>
            </w:r>
          </w:p>
        </w:tc>
      </w:tr>
      <w:tr w:rsidR="00B878E1" w:rsidRPr="00B878E1" w14:paraId="2CABFC3F"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0F3CF3B6"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34</w:t>
            </w:r>
          </w:p>
        </w:tc>
        <w:tc>
          <w:tcPr>
            <w:tcW w:w="1876" w:type="pct"/>
            <w:tcBorders>
              <w:top w:val="nil"/>
              <w:left w:val="nil"/>
              <w:bottom w:val="single" w:sz="4" w:space="0" w:color="auto"/>
              <w:right w:val="single" w:sz="4" w:space="0" w:color="auto"/>
            </w:tcBorders>
            <w:shd w:val="clear" w:color="auto" w:fill="auto"/>
            <w:vAlign w:val="center"/>
            <w:hideMark/>
          </w:tcPr>
          <w:p w14:paraId="305E385A"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07 Phụ lục I Nghị định 175/2024</w:t>
            </w:r>
          </w:p>
        </w:tc>
        <w:tc>
          <w:tcPr>
            <w:tcW w:w="2755" w:type="pct"/>
            <w:tcBorders>
              <w:top w:val="nil"/>
              <w:left w:val="nil"/>
              <w:bottom w:val="single" w:sz="4" w:space="0" w:color="auto"/>
              <w:right w:val="single" w:sz="4" w:space="0" w:color="auto"/>
            </w:tcBorders>
            <w:shd w:val="clear" w:color="auto" w:fill="auto"/>
            <w:vAlign w:val="center"/>
            <w:hideMark/>
          </w:tcPr>
          <w:p w14:paraId="29A4A71E"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Quyết định phê duyệt BCKTKT</w:t>
            </w:r>
          </w:p>
        </w:tc>
      </w:tr>
      <w:tr w:rsidR="00B878E1" w:rsidRPr="00B878E1" w14:paraId="45904619" w14:textId="77777777" w:rsidTr="00B878E1">
        <w:trPr>
          <w:trHeight w:val="63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5CF8C843"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35</w:t>
            </w:r>
          </w:p>
        </w:tc>
        <w:tc>
          <w:tcPr>
            <w:tcW w:w="1876" w:type="pct"/>
            <w:tcBorders>
              <w:top w:val="nil"/>
              <w:left w:val="nil"/>
              <w:bottom w:val="single" w:sz="4" w:space="0" w:color="auto"/>
              <w:right w:val="single" w:sz="4" w:space="0" w:color="auto"/>
            </w:tcBorders>
            <w:shd w:val="clear" w:color="auto" w:fill="auto"/>
            <w:vAlign w:val="center"/>
            <w:hideMark/>
          </w:tcPr>
          <w:p w14:paraId="4F27A834"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 xml:space="preserve">Mẫu số 10 (Theo PHỤ LỤC </w:t>
            </w:r>
            <w:proofErr w:type="gramStart"/>
            <w:r w:rsidRPr="00B878E1">
              <w:rPr>
                <w:color w:val="000000"/>
                <w:sz w:val="24"/>
                <w:szCs w:val="24"/>
                <w:lang w:val="en-US"/>
              </w:rPr>
              <w:t>IIA  Nghị</w:t>
            </w:r>
            <w:proofErr w:type="gramEnd"/>
            <w:r w:rsidRPr="00B878E1">
              <w:rPr>
                <w:color w:val="000000"/>
                <w:sz w:val="24"/>
                <w:szCs w:val="24"/>
                <w:lang w:val="en-US"/>
              </w:rPr>
              <w:t xml:space="preserve"> định số 06/2021/NĐ-CP)</w:t>
            </w:r>
          </w:p>
        </w:tc>
        <w:tc>
          <w:tcPr>
            <w:tcW w:w="2755" w:type="pct"/>
            <w:tcBorders>
              <w:top w:val="nil"/>
              <w:left w:val="nil"/>
              <w:bottom w:val="single" w:sz="4" w:space="0" w:color="auto"/>
              <w:right w:val="single" w:sz="4" w:space="0" w:color="auto"/>
            </w:tcBorders>
            <w:shd w:val="clear" w:color="auto" w:fill="auto"/>
            <w:vAlign w:val="center"/>
            <w:hideMark/>
          </w:tcPr>
          <w:p w14:paraId="3F6CA204"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Nhật ký thi công</w:t>
            </w:r>
          </w:p>
        </w:tc>
      </w:tr>
      <w:tr w:rsidR="00B878E1" w:rsidRPr="00B878E1" w14:paraId="54CBD281"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4ADE1455"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36</w:t>
            </w:r>
          </w:p>
        </w:tc>
        <w:tc>
          <w:tcPr>
            <w:tcW w:w="1876" w:type="pct"/>
            <w:tcBorders>
              <w:top w:val="nil"/>
              <w:left w:val="nil"/>
              <w:bottom w:val="single" w:sz="4" w:space="0" w:color="auto"/>
              <w:right w:val="single" w:sz="4" w:space="0" w:color="auto"/>
            </w:tcBorders>
            <w:shd w:val="clear" w:color="auto" w:fill="auto"/>
            <w:vAlign w:val="center"/>
            <w:hideMark/>
          </w:tcPr>
          <w:p w14:paraId="44BEE642"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PHỤ LỤC IIB Nghị định số 06/2021/NĐ-CP</w:t>
            </w:r>
          </w:p>
        </w:tc>
        <w:tc>
          <w:tcPr>
            <w:tcW w:w="2755" w:type="pct"/>
            <w:tcBorders>
              <w:top w:val="nil"/>
              <w:left w:val="nil"/>
              <w:bottom w:val="single" w:sz="4" w:space="0" w:color="auto"/>
              <w:right w:val="single" w:sz="4" w:space="0" w:color="auto"/>
            </w:tcBorders>
            <w:shd w:val="clear" w:color="auto" w:fill="auto"/>
            <w:vAlign w:val="center"/>
            <w:hideMark/>
          </w:tcPr>
          <w:p w14:paraId="6A944299"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Hồ sơ bản vẽ hoàn công</w:t>
            </w:r>
          </w:p>
        </w:tc>
      </w:tr>
      <w:tr w:rsidR="00B878E1" w:rsidRPr="00B878E1" w14:paraId="403F7C00"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2A57806C"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37</w:t>
            </w:r>
          </w:p>
        </w:tc>
        <w:tc>
          <w:tcPr>
            <w:tcW w:w="1876" w:type="pct"/>
            <w:tcBorders>
              <w:top w:val="nil"/>
              <w:left w:val="nil"/>
              <w:bottom w:val="single" w:sz="4" w:space="0" w:color="auto"/>
              <w:right w:val="single" w:sz="4" w:space="0" w:color="auto"/>
            </w:tcBorders>
            <w:shd w:val="clear" w:color="auto" w:fill="auto"/>
            <w:vAlign w:val="center"/>
            <w:hideMark/>
          </w:tcPr>
          <w:p w14:paraId="79E675BD"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02A thông tư 79/2025/TT-BTC</w:t>
            </w:r>
          </w:p>
        </w:tc>
        <w:tc>
          <w:tcPr>
            <w:tcW w:w="2755" w:type="pct"/>
            <w:tcBorders>
              <w:top w:val="nil"/>
              <w:left w:val="nil"/>
              <w:bottom w:val="single" w:sz="4" w:space="0" w:color="auto"/>
              <w:right w:val="single" w:sz="4" w:space="0" w:color="auto"/>
            </w:tcBorders>
            <w:shd w:val="clear" w:color="auto" w:fill="auto"/>
            <w:vAlign w:val="center"/>
            <w:hideMark/>
          </w:tcPr>
          <w:p w14:paraId="193FD0F1" w14:textId="77777777" w:rsidR="00B878E1" w:rsidRPr="00B878E1" w:rsidRDefault="00B878E1" w:rsidP="00B878E1">
            <w:pPr>
              <w:widowControl/>
              <w:autoSpaceDE/>
              <w:autoSpaceDN/>
              <w:jc w:val="both"/>
              <w:rPr>
                <w:color w:val="000000"/>
                <w:sz w:val="24"/>
                <w:szCs w:val="24"/>
                <w:lang w:val="en-US"/>
              </w:rPr>
            </w:pPr>
            <w:r w:rsidRPr="00B878E1">
              <w:rPr>
                <w:color w:val="000000"/>
                <w:sz w:val="24"/>
                <w:szCs w:val="24"/>
                <w:lang w:val="en-US"/>
              </w:rPr>
              <w:t xml:space="preserve">Tờ trình đề nghị phê duyệt Kế hoạch lựa chọn nhà thầu </w:t>
            </w:r>
          </w:p>
        </w:tc>
      </w:tr>
      <w:tr w:rsidR="00B878E1" w:rsidRPr="00B878E1" w14:paraId="32AB3341"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5E84ECA8"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38</w:t>
            </w:r>
          </w:p>
        </w:tc>
        <w:tc>
          <w:tcPr>
            <w:tcW w:w="1876" w:type="pct"/>
            <w:tcBorders>
              <w:top w:val="nil"/>
              <w:left w:val="nil"/>
              <w:bottom w:val="single" w:sz="4" w:space="0" w:color="auto"/>
              <w:right w:val="single" w:sz="4" w:space="0" w:color="auto"/>
            </w:tcBorders>
            <w:shd w:val="clear" w:color="auto" w:fill="auto"/>
            <w:vAlign w:val="center"/>
            <w:hideMark/>
          </w:tcPr>
          <w:p w14:paraId="2C77CF03"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02B thông tư 79/2025/TT-BTC</w:t>
            </w:r>
          </w:p>
        </w:tc>
        <w:tc>
          <w:tcPr>
            <w:tcW w:w="2755" w:type="pct"/>
            <w:tcBorders>
              <w:top w:val="nil"/>
              <w:left w:val="nil"/>
              <w:bottom w:val="single" w:sz="4" w:space="0" w:color="auto"/>
              <w:right w:val="single" w:sz="4" w:space="0" w:color="auto"/>
            </w:tcBorders>
            <w:shd w:val="clear" w:color="auto" w:fill="auto"/>
            <w:vAlign w:val="center"/>
            <w:hideMark/>
          </w:tcPr>
          <w:p w14:paraId="0B4D61BC" w14:textId="77777777" w:rsidR="00B878E1" w:rsidRPr="00B878E1" w:rsidRDefault="00B878E1" w:rsidP="00B878E1">
            <w:pPr>
              <w:widowControl/>
              <w:autoSpaceDE/>
              <w:autoSpaceDN/>
              <w:jc w:val="both"/>
              <w:rPr>
                <w:color w:val="000000"/>
                <w:sz w:val="24"/>
                <w:szCs w:val="24"/>
                <w:lang w:val="en-US"/>
              </w:rPr>
            </w:pPr>
            <w:r w:rsidRPr="00B878E1">
              <w:rPr>
                <w:color w:val="000000"/>
                <w:sz w:val="24"/>
                <w:szCs w:val="24"/>
                <w:lang w:val="en-US"/>
              </w:rPr>
              <w:t xml:space="preserve">Quyết định phê duyệt Kế hoạch lựa chọn nhà thầu </w:t>
            </w:r>
          </w:p>
        </w:tc>
      </w:tr>
      <w:tr w:rsidR="00B878E1" w:rsidRPr="00B878E1" w14:paraId="26D9B8EB"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6CDA02CD"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39</w:t>
            </w:r>
          </w:p>
        </w:tc>
        <w:tc>
          <w:tcPr>
            <w:tcW w:w="1876" w:type="pct"/>
            <w:tcBorders>
              <w:top w:val="nil"/>
              <w:left w:val="nil"/>
              <w:bottom w:val="single" w:sz="4" w:space="0" w:color="auto"/>
              <w:right w:val="single" w:sz="4" w:space="0" w:color="auto"/>
            </w:tcBorders>
            <w:shd w:val="clear" w:color="auto" w:fill="auto"/>
            <w:vAlign w:val="center"/>
            <w:hideMark/>
          </w:tcPr>
          <w:p w14:paraId="02AA698A"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Phụ lục II thông tư 02/2023/TT-BXD</w:t>
            </w:r>
          </w:p>
        </w:tc>
        <w:tc>
          <w:tcPr>
            <w:tcW w:w="2755" w:type="pct"/>
            <w:tcBorders>
              <w:top w:val="nil"/>
              <w:left w:val="nil"/>
              <w:bottom w:val="single" w:sz="4" w:space="0" w:color="auto"/>
              <w:right w:val="single" w:sz="4" w:space="0" w:color="auto"/>
            </w:tcBorders>
            <w:shd w:val="clear" w:color="auto" w:fill="auto"/>
            <w:vAlign w:val="center"/>
            <w:hideMark/>
          </w:tcPr>
          <w:p w14:paraId="5E9F785F" w14:textId="77777777" w:rsidR="00B878E1" w:rsidRPr="00B878E1" w:rsidRDefault="00B878E1" w:rsidP="00B878E1">
            <w:pPr>
              <w:widowControl/>
              <w:autoSpaceDE/>
              <w:autoSpaceDN/>
              <w:jc w:val="both"/>
              <w:rPr>
                <w:color w:val="000000"/>
                <w:sz w:val="24"/>
                <w:szCs w:val="24"/>
                <w:lang w:val="en-US"/>
              </w:rPr>
            </w:pPr>
            <w:r w:rsidRPr="00B878E1">
              <w:rPr>
                <w:color w:val="000000"/>
                <w:sz w:val="24"/>
                <w:szCs w:val="24"/>
                <w:lang w:val="en-US"/>
              </w:rPr>
              <w:t>Dự thảo hợp đồng tư vấn</w:t>
            </w:r>
          </w:p>
        </w:tc>
      </w:tr>
      <w:tr w:rsidR="00B878E1" w:rsidRPr="00B878E1" w14:paraId="708CA973" w14:textId="77777777" w:rsidTr="00B878E1">
        <w:trPr>
          <w:trHeight w:val="630"/>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0997E924"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lastRenderedPageBreak/>
              <w:t>40</w:t>
            </w:r>
          </w:p>
        </w:tc>
        <w:tc>
          <w:tcPr>
            <w:tcW w:w="1876" w:type="pct"/>
            <w:tcBorders>
              <w:top w:val="nil"/>
              <w:left w:val="nil"/>
              <w:bottom w:val="single" w:sz="4" w:space="0" w:color="auto"/>
              <w:right w:val="single" w:sz="4" w:space="0" w:color="auto"/>
            </w:tcBorders>
            <w:shd w:val="clear" w:color="auto" w:fill="auto"/>
            <w:vAlign w:val="center"/>
            <w:hideMark/>
          </w:tcPr>
          <w:p w14:paraId="23D7AE6C"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 xml:space="preserve"> Phụ lục 4C, thông tư 79/2025/TT-BTC; Phụ lục II thông tư 02/2023/TT-BXD </w:t>
            </w:r>
          </w:p>
        </w:tc>
        <w:tc>
          <w:tcPr>
            <w:tcW w:w="2755" w:type="pct"/>
            <w:tcBorders>
              <w:top w:val="nil"/>
              <w:left w:val="nil"/>
              <w:bottom w:val="single" w:sz="4" w:space="0" w:color="auto"/>
              <w:right w:val="single" w:sz="4" w:space="0" w:color="auto"/>
            </w:tcBorders>
            <w:shd w:val="clear" w:color="auto" w:fill="auto"/>
            <w:vAlign w:val="center"/>
            <w:hideMark/>
          </w:tcPr>
          <w:p w14:paraId="244B1C62" w14:textId="77777777" w:rsidR="00B878E1" w:rsidRPr="00B878E1" w:rsidRDefault="00B878E1" w:rsidP="00B878E1">
            <w:pPr>
              <w:widowControl/>
              <w:autoSpaceDE/>
              <w:autoSpaceDN/>
              <w:jc w:val="both"/>
              <w:rPr>
                <w:color w:val="000000"/>
                <w:sz w:val="24"/>
                <w:szCs w:val="24"/>
                <w:lang w:val="en-US"/>
              </w:rPr>
            </w:pPr>
            <w:r w:rsidRPr="00B878E1">
              <w:rPr>
                <w:color w:val="000000"/>
                <w:sz w:val="24"/>
                <w:szCs w:val="24"/>
                <w:lang w:val="en-US"/>
              </w:rPr>
              <w:t>Thương thảo, hoàn thiện, ký hợp đồng tư vấn</w:t>
            </w:r>
          </w:p>
        </w:tc>
      </w:tr>
      <w:tr w:rsidR="00B878E1" w:rsidRPr="00B878E1" w14:paraId="56DB1FB1"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5F4D966A"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41</w:t>
            </w:r>
          </w:p>
        </w:tc>
        <w:tc>
          <w:tcPr>
            <w:tcW w:w="1876" w:type="pct"/>
            <w:tcBorders>
              <w:top w:val="nil"/>
              <w:left w:val="nil"/>
              <w:bottom w:val="single" w:sz="4" w:space="0" w:color="auto"/>
              <w:right w:val="single" w:sz="4" w:space="0" w:color="auto"/>
            </w:tcBorders>
            <w:shd w:val="clear" w:color="auto" w:fill="auto"/>
            <w:vAlign w:val="center"/>
            <w:hideMark/>
          </w:tcPr>
          <w:p w14:paraId="3E90413E"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05 Thông tư 05/2023/TT-BKHDT</w:t>
            </w:r>
          </w:p>
        </w:tc>
        <w:tc>
          <w:tcPr>
            <w:tcW w:w="2755" w:type="pct"/>
            <w:tcBorders>
              <w:top w:val="nil"/>
              <w:left w:val="nil"/>
              <w:bottom w:val="single" w:sz="4" w:space="0" w:color="auto"/>
              <w:right w:val="single" w:sz="4" w:space="0" w:color="auto"/>
            </w:tcBorders>
            <w:shd w:val="clear" w:color="auto" w:fill="auto"/>
            <w:vAlign w:val="center"/>
            <w:hideMark/>
          </w:tcPr>
          <w:p w14:paraId="3F23AE1B"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Báo cáo đánh giá đầu tư khi điều chỉnh dự án</w:t>
            </w:r>
          </w:p>
        </w:tc>
      </w:tr>
      <w:tr w:rsidR="00B878E1" w:rsidRPr="00B878E1" w14:paraId="6F03194B"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2F5BB9FF"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42</w:t>
            </w:r>
          </w:p>
        </w:tc>
        <w:tc>
          <w:tcPr>
            <w:tcW w:w="1876" w:type="pct"/>
            <w:tcBorders>
              <w:top w:val="nil"/>
              <w:left w:val="nil"/>
              <w:bottom w:val="single" w:sz="4" w:space="0" w:color="auto"/>
              <w:right w:val="single" w:sz="4" w:space="0" w:color="auto"/>
            </w:tcBorders>
            <w:shd w:val="clear" w:color="auto" w:fill="auto"/>
            <w:vAlign w:val="center"/>
            <w:hideMark/>
          </w:tcPr>
          <w:p w14:paraId="6CFB264E"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Phụ lục 01A thông tư 79/2025/TT-BTC</w:t>
            </w:r>
          </w:p>
        </w:tc>
        <w:tc>
          <w:tcPr>
            <w:tcW w:w="2755" w:type="pct"/>
            <w:tcBorders>
              <w:top w:val="nil"/>
              <w:left w:val="nil"/>
              <w:bottom w:val="single" w:sz="4" w:space="0" w:color="auto"/>
              <w:right w:val="single" w:sz="4" w:space="0" w:color="auto"/>
            </w:tcBorders>
            <w:shd w:val="clear" w:color="auto" w:fill="auto"/>
            <w:vAlign w:val="center"/>
            <w:hideMark/>
          </w:tcPr>
          <w:p w14:paraId="79F960CA"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Tờ trình đề nghị phê duyệt E-HSMT</w:t>
            </w:r>
          </w:p>
        </w:tc>
      </w:tr>
      <w:tr w:rsidR="00B878E1" w:rsidRPr="00B878E1" w14:paraId="464E19BD"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64EE5272"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43</w:t>
            </w:r>
          </w:p>
        </w:tc>
        <w:tc>
          <w:tcPr>
            <w:tcW w:w="1876" w:type="pct"/>
            <w:tcBorders>
              <w:top w:val="nil"/>
              <w:left w:val="nil"/>
              <w:bottom w:val="single" w:sz="4" w:space="0" w:color="auto"/>
              <w:right w:val="single" w:sz="4" w:space="0" w:color="auto"/>
            </w:tcBorders>
            <w:shd w:val="clear" w:color="auto" w:fill="auto"/>
            <w:vAlign w:val="center"/>
            <w:hideMark/>
          </w:tcPr>
          <w:p w14:paraId="25DDD787"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03A Thông tư 80/2025/TT-BTC</w:t>
            </w:r>
          </w:p>
        </w:tc>
        <w:tc>
          <w:tcPr>
            <w:tcW w:w="2755" w:type="pct"/>
            <w:tcBorders>
              <w:top w:val="nil"/>
              <w:left w:val="nil"/>
              <w:bottom w:val="single" w:sz="4" w:space="0" w:color="auto"/>
              <w:right w:val="single" w:sz="4" w:space="0" w:color="auto"/>
            </w:tcBorders>
            <w:shd w:val="clear" w:color="auto" w:fill="auto"/>
            <w:vAlign w:val="center"/>
            <w:hideMark/>
          </w:tcPr>
          <w:p w14:paraId="4AA2100A"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Báo cáo thẩm định E-HSMT</w:t>
            </w:r>
          </w:p>
        </w:tc>
      </w:tr>
      <w:tr w:rsidR="00B878E1" w:rsidRPr="00B878E1" w14:paraId="4C832DFE"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3D3E33CA"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44</w:t>
            </w:r>
          </w:p>
        </w:tc>
        <w:tc>
          <w:tcPr>
            <w:tcW w:w="1876" w:type="pct"/>
            <w:tcBorders>
              <w:top w:val="nil"/>
              <w:left w:val="nil"/>
              <w:bottom w:val="single" w:sz="4" w:space="0" w:color="auto"/>
              <w:right w:val="single" w:sz="4" w:space="0" w:color="auto"/>
            </w:tcBorders>
            <w:shd w:val="clear" w:color="auto" w:fill="auto"/>
            <w:vAlign w:val="center"/>
            <w:hideMark/>
          </w:tcPr>
          <w:p w14:paraId="165594D7"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Phụ lục 1B Thông tư 79/2025/TT-BTC</w:t>
            </w:r>
          </w:p>
        </w:tc>
        <w:tc>
          <w:tcPr>
            <w:tcW w:w="2755" w:type="pct"/>
            <w:tcBorders>
              <w:top w:val="nil"/>
              <w:left w:val="nil"/>
              <w:bottom w:val="single" w:sz="4" w:space="0" w:color="auto"/>
              <w:right w:val="single" w:sz="4" w:space="0" w:color="auto"/>
            </w:tcBorders>
            <w:shd w:val="clear" w:color="auto" w:fill="auto"/>
            <w:vAlign w:val="center"/>
            <w:hideMark/>
          </w:tcPr>
          <w:p w14:paraId="6C3BC861"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 xml:space="preserve">Quyết định phê duyệt E-HSMT </w:t>
            </w:r>
          </w:p>
        </w:tc>
      </w:tr>
      <w:tr w:rsidR="00B878E1" w:rsidRPr="00B878E1" w14:paraId="3159C02F"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5F8853BF"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45</w:t>
            </w:r>
          </w:p>
        </w:tc>
        <w:tc>
          <w:tcPr>
            <w:tcW w:w="1876" w:type="pct"/>
            <w:tcBorders>
              <w:top w:val="nil"/>
              <w:left w:val="nil"/>
              <w:bottom w:val="single" w:sz="4" w:space="0" w:color="auto"/>
              <w:right w:val="single" w:sz="4" w:space="0" w:color="auto"/>
            </w:tcBorders>
            <w:shd w:val="clear" w:color="auto" w:fill="auto"/>
            <w:vAlign w:val="center"/>
            <w:hideMark/>
          </w:tcPr>
          <w:p w14:paraId="0C01A480"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Phụ lục 4A thông tư 79/2025/TT-BTC</w:t>
            </w:r>
          </w:p>
        </w:tc>
        <w:tc>
          <w:tcPr>
            <w:tcW w:w="2755" w:type="pct"/>
            <w:tcBorders>
              <w:top w:val="nil"/>
              <w:left w:val="nil"/>
              <w:bottom w:val="single" w:sz="4" w:space="0" w:color="auto"/>
              <w:right w:val="single" w:sz="4" w:space="0" w:color="auto"/>
            </w:tcBorders>
            <w:shd w:val="clear" w:color="auto" w:fill="auto"/>
            <w:vAlign w:val="center"/>
            <w:hideMark/>
          </w:tcPr>
          <w:p w14:paraId="36107B5F"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Biên bản đối chiếu tài liệu</w:t>
            </w:r>
          </w:p>
        </w:tc>
      </w:tr>
      <w:tr w:rsidR="00B878E1" w:rsidRPr="00B878E1" w14:paraId="07EB96B8"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5B2E884A"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46</w:t>
            </w:r>
          </w:p>
        </w:tc>
        <w:tc>
          <w:tcPr>
            <w:tcW w:w="1876" w:type="pct"/>
            <w:tcBorders>
              <w:top w:val="nil"/>
              <w:left w:val="nil"/>
              <w:bottom w:val="single" w:sz="4" w:space="0" w:color="auto"/>
              <w:right w:val="single" w:sz="4" w:space="0" w:color="auto"/>
            </w:tcBorders>
            <w:shd w:val="clear" w:color="auto" w:fill="auto"/>
            <w:vAlign w:val="center"/>
            <w:hideMark/>
          </w:tcPr>
          <w:p w14:paraId="232F6816"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Phụ lục 4B thông tư 79/2025/TT-BTC</w:t>
            </w:r>
          </w:p>
        </w:tc>
        <w:tc>
          <w:tcPr>
            <w:tcW w:w="2755" w:type="pct"/>
            <w:tcBorders>
              <w:top w:val="nil"/>
              <w:left w:val="nil"/>
              <w:bottom w:val="single" w:sz="4" w:space="0" w:color="auto"/>
              <w:right w:val="single" w:sz="4" w:space="0" w:color="auto"/>
            </w:tcBorders>
            <w:shd w:val="clear" w:color="auto" w:fill="auto"/>
            <w:vAlign w:val="center"/>
            <w:hideMark/>
          </w:tcPr>
          <w:p w14:paraId="6CB8C85D"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Biên bản thương thảo hợp đồng thi công</w:t>
            </w:r>
          </w:p>
        </w:tc>
      </w:tr>
      <w:tr w:rsidR="00B878E1" w:rsidRPr="00B878E1" w14:paraId="2DE24220"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7401B8ED"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47</w:t>
            </w:r>
          </w:p>
        </w:tc>
        <w:tc>
          <w:tcPr>
            <w:tcW w:w="1876" w:type="pct"/>
            <w:tcBorders>
              <w:top w:val="nil"/>
              <w:left w:val="nil"/>
              <w:bottom w:val="single" w:sz="4" w:space="0" w:color="auto"/>
              <w:right w:val="single" w:sz="4" w:space="0" w:color="auto"/>
            </w:tcBorders>
            <w:shd w:val="clear" w:color="auto" w:fill="auto"/>
            <w:vAlign w:val="center"/>
            <w:hideMark/>
          </w:tcPr>
          <w:p w14:paraId="0120631F"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Mẫu số 3C TT80/2025/TT-BTC</w:t>
            </w:r>
          </w:p>
        </w:tc>
        <w:tc>
          <w:tcPr>
            <w:tcW w:w="2755" w:type="pct"/>
            <w:tcBorders>
              <w:top w:val="nil"/>
              <w:left w:val="nil"/>
              <w:bottom w:val="single" w:sz="4" w:space="0" w:color="auto"/>
              <w:right w:val="single" w:sz="4" w:space="0" w:color="auto"/>
            </w:tcBorders>
            <w:shd w:val="clear" w:color="auto" w:fill="auto"/>
            <w:vAlign w:val="center"/>
            <w:hideMark/>
          </w:tcPr>
          <w:p w14:paraId="52875C06" w14:textId="77777777" w:rsidR="00B878E1" w:rsidRPr="00B878E1" w:rsidRDefault="00B878E1" w:rsidP="00B878E1">
            <w:pPr>
              <w:widowControl/>
              <w:autoSpaceDE/>
              <w:autoSpaceDN/>
              <w:jc w:val="both"/>
              <w:rPr>
                <w:color w:val="000000"/>
                <w:sz w:val="24"/>
                <w:szCs w:val="24"/>
                <w:lang w:val="en-US"/>
              </w:rPr>
            </w:pPr>
            <w:r w:rsidRPr="00B878E1">
              <w:rPr>
                <w:color w:val="000000"/>
                <w:sz w:val="24"/>
                <w:szCs w:val="24"/>
                <w:lang w:val="en-US"/>
              </w:rPr>
              <w:t>Báo cáo thẩm định KQLCNT</w:t>
            </w:r>
          </w:p>
        </w:tc>
      </w:tr>
      <w:tr w:rsidR="00B878E1" w:rsidRPr="00B878E1" w14:paraId="2CC45EA9"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5C0F92CD"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48</w:t>
            </w:r>
          </w:p>
        </w:tc>
        <w:tc>
          <w:tcPr>
            <w:tcW w:w="1876" w:type="pct"/>
            <w:tcBorders>
              <w:top w:val="nil"/>
              <w:left w:val="nil"/>
              <w:bottom w:val="single" w:sz="4" w:space="0" w:color="auto"/>
              <w:right w:val="single" w:sz="4" w:space="0" w:color="auto"/>
            </w:tcBorders>
            <w:shd w:val="clear" w:color="auto" w:fill="auto"/>
            <w:vAlign w:val="center"/>
            <w:hideMark/>
          </w:tcPr>
          <w:p w14:paraId="5C7F9FC2"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Phụ lục 5 Thông tư 79/2025/TT-BTC</w:t>
            </w:r>
          </w:p>
        </w:tc>
        <w:tc>
          <w:tcPr>
            <w:tcW w:w="2755" w:type="pct"/>
            <w:tcBorders>
              <w:top w:val="nil"/>
              <w:left w:val="nil"/>
              <w:bottom w:val="single" w:sz="4" w:space="0" w:color="auto"/>
              <w:right w:val="single" w:sz="4" w:space="0" w:color="auto"/>
            </w:tcBorders>
            <w:shd w:val="clear" w:color="auto" w:fill="auto"/>
            <w:vAlign w:val="center"/>
            <w:hideMark/>
          </w:tcPr>
          <w:p w14:paraId="2720B4CA"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 xml:space="preserve">Quyết định phê duyệt kết quả LCNT </w:t>
            </w:r>
          </w:p>
        </w:tc>
      </w:tr>
      <w:tr w:rsidR="00B878E1" w:rsidRPr="00B878E1" w14:paraId="7694D329" w14:textId="77777777" w:rsidTr="00B878E1">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14:paraId="0470327E"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49</w:t>
            </w:r>
          </w:p>
        </w:tc>
        <w:tc>
          <w:tcPr>
            <w:tcW w:w="1876" w:type="pct"/>
            <w:tcBorders>
              <w:top w:val="nil"/>
              <w:left w:val="nil"/>
              <w:bottom w:val="single" w:sz="4" w:space="0" w:color="auto"/>
              <w:right w:val="single" w:sz="4" w:space="0" w:color="auto"/>
            </w:tcBorders>
            <w:shd w:val="clear" w:color="auto" w:fill="auto"/>
            <w:vAlign w:val="center"/>
            <w:hideMark/>
          </w:tcPr>
          <w:p w14:paraId="5F4DCEFC" w14:textId="77777777" w:rsidR="00B878E1" w:rsidRPr="00B878E1" w:rsidRDefault="00B878E1" w:rsidP="00B878E1">
            <w:pPr>
              <w:widowControl/>
              <w:autoSpaceDE/>
              <w:autoSpaceDN/>
              <w:jc w:val="center"/>
              <w:rPr>
                <w:color w:val="000000"/>
                <w:sz w:val="24"/>
                <w:szCs w:val="24"/>
                <w:lang w:val="en-US"/>
              </w:rPr>
            </w:pPr>
            <w:r w:rsidRPr="00B878E1">
              <w:rPr>
                <w:color w:val="000000"/>
                <w:sz w:val="24"/>
                <w:szCs w:val="24"/>
                <w:lang w:val="en-US"/>
              </w:rPr>
              <w:t>Phụ lục I thông tư 02/2023/TT-BXD</w:t>
            </w:r>
          </w:p>
        </w:tc>
        <w:tc>
          <w:tcPr>
            <w:tcW w:w="2755" w:type="pct"/>
            <w:tcBorders>
              <w:top w:val="nil"/>
              <w:left w:val="nil"/>
              <w:bottom w:val="single" w:sz="4" w:space="0" w:color="auto"/>
              <w:right w:val="single" w:sz="4" w:space="0" w:color="auto"/>
            </w:tcBorders>
            <w:shd w:val="clear" w:color="auto" w:fill="auto"/>
            <w:vAlign w:val="center"/>
            <w:hideMark/>
          </w:tcPr>
          <w:p w14:paraId="470A70C3" w14:textId="77777777" w:rsidR="00B878E1" w:rsidRPr="00B878E1" w:rsidRDefault="00B878E1" w:rsidP="00B878E1">
            <w:pPr>
              <w:widowControl/>
              <w:autoSpaceDE/>
              <w:autoSpaceDN/>
              <w:rPr>
                <w:color w:val="000000"/>
                <w:sz w:val="24"/>
                <w:szCs w:val="24"/>
                <w:lang w:val="en-US"/>
              </w:rPr>
            </w:pPr>
            <w:r w:rsidRPr="00B878E1">
              <w:rPr>
                <w:color w:val="000000"/>
                <w:sz w:val="24"/>
                <w:szCs w:val="24"/>
                <w:lang w:val="en-US"/>
              </w:rPr>
              <w:t>Hợp đồng thi công</w:t>
            </w:r>
          </w:p>
        </w:tc>
      </w:tr>
    </w:tbl>
    <w:p w14:paraId="331AE77B" w14:textId="77777777" w:rsidR="00E20086" w:rsidRPr="00B878E1" w:rsidRDefault="00E20086" w:rsidP="000409F4">
      <w:pPr>
        <w:pStyle w:val="BodyText"/>
        <w:spacing w:before="60"/>
        <w:ind w:right="166"/>
        <w:jc w:val="center"/>
        <w:rPr>
          <w:b/>
          <w:lang w:val="af-ZA"/>
        </w:rPr>
      </w:pPr>
    </w:p>
    <w:sectPr w:rsidR="00E20086" w:rsidRPr="00B878E1" w:rsidSect="0034133F">
      <w:type w:val="continuous"/>
      <w:pgSz w:w="16840" w:h="11907" w:orient="landscape" w:code="9"/>
      <w:pgMar w:top="170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9C24E" w14:textId="77777777" w:rsidR="00A1641C" w:rsidRDefault="00A1641C" w:rsidP="000409F4">
      <w:r>
        <w:separator/>
      </w:r>
    </w:p>
  </w:endnote>
  <w:endnote w:type="continuationSeparator" w:id="0">
    <w:p w14:paraId="769F107D" w14:textId="77777777" w:rsidR="00A1641C" w:rsidRDefault="00A1641C" w:rsidP="0004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20B0604020202020204"/>
    <w:charset w:val="00"/>
    <w:family w:val="roman"/>
    <w:notTrueType/>
    <w:pitch w:val="default"/>
  </w:font>
  <w:font w:name=".VnTime">
    <w:altName w:val="Courier New"/>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ItalicMT">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A58F3" w14:textId="77777777" w:rsidR="00A1641C" w:rsidRDefault="00A1641C" w:rsidP="000409F4">
      <w:r>
        <w:separator/>
      </w:r>
    </w:p>
  </w:footnote>
  <w:footnote w:type="continuationSeparator" w:id="0">
    <w:p w14:paraId="3522C052" w14:textId="77777777" w:rsidR="00A1641C" w:rsidRDefault="00A1641C" w:rsidP="0004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A7B1F"/>
    <w:multiLevelType w:val="hybridMultilevel"/>
    <w:tmpl w:val="306C0C76"/>
    <w:lvl w:ilvl="0" w:tplc="8A02D29C">
      <w:numFmt w:val="bullet"/>
      <w:lvlText w:val="-"/>
      <w:lvlJc w:val="left"/>
      <w:pPr>
        <w:ind w:left="10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374A619C">
      <w:numFmt w:val="bullet"/>
      <w:lvlText w:val="•"/>
      <w:lvlJc w:val="left"/>
      <w:pPr>
        <w:ind w:left="1024" w:hanging="180"/>
      </w:pPr>
      <w:rPr>
        <w:rFonts w:hint="default"/>
        <w:lang w:val="vi" w:eastAsia="en-US" w:bidi="ar-SA"/>
      </w:rPr>
    </w:lvl>
    <w:lvl w:ilvl="2" w:tplc="1FAA10DA">
      <w:numFmt w:val="bullet"/>
      <w:lvlText w:val="•"/>
      <w:lvlJc w:val="left"/>
      <w:pPr>
        <w:ind w:left="1949" w:hanging="180"/>
      </w:pPr>
      <w:rPr>
        <w:rFonts w:hint="default"/>
        <w:lang w:val="vi" w:eastAsia="en-US" w:bidi="ar-SA"/>
      </w:rPr>
    </w:lvl>
    <w:lvl w:ilvl="3" w:tplc="FD984A16">
      <w:numFmt w:val="bullet"/>
      <w:lvlText w:val="•"/>
      <w:lvlJc w:val="left"/>
      <w:pPr>
        <w:ind w:left="2873" w:hanging="180"/>
      </w:pPr>
      <w:rPr>
        <w:rFonts w:hint="default"/>
        <w:lang w:val="vi" w:eastAsia="en-US" w:bidi="ar-SA"/>
      </w:rPr>
    </w:lvl>
    <w:lvl w:ilvl="4" w:tplc="8490185E">
      <w:numFmt w:val="bullet"/>
      <w:lvlText w:val="•"/>
      <w:lvlJc w:val="left"/>
      <w:pPr>
        <w:ind w:left="3798" w:hanging="180"/>
      </w:pPr>
      <w:rPr>
        <w:rFonts w:hint="default"/>
        <w:lang w:val="vi" w:eastAsia="en-US" w:bidi="ar-SA"/>
      </w:rPr>
    </w:lvl>
    <w:lvl w:ilvl="5" w:tplc="0C22E02E">
      <w:numFmt w:val="bullet"/>
      <w:lvlText w:val="•"/>
      <w:lvlJc w:val="left"/>
      <w:pPr>
        <w:ind w:left="4723" w:hanging="180"/>
      </w:pPr>
      <w:rPr>
        <w:rFonts w:hint="default"/>
        <w:lang w:val="vi" w:eastAsia="en-US" w:bidi="ar-SA"/>
      </w:rPr>
    </w:lvl>
    <w:lvl w:ilvl="6" w:tplc="E4485652">
      <w:numFmt w:val="bullet"/>
      <w:lvlText w:val="•"/>
      <w:lvlJc w:val="left"/>
      <w:pPr>
        <w:ind w:left="5647" w:hanging="180"/>
      </w:pPr>
      <w:rPr>
        <w:rFonts w:hint="default"/>
        <w:lang w:val="vi" w:eastAsia="en-US" w:bidi="ar-SA"/>
      </w:rPr>
    </w:lvl>
    <w:lvl w:ilvl="7" w:tplc="0AA6CCD6">
      <w:numFmt w:val="bullet"/>
      <w:lvlText w:val="•"/>
      <w:lvlJc w:val="left"/>
      <w:pPr>
        <w:ind w:left="6572" w:hanging="180"/>
      </w:pPr>
      <w:rPr>
        <w:rFonts w:hint="default"/>
        <w:lang w:val="vi" w:eastAsia="en-US" w:bidi="ar-SA"/>
      </w:rPr>
    </w:lvl>
    <w:lvl w:ilvl="8" w:tplc="D6DA0C74">
      <w:numFmt w:val="bullet"/>
      <w:lvlText w:val="•"/>
      <w:lvlJc w:val="left"/>
      <w:pPr>
        <w:ind w:left="7497" w:hanging="180"/>
      </w:pPr>
      <w:rPr>
        <w:rFonts w:hint="default"/>
        <w:lang w:val="vi" w:eastAsia="en-US" w:bidi="ar-SA"/>
      </w:rPr>
    </w:lvl>
  </w:abstractNum>
  <w:abstractNum w:abstractNumId="1" w15:restartNumberingAfterBreak="0">
    <w:nsid w:val="1FBA4971"/>
    <w:multiLevelType w:val="multilevel"/>
    <w:tmpl w:val="7F3C8C14"/>
    <w:lvl w:ilvl="0">
      <w:start w:val="1"/>
      <w:numFmt w:val="decimal"/>
      <w:lvlText w:val="%1."/>
      <w:lvlJc w:val="left"/>
      <w:pPr>
        <w:ind w:left="102" w:hanging="281"/>
      </w:pPr>
      <w:rPr>
        <w:rFonts w:ascii="Times New Roman" w:eastAsia="Times New Roman" w:hAnsi="Times New Roman" w:cs="Times New Roman" w:hint="default"/>
        <w:b w:val="0"/>
        <w:bCs w:val="0"/>
        <w:i w:val="0"/>
        <w:iCs w:val="0"/>
        <w:spacing w:val="-2"/>
        <w:w w:val="100"/>
        <w:sz w:val="28"/>
        <w:szCs w:val="28"/>
        <w:lang w:val="vi" w:eastAsia="en-US" w:bidi="ar-SA"/>
      </w:rPr>
    </w:lvl>
    <w:lvl w:ilvl="1">
      <w:start w:val="1"/>
      <w:numFmt w:val="decimal"/>
      <w:lvlText w:val="%1.%2."/>
      <w:lvlJc w:val="left"/>
      <w:pPr>
        <w:ind w:left="102" w:hanging="537"/>
      </w:pPr>
      <w:rPr>
        <w:rFonts w:ascii="Times New Roman" w:eastAsia="Times New Roman" w:hAnsi="Times New Roman" w:cs="Times New Roman" w:hint="default"/>
        <w:b w:val="0"/>
        <w:bCs w:val="0"/>
        <w:i/>
        <w:iCs/>
        <w:spacing w:val="0"/>
        <w:w w:val="100"/>
        <w:sz w:val="28"/>
        <w:szCs w:val="28"/>
        <w:lang w:val="vi" w:eastAsia="en-US" w:bidi="ar-SA"/>
      </w:rPr>
    </w:lvl>
    <w:lvl w:ilvl="2">
      <w:numFmt w:val="bullet"/>
      <w:lvlText w:val="•"/>
      <w:lvlJc w:val="left"/>
      <w:pPr>
        <w:ind w:left="1949" w:hanging="537"/>
      </w:pPr>
      <w:rPr>
        <w:rFonts w:hint="default"/>
        <w:lang w:val="vi" w:eastAsia="en-US" w:bidi="ar-SA"/>
      </w:rPr>
    </w:lvl>
    <w:lvl w:ilvl="3">
      <w:numFmt w:val="bullet"/>
      <w:lvlText w:val="•"/>
      <w:lvlJc w:val="left"/>
      <w:pPr>
        <w:ind w:left="2873" w:hanging="537"/>
      </w:pPr>
      <w:rPr>
        <w:rFonts w:hint="default"/>
        <w:lang w:val="vi" w:eastAsia="en-US" w:bidi="ar-SA"/>
      </w:rPr>
    </w:lvl>
    <w:lvl w:ilvl="4">
      <w:numFmt w:val="bullet"/>
      <w:lvlText w:val="•"/>
      <w:lvlJc w:val="left"/>
      <w:pPr>
        <w:ind w:left="3798" w:hanging="537"/>
      </w:pPr>
      <w:rPr>
        <w:rFonts w:hint="default"/>
        <w:lang w:val="vi" w:eastAsia="en-US" w:bidi="ar-SA"/>
      </w:rPr>
    </w:lvl>
    <w:lvl w:ilvl="5">
      <w:numFmt w:val="bullet"/>
      <w:lvlText w:val="•"/>
      <w:lvlJc w:val="left"/>
      <w:pPr>
        <w:ind w:left="4723" w:hanging="537"/>
      </w:pPr>
      <w:rPr>
        <w:rFonts w:hint="default"/>
        <w:lang w:val="vi" w:eastAsia="en-US" w:bidi="ar-SA"/>
      </w:rPr>
    </w:lvl>
    <w:lvl w:ilvl="6">
      <w:numFmt w:val="bullet"/>
      <w:lvlText w:val="•"/>
      <w:lvlJc w:val="left"/>
      <w:pPr>
        <w:ind w:left="5647" w:hanging="537"/>
      </w:pPr>
      <w:rPr>
        <w:rFonts w:hint="default"/>
        <w:lang w:val="vi" w:eastAsia="en-US" w:bidi="ar-SA"/>
      </w:rPr>
    </w:lvl>
    <w:lvl w:ilvl="7">
      <w:numFmt w:val="bullet"/>
      <w:lvlText w:val="•"/>
      <w:lvlJc w:val="left"/>
      <w:pPr>
        <w:ind w:left="6572" w:hanging="537"/>
      </w:pPr>
      <w:rPr>
        <w:rFonts w:hint="default"/>
        <w:lang w:val="vi" w:eastAsia="en-US" w:bidi="ar-SA"/>
      </w:rPr>
    </w:lvl>
    <w:lvl w:ilvl="8">
      <w:numFmt w:val="bullet"/>
      <w:lvlText w:val="•"/>
      <w:lvlJc w:val="left"/>
      <w:pPr>
        <w:ind w:left="7497" w:hanging="537"/>
      </w:pPr>
      <w:rPr>
        <w:rFonts w:hint="default"/>
        <w:lang w:val="vi" w:eastAsia="en-US" w:bidi="ar-SA"/>
      </w:rPr>
    </w:lvl>
  </w:abstractNum>
  <w:abstractNum w:abstractNumId="2" w15:restartNumberingAfterBreak="0">
    <w:nsid w:val="266A6DAC"/>
    <w:multiLevelType w:val="hybridMultilevel"/>
    <w:tmpl w:val="C42AF89A"/>
    <w:lvl w:ilvl="0" w:tplc="594AC7A0">
      <w:start w:val="3"/>
      <w:numFmt w:val="bullet"/>
      <w:lvlText w:val="-"/>
      <w:lvlJc w:val="left"/>
      <w:pPr>
        <w:ind w:left="1450" w:hanging="360"/>
      </w:pPr>
      <w:rPr>
        <w:rFonts w:ascii="Times New Roman" w:eastAsia="Times New Roman" w:hAnsi="Times New Roman" w:cs="Times New Roman"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3" w15:restartNumberingAfterBreak="0">
    <w:nsid w:val="3F975579"/>
    <w:multiLevelType w:val="hybridMultilevel"/>
    <w:tmpl w:val="A1BACDD4"/>
    <w:lvl w:ilvl="0" w:tplc="EAF2E1E6">
      <w:start w:val="1"/>
      <w:numFmt w:val="lowerLetter"/>
      <w:lvlText w:val="%1)"/>
      <w:lvlJc w:val="left"/>
      <w:pPr>
        <w:ind w:left="5966"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EBB2ABA2">
      <w:numFmt w:val="bullet"/>
      <w:lvlText w:val="•"/>
      <w:lvlJc w:val="left"/>
      <w:pPr>
        <w:ind w:left="1798" w:hanging="295"/>
      </w:pPr>
      <w:rPr>
        <w:rFonts w:hint="default"/>
        <w:lang w:val="vi" w:eastAsia="en-US" w:bidi="ar-SA"/>
      </w:rPr>
    </w:lvl>
    <w:lvl w:ilvl="2" w:tplc="0C7E7D00">
      <w:numFmt w:val="bullet"/>
      <w:lvlText w:val="•"/>
      <w:lvlJc w:val="left"/>
      <w:pPr>
        <w:ind w:left="2637" w:hanging="295"/>
      </w:pPr>
      <w:rPr>
        <w:rFonts w:hint="default"/>
        <w:lang w:val="vi" w:eastAsia="en-US" w:bidi="ar-SA"/>
      </w:rPr>
    </w:lvl>
    <w:lvl w:ilvl="3" w:tplc="E7984020">
      <w:numFmt w:val="bullet"/>
      <w:lvlText w:val="•"/>
      <w:lvlJc w:val="left"/>
      <w:pPr>
        <w:ind w:left="3475" w:hanging="295"/>
      </w:pPr>
      <w:rPr>
        <w:rFonts w:hint="default"/>
        <w:lang w:val="vi" w:eastAsia="en-US" w:bidi="ar-SA"/>
      </w:rPr>
    </w:lvl>
    <w:lvl w:ilvl="4" w:tplc="5EA8A5F2">
      <w:numFmt w:val="bullet"/>
      <w:lvlText w:val="•"/>
      <w:lvlJc w:val="left"/>
      <w:pPr>
        <w:ind w:left="4314" w:hanging="295"/>
      </w:pPr>
      <w:rPr>
        <w:rFonts w:hint="default"/>
        <w:lang w:val="vi" w:eastAsia="en-US" w:bidi="ar-SA"/>
      </w:rPr>
    </w:lvl>
    <w:lvl w:ilvl="5" w:tplc="E610768E">
      <w:numFmt w:val="bullet"/>
      <w:lvlText w:val="•"/>
      <w:lvlJc w:val="left"/>
      <w:pPr>
        <w:ind w:left="5153" w:hanging="295"/>
      </w:pPr>
      <w:rPr>
        <w:rFonts w:hint="default"/>
        <w:lang w:val="vi" w:eastAsia="en-US" w:bidi="ar-SA"/>
      </w:rPr>
    </w:lvl>
    <w:lvl w:ilvl="6" w:tplc="B8B44B1A">
      <w:numFmt w:val="bullet"/>
      <w:lvlText w:val="•"/>
      <w:lvlJc w:val="left"/>
      <w:pPr>
        <w:ind w:left="5991" w:hanging="295"/>
      </w:pPr>
      <w:rPr>
        <w:rFonts w:hint="default"/>
        <w:lang w:val="vi" w:eastAsia="en-US" w:bidi="ar-SA"/>
      </w:rPr>
    </w:lvl>
    <w:lvl w:ilvl="7" w:tplc="9EF24E26">
      <w:numFmt w:val="bullet"/>
      <w:lvlText w:val="•"/>
      <w:lvlJc w:val="left"/>
      <w:pPr>
        <w:ind w:left="6830" w:hanging="295"/>
      </w:pPr>
      <w:rPr>
        <w:rFonts w:hint="default"/>
        <w:lang w:val="vi" w:eastAsia="en-US" w:bidi="ar-SA"/>
      </w:rPr>
    </w:lvl>
    <w:lvl w:ilvl="8" w:tplc="A15A7470">
      <w:numFmt w:val="bullet"/>
      <w:lvlText w:val="•"/>
      <w:lvlJc w:val="left"/>
      <w:pPr>
        <w:ind w:left="7669" w:hanging="295"/>
      </w:pPr>
      <w:rPr>
        <w:rFonts w:hint="default"/>
        <w:lang w:val="vi" w:eastAsia="en-US" w:bidi="ar-SA"/>
      </w:rPr>
    </w:lvl>
  </w:abstractNum>
  <w:abstractNum w:abstractNumId="4" w15:restartNumberingAfterBreak="0">
    <w:nsid w:val="418B2709"/>
    <w:multiLevelType w:val="hybridMultilevel"/>
    <w:tmpl w:val="6094AD5A"/>
    <w:lvl w:ilvl="0" w:tplc="09B4A5B8">
      <w:numFmt w:val="bullet"/>
      <w:lvlText w:val="-"/>
      <w:lvlJc w:val="left"/>
      <w:pPr>
        <w:ind w:left="177" w:hanging="128"/>
      </w:pPr>
      <w:rPr>
        <w:rFonts w:ascii="Times New Roman" w:eastAsia="Times New Roman" w:hAnsi="Times New Roman" w:cs="Times New Roman" w:hint="default"/>
        <w:spacing w:val="0"/>
        <w:w w:val="100"/>
        <w:lang w:val="vi" w:eastAsia="en-US" w:bidi="ar-SA"/>
      </w:rPr>
    </w:lvl>
    <w:lvl w:ilvl="1" w:tplc="1910FBD4">
      <w:numFmt w:val="bullet"/>
      <w:lvlText w:val="•"/>
      <w:lvlJc w:val="left"/>
      <w:pPr>
        <w:ind w:left="586" w:hanging="128"/>
      </w:pPr>
      <w:rPr>
        <w:rFonts w:hint="default"/>
        <w:lang w:val="vi" w:eastAsia="en-US" w:bidi="ar-SA"/>
      </w:rPr>
    </w:lvl>
    <w:lvl w:ilvl="2" w:tplc="A1C21A26">
      <w:numFmt w:val="bullet"/>
      <w:lvlText w:val="•"/>
      <w:lvlJc w:val="left"/>
      <w:pPr>
        <w:ind w:left="993" w:hanging="128"/>
      </w:pPr>
      <w:rPr>
        <w:rFonts w:hint="default"/>
        <w:lang w:val="vi" w:eastAsia="en-US" w:bidi="ar-SA"/>
      </w:rPr>
    </w:lvl>
    <w:lvl w:ilvl="3" w:tplc="68B8D478">
      <w:numFmt w:val="bullet"/>
      <w:lvlText w:val="•"/>
      <w:lvlJc w:val="left"/>
      <w:pPr>
        <w:ind w:left="1399" w:hanging="128"/>
      </w:pPr>
      <w:rPr>
        <w:rFonts w:hint="default"/>
        <w:lang w:val="vi" w:eastAsia="en-US" w:bidi="ar-SA"/>
      </w:rPr>
    </w:lvl>
    <w:lvl w:ilvl="4" w:tplc="BA8ACA60">
      <w:numFmt w:val="bullet"/>
      <w:lvlText w:val="•"/>
      <w:lvlJc w:val="left"/>
      <w:pPr>
        <w:ind w:left="1806" w:hanging="128"/>
      </w:pPr>
      <w:rPr>
        <w:rFonts w:hint="default"/>
        <w:lang w:val="vi" w:eastAsia="en-US" w:bidi="ar-SA"/>
      </w:rPr>
    </w:lvl>
    <w:lvl w:ilvl="5" w:tplc="82D0C8BC">
      <w:numFmt w:val="bullet"/>
      <w:lvlText w:val="•"/>
      <w:lvlJc w:val="left"/>
      <w:pPr>
        <w:ind w:left="2213" w:hanging="128"/>
      </w:pPr>
      <w:rPr>
        <w:rFonts w:hint="default"/>
        <w:lang w:val="vi" w:eastAsia="en-US" w:bidi="ar-SA"/>
      </w:rPr>
    </w:lvl>
    <w:lvl w:ilvl="6" w:tplc="7174E0E4">
      <w:numFmt w:val="bullet"/>
      <w:lvlText w:val="•"/>
      <w:lvlJc w:val="left"/>
      <w:pPr>
        <w:ind w:left="2619" w:hanging="128"/>
      </w:pPr>
      <w:rPr>
        <w:rFonts w:hint="default"/>
        <w:lang w:val="vi" w:eastAsia="en-US" w:bidi="ar-SA"/>
      </w:rPr>
    </w:lvl>
    <w:lvl w:ilvl="7" w:tplc="10DACB6E">
      <w:numFmt w:val="bullet"/>
      <w:lvlText w:val="•"/>
      <w:lvlJc w:val="left"/>
      <w:pPr>
        <w:ind w:left="3026" w:hanging="128"/>
      </w:pPr>
      <w:rPr>
        <w:rFonts w:hint="default"/>
        <w:lang w:val="vi" w:eastAsia="en-US" w:bidi="ar-SA"/>
      </w:rPr>
    </w:lvl>
    <w:lvl w:ilvl="8" w:tplc="CE88BE80">
      <w:numFmt w:val="bullet"/>
      <w:lvlText w:val="•"/>
      <w:lvlJc w:val="left"/>
      <w:pPr>
        <w:ind w:left="3432" w:hanging="128"/>
      </w:pPr>
      <w:rPr>
        <w:rFonts w:hint="default"/>
        <w:lang w:val="vi" w:eastAsia="en-US" w:bidi="ar-SA"/>
      </w:rPr>
    </w:lvl>
  </w:abstractNum>
  <w:num w:numId="1" w16cid:durableId="1241645816">
    <w:abstractNumId w:val="4"/>
  </w:num>
  <w:num w:numId="2" w16cid:durableId="1756170980">
    <w:abstractNumId w:val="0"/>
  </w:num>
  <w:num w:numId="3" w16cid:durableId="1111894297">
    <w:abstractNumId w:val="3"/>
  </w:num>
  <w:num w:numId="4" w16cid:durableId="1223442598">
    <w:abstractNumId w:val="1"/>
  </w:num>
  <w:num w:numId="5" w16cid:durableId="44451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25950"/>
    <w:rsid w:val="00000387"/>
    <w:rsid w:val="000076D3"/>
    <w:rsid w:val="00007E87"/>
    <w:rsid w:val="00011978"/>
    <w:rsid w:val="00015031"/>
    <w:rsid w:val="000208DC"/>
    <w:rsid w:val="00024B57"/>
    <w:rsid w:val="00025801"/>
    <w:rsid w:val="00025950"/>
    <w:rsid w:val="000264D7"/>
    <w:rsid w:val="00030D74"/>
    <w:rsid w:val="00031222"/>
    <w:rsid w:val="0003284A"/>
    <w:rsid w:val="000363E0"/>
    <w:rsid w:val="00040462"/>
    <w:rsid w:val="000409F4"/>
    <w:rsid w:val="0004434E"/>
    <w:rsid w:val="00045042"/>
    <w:rsid w:val="00056BA5"/>
    <w:rsid w:val="00061593"/>
    <w:rsid w:val="00062729"/>
    <w:rsid w:val="00063D0B"/>
    <w:rsid w:val="00067F2B"/>
    <w:rsid w:val="00067F44"/>
    <w:rsid w:val="00073EF3"/>
    <w:rsid w:val="00074173"/>
    <w:rsid w:val="00076827"/>
    <w:rsid w:val="00081CCF"/>
    <w:rsid w:val="00085DAC"/>
    <w:rsid w:val="00086636"/>
    <w:rsid w:val="00087D1D"/>
    <w:rsid w:val="00093633"/>
    <w:rsid w:val="000938DF"/>
    <w:rsid w:val="00096440"/>
    <w:rsid w:val="000A1574"/>
    <w:rsid w:val="000A1601"/>
    <w:rsid w:val="000A1F4F"/>
    <w:rsid w:val="000A34B7"/>
    <w:rsid w:val="000A4B40"/>
    <w:rsid w:val="000A76AC"/>
    <w:rsid w:val="000B02D6"/>
    <w:rsid w:val="000B0DEE"/>
    <w:rsid w:val="000B28F7"/>
    <w:rsid w:val="000B471E"/>
    <w:rsid w:val="000B4D45"/>
    <w:rsid w:val="000B60A2"/>
    <w:rsid w:val="000C049F"/>
    <w:rsid w:val="000C43E5"/>
    <w:rsid w:val="000C4DE0"/>
    <w:rsid w:val="000C5BEC"/>
    <w:rsid w:val="000C680D"/>
    <w:rsid w:val="000D0BE3"/>
    <w:rsid w:val="000D42B0"/>
    <w:rsid w:val="000D50E1"/>
    <w:rsid w:val="000E08F6"/>
    <w:rsid w:val="000E2C89"/>
    <w:rsid w:val="000E5A9A"/>
    <w:rsid w:val="000E660E"/>
    <w:rsid w:val="000E6A5B"/>
    <w:rsid w:val="000F370F"/>
    <w:rsid w:val="000F42ED"/>
    <w:rsid w:val="000F7271"/>
    <w:rsid w:val="000F7871"/>
    <w:rsid w:val="001013CB"/>
    <w:rsid w:val="001016BF"/>
    <w:rsid w:val="001017BF"/>
    <w:rsid w:val="001022C5"/>
    <w:rsid w:val="00102D47"/>
    <w:rsid w:val="00105E3F"/>
    <w:rsid w:val="00113935"/>
    <w:rsid w:val="00114236"/>
    <w:rsid w:val="00116360"/>
    <w:rsid w:val="00116383"/>
    <w:rsid w:val="00116CB7"/>
    <w:rsid w:val="0012301F"/>
    <w:rsid w:val="00124826"/>
    <w:rsid w:val="001262B5"/>
    <w:rsid w:val="001272C0"/>
    <w:rsid w:val="00130C08"/>
    <w:rsid w:val="00130FA1"/>
    <w:rsid w:val="001337E7"/>
    <w:rsid w:val="00134533"/>
    <w:rsid w:val="00136C8E"/>
    <w:rsid w:val="001409F6"/>
    <w:rsid w:val="0014133A"/>
    <w:rsid w:val="00141BBD"/>
    <w:rsid w:val="00143B5B"/>
    <w:rsid w:val="00144C5E"/>
    <w:rsid w:val="001450E0"/>
    <w:rsid w:val="00146F31"/>
    <w:rsid w:val="00152395"/>
    <w:rsid w:val="00163AE9"/>
    <w:rsid w:val="00163D69"/>
    <w:rsid w:val="001662D5"/>
    <w:rsid w:val="00166C3B"/>
    <w:rsid w:val="00170FB1"/>
    <w:rsid w:val="00171283"/>
    <w:rsid w:val="0017187A"/>
    <w:rsid w:val="0017283D"/>
    <w:rsid w:val="001754E6"/>
    <w:rsid w:val="00177271"/>
    <w:rsid w:val="001779C4"/>
    <w:rsid w:val="001825C9"/>
    <w:rsid w:val="00184F27"/>
    <w:rsid w:val="00187D40"/>
    <w:rsid w:val="00191981"/>
    <w:rsid w:val="00192827"/>
    <w:rsid w:val="00193E6D"/>
    <w:rsid w:val="00194AC6"/>
    <w:rsid w:val="001963E6"/>
    <w:rsid w:val="00196798"/>
    <w:rsid w:val="001968E5"/>
    <w:rsid w:val="001A32AA"/>
    <w:rsid w:val="001A69CC"/>
    <w:rsid w:val="001A6B64"/>
    <w:rsid w:val="001A7A7E"/>
    <w:rsid w:val="001B1D1A"/>
    <w:rsid w:val="001B349A"/>
    <w:rsid w:val="001B44BC"/>
    <w:rsid w:val="001B6C97"/>
    <w:rsid w:val="001B6D46"/>
    <w:rsid w:val="001C0ACC"/>
    <w:rsid w:val="001C63B8"/>
    <w:rsid w:val="001C768F"/>
    <w:rsid w:val="001C7B5E"/>
    <w:rsid w:val="001D1698"/>
    <w:rsid w:val="001D212B"/>
    <w:rsid w:val="001D228C"/>
    <w:rsid w:val="001D3773"/>
    <w:rsid w:val="001D4E73"/>
    <w:rsid w:val="001D6918"/>
    <w:rsid w:val="001D702B"/>
    <w:rsid w:val="001E1DEC"/>
    <w:rsid w:val="001E2A35"/>
    <w:rsid w:val="001E41AB"/>
    <w:rsid w:val="001F1A36"/>
    <w:rsid w:val="00200319"/>
    <w:rsid w:val="00203E57"/>
    <w:rsid w:val="00210ED6"/>
    <w:rsid w:val="00212346"/>
    <w:rsid w:val="00214524"/>
    <w:rsid w:val="0022299E"/>
    <w:rsid w:val="00224102"/>
    <w:rsid w:val="00226C82"/>
    <w:rsid w:val="0022767B"/>
    <w:rsid w:val="002278A4"/>
    <w:rsid w:val="002362D5"/>
    <w:rsid w:val="0023719A"/>
    <w:rsid w:val="00237E60"/>
    <w:rsid w:val="00244289"/>
    <w:rsid w:val="00244B5D"/>
    <w:rsid w:val="00253523"/>
    <w:rsid w:val="002539F7"/>
    <w:rsid w:val="002553D0"/>
    <w:rsid w:val="0026355C"/>
    <w:rsid w:val="0026439E"/>
    <w:rsid w:val="00265A95"/>
    <w:rsid w:val="00266976"/>
    <w:rsid w:val="0027138A"/>
    <w:rsid w:val="002733F5"/>
    <w:rsid w:val="00277272"/>
    <w:rsid w:val="00281320"/>
    <w:rsid w:val="002822C1"/>
    <w:rsid w:val="00282AF8"/>
    <w:rsid w:val="002855E3"/>
    <w:rsid w:val="00286C09"/>
    <w:rsid w:val="00286E95"/>
    <w:rsid w:val="002911FC"/>
    <w:rsid w:val="00294D9D"/>
    <w:rsid w:val="002976E6"/>
    <w:rsid w:val="002A01CF"/>
    <w:rsid w:val="002A0CD9"/>
    <w:rsid w:val="002A17E0"/>
    <w:rsid w:val="002A36BD"/>
    <w:rsid w:val="002A3C45"/>
    <w:rsid w:val="002A5A36"/>
    <w:rsid w:val="002B01B5"/>
    <w:rsid w:val="002B377F"/>
    <w:rsid w:val="002B44C1"/>
    <w:rsid w:val="002B642F"/>
    <w:rsid w:val="002B6992"/>
    <w:rsid w:val="002C3E1F"/>
    <w:rsid w:val="002C450D"/>
    <w:rsid w:val="002D2E13"/>
    <w:rsid w:val="002D30EF"/>
    <w:rsid w:val="002D405E"/>
    <w:rsid w:val="002D6BC0"/>
    <w:rsid w:val="002D73B0"/>
    <w:rsid w:val="002D7563"/>
    <w:rsid w:val="002E30F1"/>
    <w:rsid w:val="002E4535"/>
    <w:rsid w:val="002E5E4E"/>
    <w:rsid w:val="002E7B4C"/>
    <w:rsid w:val="002F1933"/>
    <w:rsid w:val="002F3CB7"/>
    <w:rsid w:val="002F50FB"/>
    <w:rsid w:val="002F766A"/>
    <w:rsid w:val="002F7DC4"/>
    <w:rsid w:val="00301CA7"/>
    <w:rsid w:val="003067B1"/>
    <w:rsid w:val="00315889"/>
    <w:rsid w:val="00320116"/>
    <w:rsid w:val="00321B86"/>
    <w:rsid w:val="00322E02"/>
    <w:rsid w:val="00323879"/>
    <w:rsid w:val="00323933"/>
    <w:rsid w:val="0032797F"/>
    <w:rsid w:val="0033012D"/>
    <w:rsid w:val="00332411"/>
    <w:rsid w:val="00335958"/>
    <w:rsid w:val="0034133F"/>
    <w:rsid w:val="00341489"/>
    <w:rsid w:val="00344347"/>
    <w:rsid w:val="0034635D"/>
    <w:rsid w:val="0035143B"/>
    <w:rsid w:val="00351CA9"/>
    <w:rsid w:val="00354771"/>
    <w:rsid w:val="003663C7"/>
    <w:rsid w:val="00373807"/>
    <w:rsid w:val="00374FB2"/>
    <w:rsid w:val="00376E4D"/>
    <w:rsid w:val="003800F0"/>
    <w:rsid w:val="0038204A"/>
    <w:rsid w:val="003909EE"/>
    <w:rsid w:val="00391912"/>
    <w:rsid w:val="00394057"/>
    <w:rsid w:val="00394EFF"/>
    <w:rsid w:val="003A0713"/>
    <w:rsid w:val="003A3364"/>
    <w:rsid w:val="003A79B0"/>
    <w:rsid w:val="003B0B86"/>
    <w:rsid w:val="003B1008"/>
    <w:rsid w:val="003B37F3"/>
    <w:rsid w:val="003B7F98"/>
    <w:rsid w:val="003C0AE5"/>
    <w:rsid w:val="003C20F1"/>
    <w:rsid w:val="003D30BE"/>
    <w:rsid w:val="003D3415"/>
    <w:rsid w:val="003D53FF"/>
    <w:rsid w:val="003E1248"/>
    <w:rsid w:val="003E2158"/>
    <w:rsid w:val="003E49A1"/>
    <w:rsid w:val="003E7A75"/>
    <w:rsid w:val="003F0E67"/>
    <w:rsid w:val="003F3872"/>
    <w:rsid w:val="003F3F80"/>
    <w:rsid w:val="003F55CA"/>
    <w:rsid w:val="003F6B8A"/>
    <w:rsid w:val="003F7FD5"/>
    <w:rsid w:val="00402E3A"/>
    <w:rsid w:val="004062C9"/>
    <w:rsid w:val="0041040E"/>
    <w:rsid w:val="00412775"/>
    <w:rsid w:val="004156AC"/>
    <w:rsid w:val="00416B8F"/>
    <w:rsid w:val="00417A17"/>
    <w:rsid w:val="00420F38"/>
    <w:rsid w:val="004217AB"/>
    <w:rsid w:val="00421C0D"/>
    <w:rsid w:val="00422754"/>
    <w:rsid w:val="00422C69"/>
    <w:rsid w:val="00424523"/>
    <w:rsid w:val="00427047"/>
    <w:rsid w:val="00427E0B"/>
    <w:rsid w:val="00430BE4"/>
    <w:rsid w:val="00431C3A"/>
    <w:rsid w:val="004334CC"/>
    <w:rsid w:val="004366D5"/>
    <w:rsid w:val="004373BC"/>
    <w:rsid w:val="00440792"/>
    <w:rsid w:val="00444C25"/>
    <w:rsid w:val="00446649"/>
    <w:rsid w:val="0044783A"/>
    <w:rsid w:val="0044799B"/>
    <w:rsid w:val="00450E7F"/>
    <w:rsid w:val="00453139"/>
    <w:rsid w:val="00453FD8"/>
    <w:rsid w:val="00457175"/>
    <w:rsid w:val="0046058E"/>
    <w:rsid w:val="00461405"/>
    <w:rsid w:val="00462615"/>
    <w:rsid w:val="004715E2"/>
    <w:rsid w:val="00471837"/>
    <w:rsid w:val="004719E1"/>
    <w:rsid w:val="0047256D"/>
    <w:rsid w:val="00473F05"/>
    <w:rsid w:val="00476C70"/>
    <w:rsid w:val="00480C4D"/>
    <w:rsid w:val="00480E32"/>
    <w:rsid w:val="00482B84"/>
    <w:rsid w:val="004838B6"/>
    <w:rsid w:val="0048391B"/>
    <w:rsid w:val="00495439"/>
    <w:rsid w:val="004A17C3"/>
    <w:rsid w:val="004A28A9"/>
    <w:rsid w:val="004A48CF"/>
    <w:rsid w:val="004A780A"/>
    <w:rsid w:val="004B090E"/>
    <w:rsid w:val="004B2A2C"/>
    <w:rsid w:val="004C278D"/>
    <w:rsid w:val="004C2F88"/>
    <w:rsid w:val="004D410F"/>
    <w:rsid w:val="004D62AE"/>
    <w:rsid w:val="004D67A8"/>
    <w:rsid w:val="004D784F"/>
    <w:rsid w:val="004E0B81"/>
    <w:rsid w:val="004E2F36"/>
    <w:rsid w:val="004E6ACA"/>
    <w:rsid w:val="004E73BD"/>
    <w:rsid w:val="004E7984"/>
    <w:rsid w:val="004F1831"/>
    <w:rsid w:val="004F2A28"/>
    <w:rsid w:val="004F3E2E"/>
    <w:rsid w:val="004F4119"/>
    <w:rsid w:val="004F722C"/>
    <w:rsid w:val="004F7C83"/>
    <w:rsid w:val="005007DB"/>
    <w:rsid w:val="005014AE"/>
    <w:rsid w:val="00502102"/>
    <w:rsid w:val="00502F1D"/>
    <w:rsid w:val="0050341F"/>
    <w:rsid w:val="00504E9C"/>
    <w:rsid w:val="00513EDE"/>
    <w:rsid w:val="00514DB1"/>
    <w:rsid w:val="00515F54"/>
    <w:rsid w:val="00517146"/>
    <w:rsid w:val="00520987"/>
    <w:rsid w:val="00525488"/>
    <w:rsid w:val="005266A2"/>
    <w:rsid w:val="0053179D"/>
    <w:rsid w:val="005322DB"/>
    <w:rsid w:val="00534D04"/>
    <w:rsid w:val="005352BB"/>
    <w:rsid w:val="005368E7"/>
    <w:rsid w:val="005369C2"/>
    <w:rsid w:val="00536B04"/>
    <w:rsid w:val="005371AB"/>
    <w:rsid w:val="00540403"/>
    <w:rsid w:val="00541A61"/>
    <w:rsid w:val="0054642C"/>
    <w:rsid w:val="005464D7"/>
    <w:rsid w:val="00547952"/>
    <w:rsid w:val="005527F9"/>
    <w:rsid w:val="00556EFC"/>
    <w:rsid w:val="00561260"/>
    <w:rsid w:val="00562475"/>
    <w:rsid w:val="00580D3B"/>
    <w:rsid w:val="00586680"/>
    <w:rsid w:val="00587A04"/>
    <w:rsid w:val="005908F6"/>
    <w:rsid w:val="00590EB5"/>
    <w:rsid w:val="0059356A"/>
    <w:rsid w:val="00593A64"/>
    <w:rsid w:val="00594F18"/>
    <w:rsid w:val="0059591B"/>
    <w:rsid w:val="005A0143"/>
    <w:rsid w:val="005A054E"/>
    <w:rsid w:val="005A2D19"/>
    <w:rsid w:val="005A79CA"/>
    <w:rsid w:val="005B2023"/>
    <w:rsid w:val="005B6537"/>
    <w:rsid w:val="005C169E"/>
    <w:rsid w:val="005C429D"/>
    <w:rsid w:val="005C5D83"/>
    <w:rsid w:val="005D356D"/>
    <w:rsid w:val="005D5313"/>
    <w:rsid w:val="005D57C5"/>
    <w:rsid w:val="005D6429"/>
    <w:rsid w:val="005E0F3A"/>
    <w:rsid w:val="005E0FE9"/>
    <w:rsid w:val="005E4BCB"/>
    <w:rsid w:val="005E572F"/>
    <w:rsid w:val="005E5FD0"/>
    <w:rsid w:val="005E6E1C"/>
    <w:rsid w:val="005E713C"/>
    <w:rsid w:val="005F21CE"/>
    <w:rsid w:val="005F3907"/>
    <w:rsid w:val="005F440E"/>
    <w:rsid w:val="005F58E2"/>
    <w:rsid w:val="006006AA"/>
    <w:rsid w:val="00600C4A"/>
    <w:rsid w:val="006033EE"/>
    <w:rsid w:val="00606384"/>
    <w:rsid w:val="006063EF"/>
    <w:rsid w:val="00606949"/>
    <w:rsid w:val="0060753D"/>
    <w:rsid w:val="006100B5"/>
    <w:rsid w:val="00610671"/>
    <w:rsid w:val="00610DD5"/>
    <w:rsid w:val="006117B0"/>
    <w:rsid w:val="00612C56"/>
    <w:rsid w:val="006132BE"/>
    <w:rsid w:val="006133C3"/>
    <w:rsid w:val="006156F3"/>
    <w:rsid w:val="00623219"/>
    <w:rsid w:val="0063152C"/>
    <w:rsid w:val="00633393"/>
    <w:rsid w:val="00633959"/>
    <w:rsid w:val="00636C99"/>
    <w:rsid w:val="006448A5"/>
    <w:rsid w:val="00650171"/>
    <w:rsid w:val="00651C56"/>
    <w:rsid w:val="006537FD"/>
    <w:rsid w:val="00653A43"/>
    <w:rsid w:val="00655507"/>
    <w:rsid w:val="00657F04"/>
    <w:rsid w:val="0066101C"/>
    <w:rsid w:val="006658E6"/>
    <w:rsid w:val="00667C39"/>
    <w:rsid w:val="00670E05"/>
    <w:rsid w:val="00672D59"/>
    <w:rsid w:val="006809DB"/>
    <w:rsid w:val="006809E9"/>
    <w:rsid w:val="006815F4"/>
    <w:rsid w:val="00684B61"/>
    <w:rsid w:val="00690429"/>
    <w:rsid w:val="00691210"/>
    <w:rsid w:val="006917E8"/>
    <w:rsid w:val="0069344F"/>
    <w:rsid w:val="006957AB"/>
    <w:rsid w:val="006961FD"/>
    <w:rsid w:val="00697A01"/>
    <w:rsid w:val="006A0448"/>
    <w:rsid w:val="006A1CE4"/>
    <w:rsid w:val="006A2E1D"/>
    <w:rsid w:val="006A4BAC"/>
    <w:rsid w:val="006A516A"/>
    <w:rsid w:val="006A7A09"/>
    <w:rsid w:val="006B16F4"/>
    <w:rsid w:val="006C2BD8"/>
    <w:rsid w:val="006C4F5E"/>
    <w:rsid w:val="006C58B4"/>
    <w:rsid w:val="006C5F41"/>
    <w:rsid w:val="006C6831"/>
    <w:rsid w:val="006C6C5D"/>
    <w:rsid w:val="006C76AA"/>
    <w:rsid w:val="006D633A"/>
    <w:rsid w:val="006E3672"/>
    <w:rsid w:val="006E77AF"/>
    <w:rsid w:val="006F2380"/>
    <w:rsid w:val="006F4222"/>
    <w:rsid w:val="006F5D0A"/>
    <w:rsid w:val="006F77FB"/>
    <w:rsid w:val="007008D4"/>
    <w:rsid w:val="00701534"/>
    <w:rsid w:val="007019E2"/>
    <w:rsid w:val="00710D39"/>
    <w:rsid w:val="00710E52"/>
    <w:rsid w:val="007129A0"/>
    <w:rsid w:val="00713F33"/>
    <w:rsid w:val="00720927"/>
    <w:rsid w:val="007223BA"/>
    <w:rsid w:val="00723E0E"/>
    <w:rsid w:val="00723E4E"/>
    <w:rsid w:val="00725A94"/>
    <w:rsid w:val="0072643A"/>
    <w:rsid w:val="00727C3C"/>
    <w:rsid w:val="00731ABF"/>
    <w:rsid w:val="007331DD"/>
    <w:rsid w:val="00733B0E"/>
    <w:rsid w:val="00734D58"/>
    <w:rsid w:val="007366A8"/>
    <w:rsid w:val="0074125A"/>
    <w:rsid w:val="00745F97"/>
    <w:rsid w:val="00750EA2"/>
    <w:rsid w:val="0075139F"/>
    <w:rsid w:val="007518A8"/>
    <w:rsid w:val="00751CBA"/>
    <w:rsid w:val="00757061"/>
    <w:rsid w:val="0075766A"/>
    <w:rsid w:val="00760185"/>
    <w:rsid w:val="007610A8"/>
    <w:rsid w:val="0076434B"/>
    <w:rsid w:val="00770024"/>
    <w:rsid w:val="00775EE3"/>
    <w:rsid w:val="00776BAF"/>
    <w:rsid w:val="00777949"/>
    <w:rsid w:val="007808EB"/>
    <w:rsid w:val="0078479F"/>
    <w:rsid w:val="00785DAF"/>
    <w:rsid w:val="00787513"/>
    <w:rsid w:val="00787CF0"/>
    <w:rsid w:val="00793129"/>
    <w:rsid w:val="007950DF"/>
    <w:rsid w:val="007955EF"/>
    <w:rsid w:val="00796B5D"/>
    <w:rsid w:val="00796C14"/>
    <w:rsid w:val="007A02ED"/>
    <w:rsid w:val="007A2E76"/>
    <w:rsid w:val="007A680F"/>
    <w:rsid w:val="007A737B"/>
    <w:rsid w:val="007B3AF5"/>
    <w:rsid w:val="007B4D9B"/>
    <w:rsid w:val="007B4F45"/>
    <w:rsid w:val="007B7C9F"/>
    <w:rsid w:val="007C057F"/>
    <w:rsid w:val="007C0D8D"/>
    <w:rsid w:val="007C10D1"/>
    <w:rsid w:val="007C13B5"/>
    <w:rsid w:val="007C1A57"/>
    <w:rsid w:val="007C1B9B"/>
    <w:rsid w:val="007C3EF1"/>
    <w:rsid w:val="007D0038"/>
    <w:rsid w:val="007D1BD9"/>
    <w:rsid w:val="007D3F18"/>
    <w:rsid w:val="007D4418"/>
    <w:rsid w:val="007D7BC9"/>
    <w:rsid w:val="007E1186"/>
    <w:rsid w:val="007E1F9D"/>
    <w:rsid w:val="007E4E2F"/>
    <w:rsid w:val="007E6341"/>
    <w:rsid w:val="007F79FE"/>
    <w:rsid w:val="00805D29"/>
    <w:rsid w:val="00806F35"/>
    <w:rsid w:val="008115A3"/>
    <w:rsid w:val="00811630"/>
    <w:rsid w:val="00814CD9"/>
    <w:rsid w:val="00820DE2"/>
    <w:rsid w:val="00820E17"/>
    <w:rsid w:val="008230F3"/>
    <w:rsid w:val="00823ED2"/>
    <w:rsid w:val="00823F1F"/>
    <w:rsid w:val="00825A44"/>
    <w:rsid w:val="00825E51"/>
    <w:rsid w:val="0082688A"/>
    <w:rsid w:val="00827F27"/>
    <w:rsid w:val="008309D3"/>
    <w:rsid w:val="00831D3D"/>
    <w:rsid w:val="008406A2"/>
    <w:rsid w:val="00842717"/>
    <w:rsid w:val="0084395F"/>
    <w:rsid w:val="00844D50"/>
    <w:rsid w:val="0084525B"/>
    <w:rsid w:val="00846CE3"/>
    <w:rsid w:val="00852B00"/>
    <w:rsid w:val="0085337E"/>
    <w:rsid w:val="008536F1"/>
    <w:rsid w:val="00856570"/>
    <w:rsid w:val="00856CEB"/>
    <w:rsid w:val="00856F81"/>
    <w:rsid w:val="0085737A"/>
    <w:rsid w:val="00865C74"/>
    <w:rsid w:val="00866B97"/>
    <w:rsid w:val="00872A1E"/>
    <w:rsid w:val="00872EF4"/>
    <w:rsid w:val="008745EF"/>
    <w:rsid w:val="00877B09"/>
    <w:rsid w:val="008806C3"/>
    <w:rsid w:val="00881457"/>
    <w:rsid w:val="008851CF"/>
    <w:rsid w:val="0088622C"/>
    <w:rsid w:val="0088670C"/>
    <w:rsid w:val="0089329B"/>
    <w:rsid w:val="008932B5"/>
    <w:rsid w:val="008A15F8"/>
    <w:rsid w:val="008A1FB9"/>
    <w:rsid w:val="008B3AA8"/>
    <w:rsid w:val="008B41B6"/>
    <w:rsid w:val="008B4719"/>
    <w:rsid w:val="008B5BE6"/>
    <w:rsid w:val="008B7FC3"/>
    <w:rsid w:val="008C39AF"/>
    <w:rsid w:val="008C3C10"/>
    <w:rsid w:val="008C5671"/>
    <w:rsid w:val="008C592A"/>
    <w:rsid w:val="008C5A69"/>
    <w:rsid w:val="008D09FB"/>
    <w:rsid w:val="008D4540"/>
    <w:rsid w:val="008E08E9"/>
    <w:rsid w:val="008E0A0E"/>
    <w:rsid w:val="008E1F8C"/>
    <w:rsid w:val="008E26FD"/>
    <w:rsid w:val="008E2C6A"/>
    <w:rsid w:val="008E6FF7"/>
    <w:rsid w:val="008E72DB"/>
    <w:rsid w:val="008F0746"/>
    <w:rsid w:val="008F0789"/>
    <w:rsid w:val="008F2217"/>
    <w:rsid w:val="008F29FA"/>
    <w:rsid w:val="008F5543"/>
    <w:rsid w:val="008F5B2A"/>
    <w:rsid w:val="008F6C78"/>
    <w:rsid w:val="008F6E0E"/>
    <w:rsid w:val="00900FA5"/>
    <w:rsid w:val="00906B3B"/>
    <w:rsid w:val="00911A5F"/>
    <w:rsid w:val="00913778"/>
    <w:rsid w:val="00915280"/>
    <w:rsid w:val="00916CF4"/>
    <w:rsid w:val="00923BF8"/>
    <w:rsid w:val="00924589"/>
    <w:rsid w:val="00931FE4"/>
    <w:rsid w:val="00940042"/>
    <w:rsid w:val="00940F84"/>
    <w:rsid w:val="00943674"/>
    <w:rsid w:val="0095033C"/>
    <w:rsid w:val="00950443"/>
    <w:rsid w:val="009573CF"/>
    <w:rsid w:val="00961FB4"/>
    <w:rsid w:val="0096259A"/>
    <w:rsid w:val="00963047"/>
    <w:rsid w:val="00963D41"/>
    <w:rsid w:val="0096504F"/>
    <w:rsid w:val="00965D57"/>
    <w:rsid w:val="009746B3"/>
    <w:rsid w:val="009876B9"/>
    <w:rsid w:val="0099153D"/>
    <w:rsid w:val="00992D98"/>
    <w:rsid w:val="00993F21"/>
    <w:rsid w:val="009946FF"/>
    <w:rsid w:val="00994986"/>
    <w:rsid w:val="00995C74"/>
    <w:rsid w:val="009963F8"/>
    <w:rsid w:val="009978B6"/>
    <w:rsid w:val="009A6C6A"/>
    <w:rsid w:val="009B0FE2"/>
    <w:rsid w:val="009B1E90"/>
    <w:rsid w:val="009B4C03"/>
    <w:rsid w:val="009B5630"/>
    <w:rsid w:val="009B6FDD"/>
    <w:rsid w:val="009C3B77"/>
    <w:rsid w:val="009C759A"/>
    <w:rsid w:val="009D1A53"/>
    <w:rsid w:val="009D2931"/>
    <w:rsid w:val="009D3F50"/>
    <w:rsid w:val="009D4CEC"/>
    <w:rsid w:val="009E2714"/>
    <w:rsid w:val="009E5AD9"/>
    <w:rsid w:val="009E6E1F"/>
    <w:rsid w:val="009E77DD"/>
    <w:rsid w:val="009F7681"/>
    <w:rsid w:val="009F7CC8"/>
    <w:rsid w:val="00A001D4"/>
    <w:rsid w:val="00A1641C"/>
    <w:rsid w:val="00A20A04"/>
    <w:rsid w:val="00A22AA7"/>
    <w:rsid w:val="00A23CCA"/>
    <w:rsid w:val="00A23F4E"/>
    <w:rsid w:val="00A24531"/>
    <w:rsid w:val="00A24C72"/>
    <w:rsid w:val="00A31425"/>
    <w:rsid w:val="00A352A2"/>
    <w:rsid w:val="00A3592E"/>
    <w:rsid w:val="00A373BE"/>
    <w:rsid w:val="00A43A07"/>
    <w:rsid w:val="00A44B84"/>
    <w:rsid w:val="00A47A81"/>
    <w:rsid w:val="00A552B5"/>
    <w:rsid w:val="00A56A0A"/>
    <w:rsid w:val="00A573BF"/>
    <w:rsid w:val="00A6183C"/>
    <w:rsid w:val="00A61972"/>
    <w:rsid w:val="00A64177"/>
    <w:rsid w:val="00A67224"/>
    <w:rsid w:val="00A72E49"/>
    <w:rsid w:val="00A77342"/>
    <w:rsid w:val="00A779AD"/>
    <w:rsid w:val="00A77B6A"/>
    <w:rsid w:val="00A827D5"/>
    <w:rsid w:val="00A82921"/>
    <w:rsid w:val="00A83B5A"/>
    <w:rsid w:val="00A905A8"/>
    <w:rsid w:val="00A90A0D"/>
    <w:rsid w:val="00A967E9"/>
    <w:rsid w:val="00AA18B4"/>
    <w:rsid w:val="00AA29AF"/>
    <w:rsid w:val="00AA332D"/>
    <w:rsid w:val="00AA54A1"/>
    <w:rsid w:val="00AA648A"/>
    <w:rsid w:val="00AA6F1E"/>
    <w:rsid w:val="00AB13E4"/>
    <w:rsid w:val="00AB1554"/>
    <w:rsid w:val="00AB32DD"/>
    <w:rsid w:val="00AB3C72"/>
    <w:rsid w:val="00AB5B84"/>
    <w:rsid w:val="00AB6321"/>
    <w:rsid w:val="00AC6552"/>
    <w:rsid w:val="00AC67AC"/>
    <w:rsid w:val="00AD1198"/>
    <w:rsid w:val="00AD2B20"/>
    <w:rsid w:val="00AD397F"/>
    <w:rsid w:val="00AD4D9E"/>
    <w:rsid w:val="00AD688E"/>
    <w:rsid w:val="00AE2200"/>
    <w:rsid w:val="00AE640B"/>
    <w:rsid w:val="00AE64A3"/>
    <w:rsid w:val="00AF1B1B"/>
    <w:rsid w:val="00AF2535"/>
    <w:rsid w:val="00AF35AD"/>
    <w:rsid w:val="00AF42DD"/>
    <w:rsid w:val="00AF4DDB"/>
    <w:rsid w:val="00B0170E"/>
    <w:rsid w:val="00B0411A"/>
    <w:rsid w:val="00B05671"/>
    <w:rsid w:val="00B101C8"/>
    <w:rsid w:val="00B10567"/>
    <w:rsid w:val="00B124A4"/>
    <w:rsid w:val="00B12F3B"/>
    <w:rsid w:val="00B24CA8"/>
    <w:rsid w:val="00B25F17"/>
    <w:rsid w:val="00B35BD5"/>
    <w:rsid w:val="00B37793"/>
    <w:rsid w:val="00B3793E"/>
    <w:rsid w:val="00B37CBE"/>
    <w:rsid w:val="00B37CCD"/>
    <w:rsid w:val="00B4095C"/>
    <w:rsid w:val="00B41B68"/>
    <w:rsid w:val="00B42EC7"/>
    <w:rsid w:val="00B47A93"/>
    <w:rsid w:val="00B51AB0"/>
    <w:rsid w:val="00B536CE"/>
    <w:rsid w:val="00B55827"/>
    <w:rsid w:val="00B55F86"/>
    <w:rsid w:val="00B65162"/>
    <w:rsid w:val="00B6731E"/>
    <w:rsid w:val="00B70772"/>
    <w:rsid w:val="00B73664"/>
    <w:rsid w:val="00B73DDB"/>
    <w:rsid w:val="00B75575"/>
    <w:rsid w:val="00B82051"/>
    <w:rsid w:val="00B83593"/>
    <w:rsid w:val="00B8425E"/>
    <w:rsid w:val="00B85FB5"/>
    <w:rsid w:val="00B878E1"/>
    <w:rsid w:val="00B916BB"/>
    <w:rsid w:val="00B9277C"/>
    <w:rsid w:val="00B935A2"/>
    <w:rsid w:val="00B94362"/>
    <w:rsid w:val="00B96BE8"/>
    <w:rsid w:val="00BA04C7"/>
    <w:rsid w:val="00BA0E99"/>
    <w:rsid w:val="00BA4ABE"/>
    <w:rsid w:val="00BA4C77"/>
    <w:rsid w:val="00BA5A53"/>
    <w:rsid w:val="00BB0EC6"/>
    <w:rsid w:val="00BB4535"/>
    <w:rsid w:val="00BC089E"/>
    <w:rsid w:val="00BC0AB3"/>
    <w:rsid w:val="00BC2929"/>
    <w:rsid w:val="00BC46BA"/>
    <w:rsid w:val="00BC5ABF"/>
    <w:rsid w:val="00BC6CEF"/>
    <w:rsid w:val="00BC78C2"/>
    <w:rsid w:val="00BD14FC"/>
    <w:rsid w:val="00BD19B7"/>
    <w:rsid w:val="00BD1D25"/>
    <w:rsid w:val="00BD5D0F"/>
    <w:rsid w:val="00BE172E"/>
    <w:rsid w:val="00BE1B97"/>
    <w:rsid w:val="00BE7DDB"/>
    <w:rsid w:val="00BE7E7D"/>
    <w:rsid w:val="00BF4BC2"/>
    <w:rsid w:val="00C0396D"/>
    <w:rsid w:val="00C04D46"/>
    <w:rsid w:val="00C04DA6"/>
    <w:rsid w:val="00C11318"/>
    <w:rsid w:val="00C11AD5"/>
    <w:rsid w:val="00C127B5"/>
    <w:rsid w:val="00C130B6"/>
    <w:rsid w:val="00C13258"/>
    <w:rsid w:val="00C16299"/>
    <w:rsid w:val="00C1681E"/>
    <w:rsid w:val="00C17236"/>
    <w:rsid w:val="00C176D5"/>
    <w:rsid w:val="00C24E38"/>
    <w:rsid w:val="00C25F2B"/>
    <w:rsid w:val="00C27E65"/>
    <w:rsid w:val="00C300A3"/>
    <w:rsid w:val="00C316BC"/>
    <w:rsid w:val="00C32BEB"/>
    <w:rsid w:val="00C35579"/>
    <w:rsid w:val="00C35864"/>
    <w:rsid w:val="00C37EDA"/>
    <w:rsid w:val="00C4146D"/>
    <w:rsid w:val="00C42902"/>
    <w:rsid w:val="00C42A5E"/>
    <w:rsid w:val="00C444EE"/>
    <w:rsid w:val="00C45DC9"/>
    <w:rsid w:val="00C474F5"/>
    <w:rsid w:val="00C54F8F"/>
    <w:rsid w:val="00C556CE"/>
    <w:rsid w:val="00C62BA5"/>
    <w:rsid w:val="00C62E84"/>
    <w:rsid w:val="00C6319F"/>
    <w:rsid w:val="00C65C4D"/>
    <w:rsid w:val="00C7143B"/>
    <w:rsid w:val="00C74F33"/>
    <w:rsid w:val="00C7686E"/>
    <w:rsid w:val="00C7694E"/>
    <w:rsid w:val="00C82A92"/>
    <w:rsid w:val="00C86075"/>
    <w:rsid w:val="00C915A5"/>
    <w:rsid w:val="00C917D9"/>
    <w:rsid w:val="00C92740"/>
    <w:rsid w:val="00C93E03"/>
    <w:rsid w:val="00C9611F"/>
    <w:rsid w:val="00C97926"/>
    <w:rsid w:val="00C97E11"/>
    <w:rsid w:val="00CA0639"/>
    <w:rsid w:val="00CA579E"/>
    <w:rsid w:val="00CA5AAE"/>
    <w:rsid w:val="00CA6266"/>
    <w:rsid w:val="00CB2901"/>
    <w:rsid w:val="00CB435E"/>
    <w:rsid w:val="00CB742C"/>
    <w:rsid w:val="00CC1203"/>
    <w:rsid w:val="00CC1F8F"/>
    <w:rsid w:val="00CC2309"/>
    <w:rsid w:val="00CC2F89"/>
    <w:rsid w:val="00CC3DCB"/>
    <w:rsid w:val="00CD3456"/>
    <w:rsid w:val="00CD3D25"/>
    <w:rsid w:val="00CD3DAE"/>
    <w:rsid w:val="00CD48AA"/>
    <w:rsid w:val="00CD54B9"/>
    <w:rsid w:val="00CD5C83"/>
    <w:rsid w:val="00CE29E8"/>
    <w:rsid w:val="00CE5B7B"/>
    <w:rsid w:val="00CE5D8E"/>
    <w:rsid w:val="00CE7781"/>
    <w:rsid w:val="00CF0159"/>
    <w:rsid w:val="00CF1652"/>
    <w:rsid w:val="00CF34F6"/>
    <w:rsid w:val="00CF7691"/>
    <w:rsid w:val="00D04C8A"/>
    <w:rsid w:val="00D1121B"/>
    <w:rsid w:val="00D12188"/>
    <w:rsid w:val="00D13DA5"/>
    <w:rsid w:val="00D145BB"/>
    <w:rsid w:val="00D177F7"/>
    <w:rsid w:val="00D179C5"/>
    <w:rsid w:val="00D20690"/>
    <w:rsid w:val="00D24355"/>
    <w:rsid w:val="00D3354F"/>
    <w:rsid w:val="00D3477C"/>
    <w:rsid w:val="00D37E3A"/>
    <w:rsid w:val="00D41C7C"/>
    <w:rsid w:val="00D43F81"/>
    <w:rsid w:val="00D4469A"/>
    <w:rsid w:val="00D459E8"/>
    <w:rsid w:val="00D51794"/>
    <w:rsid w:val="00D54D0E"/>
    <w:rsid w:val="00D61314"/>
    <w:rsid w:val="00D650C0"/>
    <w:rsid w:val="00D66597"/>
    <w:rsid w:val="00D66659"/>
    <w:rsid w:val="00D67E07"/>
    <w:rsid w:val="00D712A2"/>
    <w:rsid w:val="00D72374"/>
    <w:rsid w:val="00D7370D"/>
    <w:rsid w:val="00D7427A"/>
    <w:rsid w:val="00D777F6"/>
    <w:rsid w:val="00D82ED5"/>
    <w:rsid w:val="00D84F75"/>
    <w:rsid w:val="00D8684F"/>
    <w:rsid w:val="00D874AB"/>
    <w:rsid w:val="00D91927"/>
    <w:rsid w:val="00D9217D"/>
    <w:rsid w:val="00D94512"/>
    <w:rsid w:val="00D95AFC"/>
    <w:rsid w:val="00DA1486"/>
    <w:rsid w:val="00DA513B"/>
    <w:rsid w:val="00DA549D"/>
    <w:rsid w:val="00DA55C3"/>
    <w:rsid w:val="00DA5FC6"/>
    <w:rsid w:val="00DA6B11"/>
    <w:rsid w:val="00DB0596"/>
    <w:rsid w:val="00DB1EDE"/>
    <w:rsid w:val="00DB3F5A"/>
    <w:rsid w:val="00DB5926"/>
    <w:rsid w:val="00DC46A7"/>
    <w:rsid w:val="00DC62A7"/>
    <w:rsid w:val="00DE1D61"/>
    <w:rsid w:val="00DE2B4C"/>
    <w:rsid w:val="00DE61C5"/>
    <w:rsid w:val="00DE70AE"/>
    <w:rsid w:val="00DF1A13"/>
    <w:rsid w:val="00DF3165"/>
    <w:rsid w:val="00DF3B85"/>
    <w:rsid w:val="00DF40BA"/>
    <w:rsid w:val="00DF56B8"/>
    <w:rsid w:val="00DF6272"/>
    <w:rsid w:val="00DF71EB"/>
    <w:rsid w:val="00DF7AFA"/>
    <w:rsid w:val="00E00ACF"/>
    <w:rsid w:val="00E01C30"/>
    <w:rsid w:val="00E02611"/>
    <w:rsid w:val="00E03671"/>
    <w:rsid w:val="00E0572B"/>
    <w:rsid w:val="00E0608A"/>
    <w:rsid w:val="00E07875"/>
    <w:rsid w:val="00E07E0A"/>
    <w:rsid w:val="00E13537"/>
    <w:rsid w:val="00E20086"/>
    <w:rsid w:val="00E20A54"/>
    <w:rsid w:val="00E21C35"/>
    <w:rsid w:val="00E22987"/>
    <w:rsid w:val="00E237C5"/>
    <w:rsid w:val="00E2593D"/>
    <w:rsid w:val="00E26C81"/>
    <w:rsid w:val="00E3727F"/>
    <w:rsid w:val="00E41A7D"/>
    <w:rsid w:val="00E41E08"/>
    <w:rsid w:val="00E41FA7"/>
    <w:rsid w:val="00E435F7"/>
    <w:rsid w:val="00E4490B"/>
    <w:rsid w:val="00E45FE1"/>
    <w:rsid w:val="00E46DB9"/>
    <w:rsid w:val="00E568AE"/>
    <w:rsid w:val="00E57D44"/>
    <w:rsid w:val="00E600ED"/>
    <w:rsid w:val="00E62E02"/>
    <w:rsid w:val="00E62E3D"/>
    <w:rsid w:val="00E64A84"/>
    <w:rsid w:val="00E65805"/>
    <w:rsid w:val="00E67E96"/>
    <w:rsid w:val="00E71F7B"/>
    <w:rsid w:val="00E73F4A"/>
    <w:rsid w:val="00E74A2B"/>
    <w:rsid w:val="00E77B5E"/>
    <w:rsid w:val="00E823AE"/>
    <w:rsid w:val="00E83CEA"/>
    <w:rsid w:val="00E8523B"/>
    <w:rsid w:val="00E85694"/>
    <w:rsid w:val="00E870FD"/>
    <w:rsid w:val="00E90B71"/>
    <w:rsid w:val="00E94408"/>
    <w:rsid w:val="00E95657"/>
    <w:rsid w:val="00E95ADE"/>
    <w:rsid w:val="00EA071A"/>
    <w:rsid w:val="00EA1C32"/>
    <w:rsid w:val="00EA1F7E"/>
    <w:rsid w:val="00EA2FAE"/>
    <w:rsid w:val="00EA3350"/>
    <w:rsid w:val="00EA3AF8"/>
    <w:rsid w:val="00EA426E"/>
    <w:rsid w:val="00EA4333"/>
    <w:rsid w:val="00EA56E2"/>
    <w:rsid w:val="00EA6468"/>
    <w:rsid w:val="00EB3666"/>
    <w:rsid w:val="00EB3F4A"/>
    <w:rsid w:val="00EB414F"/>
    <w:rsid w:val="00EB4D3D"/>
    <w:rsid w:val="00EB6EC2"/>
    <w:rsid w:val="00EC07A8"/>
    <w:rsid w:val="00EC19A0"/>
    <w:rsid w:val="00EC2AB4"/>
    <w:rsid w:val="00EC2B25"/>
    <w:rsid w:val="00EC3360"/>
    <w:rsid w:val="00EC35C6"/>
    <w:rsid w:val="00EC4123"/>
    <w:rsid w:val="00EC4B6D"/>
    <w:rsid w:val="00EC7D7B"/>
    <w:rsid w:val="00ED5126"/>
    <w:rsid w:val="00ED64A5"/>
    <w:rsid w:val="00EE05D5"/>
    <w:rsid w:val="00EE35DB"/>
    <w:rsid w:val="00EE65A7"/>
    <w:rsid w:val="00EE6E9F"/>
    <w:rsid w:val="00EE7959"/>
    <w:rsid w:val="00EF07C5"/>
    <w:rsid w:val="00EF23B4"/>
    <w:rsid w:val="00EF2A09"/>
    <w:rsid w:val="00EF2B7A"/>
    <w:rsid w:val="00EF4DFB"/>
    <w:rsid w:val="00EF6B70"/>
    <w:rsid w:val="00F011DF"/>
    <w:rsid w:val="00F0121D"/>
    <w:rsid w:val="00F047BA"/>
    <w:rsid w:val="00F10565"/>
    <w:rsid w:val="00F10F3A"/>
    <w:rsid w:val="00F11107"/>
    <w:rsid w:val="00F11833"/>
    <w:rsid w:val="00F120AE"/>
    <w:rsid w:val="00F12167"/>
    <w:rsid w:val="00F12889"/>
    <w:rsid w:val="00F130B9"/>
    <w:rsid w:val="00F15188"/>
    <w:rsid w:val="00F20D2D"/>
    <w:rsid w:val="00F22AFF"/>
    <w:rsid w:val="00F240E7"/>
    <w:rsid w:val="00F246B8"/>
    <w:rsid w:val="00F275A9"/>
    <w:rsid w:val="00F30397"/>
    <w:rsid w:val="00F32203"/>
    <w:rsid w:val="00F34BF1"/>
    <w:rsid w:val="00F355FB"/>
    <w:rsid w:val="00F3796F"/>
    <w:rsid w:val="00F446E4"/>
    <w:rsid w:val="00F46292"/>
    <w:rsid w:val="00F479B4"/>
    <w:rsid w:val="00F506D0"/>
    <w:rsid w:val="00F57A2D"/>
    <w:rsid w:val="00F57CA9"/>
    <w:rsid w:val="00F60E09"/>
    <w:rsid w:val="00F6413D"/>
    <w:rsid w:val="00F641DB"/>
    <w:rsid w:val="00F667E7"/>
    <w:rsid w:val="00F669B6"/>
    <w:rsid w:val="00F70057"/>
    <w:rsid w:val="00F71692"/>
    <w:rsid w:val="00F737D1"/>
    <w:rsid w:val="00F74E45"/>
    <w:rsid w:val="00F76B07"/>
    <w:rsid w:val="00F81ED7"/>
    <w:rsid w:val="00F84208"/>
    <w:rsid w:val="00F87EE3"/>
    <w:rsid w:val="00F92E9C"/>
    <w:rsid w:val="00F92FAD"/>
    <w:rsid w:val="00F942E4"/>
    <w:rsid w:val="00F9455D"/>
    <w:rsid w:val="00F957B9"/>
    <w:rsid w:val="00FA1424"/>
    <w:rsid w:val="00FA291E"/>
    <w:rsid w:val="00FA2ACA"/>
    <w:rsid w:val="00FA4736"/>
    <w:rsid w:val="00FA7773"/>
    <w:rsid w:val="00FB1229"/>
    <w:rsid w:val="00FB322F"/>
    <w:rsid w:val="00FB382E"/>
    <w:rsid w:val="00FB56A5"/>
    <w:rsid w:val="00FB7D7E"/>
    <w:rsid w:val="00FC147C"/>
    <w:rsid w:val="00FC39DB"/>
    <w:rsid w:val="00FC52E4"/>
    <w:rsid w:val="00FC7F55"/>
    <w:rsid w:val="00FD0CAE"/>
    <w:rsid w:val="00FD3EBA"/>
    <w:rsid w:val="00FD4522"/>
    <w:rsid w:val="00FD5E8D"/>
    <w:rsid w:val="00FE0122"/>
    <w:rsid w:val="00FE259D"/>
    <w:rsid w:val="00FE46F3"/>
    <w:rsid w:val="00FE5DB6"/>
    <w:rsid w:val="00FF04EB"/>
    <w:rsid w:val="00FF0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B5A0F"/>
  <w15:docId w15:val="{F132A27B-04E4-4A9A-9CDC-E4315B7A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9630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6304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6304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sz w:val="28"/>
      <w:szCs w:val="28"/>
    </w:rPr>
  </w:style>
  <w:style w:type="paragraph" w:styleId="ListParagraph">
    <w:name w:val="List Paragraph"/>
    <w:basedOn w:val="Normal"/>
    <w:uiPriority w:val="1"/>
    <w:qFormat/>
    <w:pPr>
      <w:spacing w:before="59"/>
      <w:ind w:left="102" w:firstLine="573"/>
    </w:pPr>
  </w:style>
  <w:style w:type="paragraph" w:customStyle="1" w:styleId="TableParagraph">
    <w:name w:val="Table Paragraph"/>
    <w:basedOn w:val="Normal"/>
    <w:uiPriority w:val="1"/>
    <w:qFormat/>
  </w:style>
  <w:style w:type="character" w:customStyle="1" w:styleId="fontstyle01">
    <w:name w:val="fontstyle01"/>
    <w:basedOn w:val="DefaultParagraphFont"/>
    <w:rsid w:val="000B4D45"/>
    <w:rPr>
      <w:rFonts w:ascii="TimesNewRomanPSMT" w:hAnsi="TimesNewRomanPSMT" w:hint="default"/>
      <w:b w:val="0"/>
      <w:bCs w:val="0"/>
      <w:i w:val="0"/>
      <w:iCs w:val="0"/>
      <w:color w:val="000000"/>
      <w:sz w:val="24"/>
      <w:szCs w:val="24"/>
    </w:rPr>
  </w:style>
  <w:style w:type="paragraph" w:styleId="Footer">
    <w:name w:val="footer"/>
    <w:basedOn w:val="Normal"/>
    <w:link w:val="FooterChar"/>
    <w:rsid w:val="00394057"/>
    <w:pPr>
      <w:tabs>
        <w:tab w:val="center" w:pos="4153"/>
        <w:tab w:val="right" w:pos="8306"/>
      </w:tabs>
      <w:autoSpaceDE/>
      <w:autoSpaceDN/>
    </w:pPr>
    <w:rPr>
      <w:sz w:val="20"/>
      <w:szCs w:val="20"/>
      <w:lang w:val="en-US"/>
    </w:rPr>
  </w:style>
  <w:style w:type="character" w:customStyle="1" w:styleId="FooterChar">
    <w:name w:val="Footer Char"/>
    <w:basedOn w:val="DefaultParagraphFont"/>
    <w:link w:val="Footer"/>
    <w:rsid w:val="00394057"/>
    <w:rPr>
      <w:rFonts w:ascii="Times New Roman" w:eastAsia="Times New Roman" w:hAnsi="Times New Roman" w:cs="Times New Roman"/>
      <w:sz w:val="20"/>
      <w:szCs w:val="20"/>
    </w:rPr>
  </w:style>
  <w:style w:type="paragraph" w:styleId="NormalWeb">
    <w:name w:val="Normal (Web)"/>
    <w:basedOn w:val="Normal"/>
    <w:uiPriority w:val="99"/>
    <w:unhideWhenUsed/>
    <w:rsid w:val="00394057"/>
    <w:pPr>
      <w:widowControl/>
      <w:autoSpaceDE/>
      <w:autoSpaceDN/>
      <w:spacing w:before="100" w:beforeAutospacing="1" w:after="100" w:afterAutospacing="1"/>
    </w:pPr>
    <w:rPr>
      <w:sz w:val="24"/>
      <w:szCs w:val="24"/>
      <w:lang w:val="en-US"/>
    </w:rPr>
  </w:style>
  <w:style w:type="paragraph" w:styleId="BodyTextIndent">
    <w:name w:val="Body Text Indent"/>
    <w:basedOn w:val="Normal"/>
    <w:link w:val="BodyTextIndentChar"/>
    <w:rsid w:val="00787513"/>
    <w:pPr>
      <w:widowControl/>
      <w:autoSpaceDE/>
      <w:autoSpaceDN/>
      <w:spacing w:after="120"/>
      <w:ind w:left="360"/>
    </w:pPr>
    <w:rPr>
      <w:rFonts w:ascii=".VnTime" w:hAnsi=".VnTime"/>
      <w:sz w:val="28"/>
      <w:szCs w:val="28"/>
      <w:lang w:val="x-none" w:eastAsia="x-none"/>
    </w:rPr>
  </w:style>
  <w:style w:type="character" w:customStyle="1" w:styleId="BodyTextIndentChar">
    <w:name w:val="Body Text Indent Char"/>
    <w:basedOn w:val="DefaultParagraphFont"/>
    <w:link w:val="BodyTextIndent"/>
    <w:rsid w:val="00787513"/>
    <w:rPr>
      <w:rFonts w:ascii=".VnTime" w:eastAsia="Times New Roman" w:hAnsi=".VnTime" w:cs="Times New Roman"/>
      <w:sz w:val="28"/>
      <w:szCs w:val="28"/>
      <w:lang w:val="x-none" w:eastAsia="x-none"/>
    </w:rPr>
  </w:style>
  <w:style w:type="paragraph" w:customStyle="1" w:styleId="CharCharCharChar">
    <w:name w:val="Char Char Char Char"/>
    <w:basedOn w:val="Normal"/>
    <w:rsid w:val="00CF0159"/>
    <w:pPr>
      <w:pageBreakBefore/>
      <w:widowControl/>
      <w:autoSpaceDE/>
      <w:autoSpaceDN/>
      <w:spacing w:before="100" w:beforeAutospacing="1" w:after="100" w:afterAutospacing="1"/>
      <w:jc w:val="both"/>
    </w:pPr>
    <w:rPr>
      <w:rFonts w:ascii="Tahoma" w:hAnsi="Tahoma" w:cs="Tahoma"/>
      <w:sz w:val="20"/>
      <w:szCs w:val="20"/>
      <w:lang w:val="en-US"/>
    </w:rPr>
  </w:style>
  <w:style w:type="paragraph" w:customStyle="1" w:styleId="Char">
    <w:name w:val="Char"/>
    <w:basedOn w:val="Normal"/>
    <w:uiPriority w:val="99"/>
    <w:rsid w:val="00AE2200"/>
    <w:pPr>
      <w:widowControl/>
      <w:autoSpaceDE/>
      <w:autoSpaceDN/>
    </w:pPr>
    <w:rPr>
      <w:rFonts w:ascii="Arial" w:hAnsi="Arial" w:cs="Arial"/>
      <w:lang w:val="en-AU"/>
    </w:rPr>
  </w:style>
  <w:style w:type="paragraph" w:styleId="Header">
    <w:name w:val="header"/>
    <w:basedOn w:val="Normal"/>
    <w:link w:val="HeaderChar"/>
    <w:uiPriority w:val="99"/>
    <w:unhideWhenUsed/>
    <w:rsid w:val="000409F4"/>
    <w:pPr>
      <w:tabs>
        <w:tab w:val="center" w:pos="4680"/>
        <w:tab w:val="right" w:pos="9360"/>
      </w:tabs>
    </w:pPr>
  </w:style>
  <w:style w:type="character" w:customStyle="1" w:styleId="HeaderChar">
    <w:name w:val="Header Char"/>
    <w:basedOn w:val="DefaultParagraphFont"/>
    <w:link w:val="Header"/>
    <w:uiPriority w:val="99"/>
    <w:rsid w:val="000409F4"/>
    <w:rPr>
      <w:rFonts w:ascii="Times New Roman" w:eastAsia="Times New Roman" w:hAnsi="Times New Roman" w:cs="Times New Roman"/>
      <w:lang w:val="vi"/>
    </w:rPr>
  </w:style>
  <w:style w:type="character" w:customStyle="1" w:styleId="fontstyle21">
    <w:name w:val="fontstyle21"/>
    <w:basedOn w:val="DefaultParagraphFont"/>
    <w:rsid w:val="000409F4"/>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0409F4"/>
    <w:rPr>
      <w:rFonts w:ascii="TimesNewRomanPS-ItalicMT" w:hAnsi="TimesNewRomanPS-ItalicMT" w:hint="default"/>
      <w:b w:val="0"/>
      <w:bCs w:val="0"/>
      <w:i/>
      <w:iCs/>
      <w:color w:val="000000"/>
      <w:sz w:val="28"/>
      <w:szCs w:val="28"/>
    </w:rPr>
  </w:style>
  <w:style w:type="character" w:styleId="Hyperlink">
    <w:name w:val="Hyperlink"/>
    <w:basedOn w:val="DefaultParagraphFont"/>
    <w:uiPriority w:val="99"/>
    <w:unhideWhenUsed/>
    <w:rsid w:val="004B090E"/>
    <w:rPr>
      <w:color w:val="0000FF"/>
      <w:u w:val="single"/>
    </w:rPr>
  </w:style>
  <w:style w:type="character" w:styleId="FollowedHyperlink">
    <w:name w:val="FollowedHyperlink"/>
    <w:basedOn w:val="DefaultParagraphFont"/>
    <w:uiPriority w:val="99"/>
    <w:semiHidden/>
    <w:unhideWhenUsed/>
    <w:rsid w:val="004B090E"/>
    <w:rPr>
      <w:color w:val="800080"/>
      <w:u w:val="single"/>
    </w:rPr>
  </w:style>
  <w:style w:type="paragraph" w:customStyle="1" w:styleId="msonormal0">
    <w:name w:val="msonormal"/>
    <w:basedOn w:val="Normal"/>
    <w:rsid w:val="004B090E"/>
    <w:pPr>
      <w:widowControl/>
      <w:autoSpaceDE/>
      <w:autoSpaceDN/>
      <w:spacing w:before="100" w:beforeAutospacing="1" w:after="100" w:afterAutospacing="1"/>
    </w:pPr>
    <w:rPr>
      <w:sz w:val="24"/>
      <w:szCs w:val="24"/>
      <w:lang w:val="en-US"/>
    </w:rPr>
  </w:style>
  <w:style w:type="paragraph" w:customStyle="1" w:styleId="font5">
    <w:name w:val="font5"/>
    <w:basedOn w:val="Normal"/>
    <w:rsid w:val="004B090E"/>
    <w:pPr>
      <w:widowControl/>
      <w:autoSpaceDE/>
      <w:autoSpaceDN/>
      <w:spacing w:before="100" w:beforeAutospacing="1" w:after="100" w:afterAutospacing="1"/>
    </w:pPr>
    <w:rPr>
      <w:i/>
      <w:iCs/>
      <w:sz w:val="24"/>
      <w:szCs w:val="24"/>
      <w:lang w:val="en-US"/>
    </w:rPr>
  </w:style>
  <w:style w:type="paragraph" w:customStyle="1" w:styleId="xl64">
    <w:name w:val="xl64"/>
    <w:basedOn w:val="Normal"/>
    <w:rsid w:val="004B09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65">
    <w:name w:val="xl65"/>
    <w:basedOn w:val="Normal"/>
    <w:rsid w:val="004B09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en-US"/>
    </w:rPr>
  </w:style>
  <w:style w:type="paragraph" w:customStyle="1" w:styleId="xl66">
    <w:name w:val="xl66"/>
    <w:basedOn w:val="Normal"/>
    <w:rsid w:val="004B09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67">
    <w:name w:val="xl67"/>
    <w:basedOn w:val="Normal"/>
    <w:rsid w:val="004B09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68">
    <w:name w:val="xl68"/>
    <w:basedOn w:val="Normal"/>
    <w:rsid w:val="004B09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8"/>
      <w:szCs w:val="28"/>
      <w:lang w:val="en-US"/>
    </w:rPr>
  </w:style>
  <w:style w:type="paragraph" w:customStyle="1" w:styleId="xl69">
    <w:name w:val="xl69"/>
    <w:basedOn w:val="Normal"/>
    <w:rsid w:val="004B090E"/>
    <w:pPr>
      <w:widowControl/>
      <w:autoSpaceDE/>
      <w:autoSpaceDN/>
      <w:spacing w:before="100" w:beforeAutospacing="1" w:after="100" w:afterAutospacing="1"/>
    </w:pPr>
    <w:rPr>
      <w:sz w:val="24"/>
      <w:szCs w:val="24"/>
      <w:lang w:val="en-US"/>
    </w:rPr>
  </w:style>
  <w:style w:type="paragraph" w:customStyle="1" w:styleId="xl70">
    <w:name w:val="xl70"/>
    <w:basedOn w:val="Normal"/>
    <w:rsid w:val="004B09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71">
    <w:name w:val="xl71"/>
    <w:basedOn w:val="Normal"/>
    <w:rsid w:val="004B090E"/>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72">
    <w:name w:val="xl72"/>
    <w:basedOn w:val="Normal"/>
    <w:rsid w:val="004B09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73">
    <w:name w:val="xl73"/>
    <w:basedOn w:val="Normal"/>
    <w:rsid w:val="004B09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74">
    <w:name w:val="xl74"/>
    <w:basedOn w:val="Normal"/>
    <w:rsid w:val="004B090E"/>
    <w:pPr>
      <w:widowControl/>
      <w:autoSpaceDE/>
      <w:autoSpaceDN/>
      <w:spacing w:before="100" w:beforeAutospacing="1" w:after="100" w:afterAutospacing="1"/>
      <w:textAlignment w:val="center"/>
    </w:pPr>
    <w:rPr>
      <w:sz w:val="24"/>
      <w:szCs w:val="24"/>
      <w:lang w:val="en-US"/>
    </w:rPr>
  </w:style>
  <w:style w:type="paragraph" w:customStyle="1" w:styleId="xl75">
    <w:name w:val="xl75"/>
    <w:basedOn w:val="Normal"/>
    <w:rsid w:val="004B09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lang w:val="en-US"/>
    </w:rPr>
  </w:style>
  <w:style w:type="paragraph" w:customStyle="1" w:styleId="xl76">
    <w:name w:val="xl76"/>
    <w:basedOn w:val="Normal"/>
    <w:rsid w:val="004B090E"/>
    <w:pPr>
      <w:widowControl/>
      <w:autoSpaceDE/>
      <w:autoSpaceDN/>
      <w:spacing w:before="100" w:beforeAutospacing="1" w:after="100" w:afterAutospacing="1"/>
      <w:textAlignment w:val="center"/>
    </w:pPr>
    <w:rPr>
      <w:color w:val="FF0000"/>
      <w:sz w:val="24"/>
      <w:szCs w:val="24"/>
      <w:lang w:val="en-US"/>
    </w:rPr>
  </w:style>
  <w:style w:type="paragraph" w:customStyle="1" w:styleId="xl77">
    <w:name w:val="xl77"/>
    <w:basedOn w:val="Normal"/>
    <w:rsid w:val="004B09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rPr>
  </w:style>
  <w:style w:type="paragraph" w:customStyle="1" w:styleId="xl78">
    <w:name w:val="xl78"/>
    <w:basedOn w:val="Normal"/>
    <w:rsid w:val="004B09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79">
    <w:name w:val="xl79"/>
    <w:basedOn w:val="Normal"/>
    <w:rsid w:val="004B090E"/>
    <w:pPr>
      <w:widowControl/>
      <w:autoSpaceDE/>
      <w:autoSpaceDN/>
      <w:spacing w:before="100" w:beforeAutospacing="1" w:after="100" w:afterAutospacing="1"/>
      <w:jc w:val="center"/>
    </w:pPr>
    <w:rPr>
      <w:sz w:val="24"/>
      <w:szCs w:val="24"/>
      <w:lang w:val="en-US"/>
    </w:rPr>
  </w:style>
  <w:style w:type="paragraph" w:customStyle="1" w:styleId="xl80">
    <w:name w:val="xl80"/>
    <w:basedOn w:val="Normal"/>
    <w:rsid w:val="004B090E"/>
    <w:pPr>
      <w:widowControl/>
      <w:autoSpaceDE/>
      <w:autoSpaceDN/>
      <w:spacing w:before="100" w:beforeAutospacing="1" w:after="100" w:afterAutospacing="1"/>
      <w:jc w:val="center"/>
      <w:textAlignment w:val="center"/>
    </w:pPr>
    <w:rPr>
      <w:sz w:val="24"/>
      <w:szCs w:val="24"/>
      <w:lang w:val="en-US"/>
    </w:rPr>
  </w:style>
  <w:style w:type="paragraph" w:customStyle="1" w:styleId="xl81">
    <w:name w:val="xl81"/>
    <w:basedOn w:val="Normal"/>
    <w:rsid w:val="00D777F6"/>
    <w:pPr>
      <w:widowControl/>
      <w:autoSpaceDE/>
      <w:autoSpaceDN/>
      <w:spacing w:before="100" w:beforeAutospacing="1" w:after="100" w:afterAutospacing="1"/>
      <w:jc w:val="center"/>
    </w:pPr>
    <w:rPr>
      <w:sz w:val="24"/>
      <w:szCs w:val="24"/>
      <w:lang w:val="en-US"/>
    </w:rPr>
  </w:style>
  <w:style w:type="paragraph" w:customStyle="1" w:styleId="xl82">
    <w:name w:val="xl82"/>
    <w:basedOn w:val="Normal"/>
    <w:rsid w:val="00D777F6"/>
    <w:pPr>
      <w:widowControl/>
      <w:autoSpaceDE/>
      <w:autoSpaceDN/>
      <w:spacing w:before="100" w:beforeAutospacing="1" w:after="100" w:afterAutospacing="1"/>
      <w:jc w:val="center"/>
      <w:textAlignment w:val="center"/>
    </w:pPr>
    <w:rPr>
      <w:sz w:val="24"/>
      <w:szCs w:val="24"/>
      <w:lang w:val="en-US"/>
    </w:rPr>
  </w:style>
  <w:style w:type="paragraph" w:customStyle="1" w:styleId="xl83">
    <w:name w:val="xl83"/>
    <w:basedOn w:val="Normal"/>
    <w:rsid w:val="00D777F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i/>
      <w:iCs/>
      <w:sz w:val="24"/>
      <w:szCs w:val="24"/>
      <w:lang w:val="en-US"/>
    </w:rPr>
  </w:style>
  <w:style w:type="paragraph" w:customStyle="1" w:styleId="xl84">
    <w:name w:val="xl84"/>
    <w:basedOn w:val="Normal"/>
    <w:rsid w:val="00D777F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US"/>
    </w:rPr>
  </w:style>
  <w:style w:type="paragraph" w:customStyle="1" w:styleId="xl85">
    <w:name w:val="xl85"/>
    <w:basedOn w:val="Normal"/>
    <w:rsid w:val="00D777F6"/>
    <w:pPr>
      <w:widowControl/>
      <w:autoSpaceDE/>
      <w:autoSpaceDN/>
      <w:spacing w:before="100" w:beforeAutospacing="1" w:after="100" w:afterAutospacing="1"/>
    </w:pPr>
    <w:rPr>
      <w:i/>
      <w:iCs/>
      <w:sz w:val="24"/>
      <w:szCs w:val="24"/>
      <w:lang w:val="en-US"/>
    </w:rPr>
  </w:style>
  <w:style w:type="paragraph" w:customStyle="1" w:styleId="xl86">
    <w:name w:val="xl86"/>
    <w:basedOn w:val="Normal"/>
    <w:rsid w:val="00D777F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US"/>
    </w:rPr>
  </w:style>
  <w:style w:type="paragraph" w:customStyle="1" w:styleId="xl87">
    <w:name w:val="xl87"/>
    <w:basedOn w:val="Normal"/>
    <w:rsid w:val="00D777F6"/>
    <w:pPr>
      <w:widowControl/>
      <w:autoSpaceDE/>
      <w:autoSpaceDN/>
      <w:spacing w:before="100" w:beforeAutospacing="1" w:after="100" w:afterAutospacing="1"/>
    </w:pPr>
    <w:rPr>
      <w:b/>
      <w:bCs/>
      <w:sz w:val="24"/>
      <w:szCs w:val="24"/>
      <w:lang w:val="en-US"/>
    </w:rPr>
  </w:style>
  <w:style w:type="paragraph" w:customStyle="1" w:styleId="xl88">
    <w:name w:val="xl88"/>
    <w:basedOn w:val="Normal"/>
    <w:rsid w:val="00D777F6"/>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89">
    <w:name w:val="xl89"/>
    <w:basedOn w:val="Normal"/>
    <w:rsid w:val="00D777F6"/>
    <w:pPr>
      <w:widowControl/>
      <w:pBdr>
        <w:left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90">
    <w:name w:val="xl90"/>
    <w:basedOn w:val="Normal"/>
    <w:rsid w:val="00D777F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91">
    <w:name w:val="xl91"/>
    <w:basedOn w:val="Normal"/>
    <w:rsid w:val="002F7DC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lang w:val="en-US"/>
    </w:rPr>
  </w:style>
  <w:style w:type="paragraph" w:customStyle="1" w:styleId="xl92">
    <w:name w:val="xl92"/>
    <w:basedOn w:val="Normal"/>
    <w:rsid w:val="002F7DC4"/>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93">
    <w:name w:val="xl93"/>
    <w:basedOn w:val="Normal"/>
    <w:rsid w:val="002F7DC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rPr>
  </w:style>
  <w:style w:type="paragraph" w:customStyle="1" w:styleId="xl94">
    <w:name w:val="xl94"/>
    <w:basedOn w:val="Normal"/>
    <w:rsid w:val="002F7DC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i/>
      <w:iCs/>
      <w:sz w:val="24"/>
      <w:szCs w:val="24"/>
      <w:lang w:val="en-US"/>
    </w:rPr>
  </w:style>
  <w:style w:type="paragraph" w:customStyle="1" w:styleId="xl95">
    <w:name w:val="xl95"/>
    <w:basedOn w:val="Normal"/>
    <w:rsid w:val="002F7DC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US"/>
    </w:rPr>
  </w:style>
  <w:style w:type="paragraph" w:customStyle="1" w:styleId="xl96">
    <w:name w:val="xl96"/>
    <w:basedOn w:val="Normal"/>
    <w:rsid w:val="002F7DC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US"/>
    </w:rPr>
  </w:style>
  <w:style w:type="paragraph" w:customStyle="1" w:styleId="xl97">
    <w:name w:val="xl97"/>
    <w:basedOn w:val="Normal"/>
    <w:rsid w:val="002F7DC4"/>
    <w:pPr>
      <w:widowControl/>
      <w:autoSpaceDE/>
      <w:autoSpaceDN/>
      <w:spacing w:before="100" w:beforeAutospacing="1" w:after="100" w:afterAutospacing="1"/>
    </w:pPr>
    <w:rPr>
      <w:i/>
      <w:iCs/>
      <w:sz w:val="24"/>
      <w:szCs w:val="24"/>
      <w:lang w:val="en-US"/>
    </w:rPr>
  </w:style>
  <w:style w:type="paragraph" w:customStyle="1" w:styleId="xl98">
    <w:name w:val="xl98"/>
    <w:basedOn w:val="Normal"/>
    <w:rsid w:val="002F7DC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i/>
      <w:iCs/>
      <w:sz w:val="24"/>
      <w:szCs w:val="24"/>
      <w:lang w:val="en-US"/>
    </w:rPr>
  </w:style>
  <w:style w:type="paragraph" w:customStyle="1" w:styleId="xl99">
    <w:name w:val="xl99"/>
    <w:basedOn w:val="Normal"/>
    <w:rsid w:val="002F7DC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i/>
      <w:iCs/>
      <w:sz w:val="24"/>
      <w:szCs w:val="24"/>
      <w:lang w:val="en-US"/>
    </w:rPr>
  </w:style>
  <w:style w:type="paragraph" w:customStyle="1" w:styleId="xl100">
    <w:name w:val="xl100"/>
    <w:basedOn w:val="Normal"/>
    <w:rsid w:val="002F7DC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4"/>
      <w:szCs w:val="24"/>
      <w:lang w:val="en-US"/>
    </w:rPr>
  </w:style>
  <w:style w:type="paragraph" w:customStyle="1" w:styleId="xl101">
    <w:name w:val="xl101"/>
    <w:basedOn w:val="Normal"/>
    <w:rsid w:val="002F7DC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4"/>
      <w:szCs w:val="24"/>
      <w:lang w:val="en-US"/>
    </w:rPr>
  </w:style>
  <w:style w:type="paragraph" w:customStyle="1" w:styleId="xl102">
    <w:name w:val="xl102"/>
    <w:basedOn w:val="Normal"/>
    <w:rsid w:val="002F7DC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4"/>
      <w:szCs w:val="24"/>
      <w:lang w:val="en-US"/>
    </w:rPr>
  </w:style>
  <w:style w:type="paragraph" w:customStyle="1" w:styleId="xl103">
    <w:name w:val="xl103"/>
    <w:basedOn w:val="Normal"/>
    <w:rsid w:val="002F7DC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i/>
      <w:iCs/>
      <w:sz w:val="24"/>
      <w:szCs w:val="24"/>
      <w:lang w:val="en-US"/>
    </w:rPr>
  </w:style>
  <w:style w:type="paragraph" w:customStyle="1" w:styleId="xl104">
    <w:name w:val="xl104"/>
    <w:basedOn w:val="Normal"/>
    <w:rsid w:val="002F7DC4"/>
    <w:pPr>
      <w:widowControl/>
      <w:autoSpaceDE/>
      <w:autoSpaceDN/>
      <w:spacing w:before="100" w:beforeAutospacing="1" w:after="100" w:afterAutospacing="1"/>
    </w:pPr>
    <w:rPr>
      <w:b/>
      <w:bCs/>
      <w:i/>
      <w:iCs/>
      <w:sz w:val="24"/>
      <w:szCs w:val="24"/>
      <w:lang w:val="en-US"/>
    </w:rPr>
  </w:style>
  <w:style w:type="paragraph" w:customStyle="1" w:styleId="xl105">
    <w:name w:val="xl105"/>
    <w:basedOn w:val="Normal"/>
    <w:rsid w:val="002F7DC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106">
    <w:name w:val="xl106"/>
    <w:basedOn w:val="Normal"/>
    <w:rsid w:val="002F7DC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107">
    <w:name w:val="xl107"/>
    <w:basedOn w:val="Normal"/>
    <w:rsid w:val="002F7DC4"/>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108">
    <w:name w:val="xl108"/>
    <w:basedOn w:val="Normal"/>
    <w:rsid w:val="002F7DC4"/>
    <w:pPr>
      <w:widowControl/>
      <w:autoSpaceDE/>
      <w:autoSpaceDN/>
      <w:spacing w:before="100" w:beforeAutospacing="1" w:after="100" w:afterAutospacing="1"/>
      <w:textAlignment w:val="center"/>
    </w:pPr>
    <w:rPr>
      <w:i/>
      <w:iCs/>
      <w:color w:val="FF0000"/>
      <w:sz w:val="24"/>
      <w:szCs w:val="24"/>
      <w:lang w:val="en-US"/>
    </w:rPr>
  </w:style>
  <w:style w:type="character" w:customStyle="1" w:styleId="Heading1Char">
    <w:name w:val="Heading 1 Char"/>
    <w:basedOn w:val="DefaultParagraphFont"/>
    <w:link w:val="Heading1"/>
    <w:uiPriority w:val="9"/>
    <w:rsid w:val="00963047"/>
    <w:rPr>
      <w:rFonts w:asciiTheme="majorHAnsi" w:eastAsiaTheme="majorEastAsia" w:hAnsiTheme="majorHAnsi" w:cstheme="majorBidi"/>
      <w:color w:val="365F91" w:themeColor="accent1" w:themeShade="BF"/>
      <w:sz w:val="32"/>
      <w:szCs w:val="32"/>
      <w:lang w:val="vi"/>
    </w:rPr>
  </w:style>
  <w:style w:type="paragraph" w:styleId="TOCHeading">
    <w:name w:val="TOC Heading"/>
    <w:basedOn w:val="Heading1"/>
    <w:next w:val="Normal"/>
    <w:uiPriority w:val="39"/>
    <w:unhideWhenUsed/>
    <w:qFormat/>
    <w:rsid w:val="00963047"/>
    <w:pPr>
      <w:widowControl/>
      <w:autoSpaceDE/>
      <w:autoSpaceDN/>
      <w:spacing w:line="259" w:lineRule="auto"/>
      <w:outlineLvl w:val="9"/>
    </w:pPr>
    <w:rPr>
      <w:lang w:val="en-US"/>
    </w:rPr>
  </w:style>
  <w:style w:type="paragraph" w:styleId="TOC1">
    <w:name w:val="toc 1"/>
    <w:basedOn w:val="Normal"/>
    <w:next w:val="Normal"/>
    <w:autoRedefine/>
    <w:uiPriority w:val="39"/>
    <w:unhideWhenUsed/>
    <w:rsid w:val="00963047"/>
    <w:pPr>
      <w:spacing w:after="100"/>
    </w:pPr>
  </w:style>
  <w:style w:type="paragraph" w:styleId="TOC2">
    <w:name w:val="toc 2"/>
    <w:basedOn w:val="Normal"/>
    <w:next w:val="Normal"/>
    <w:autoRedefine/>
    <w:uiPriority w:val="39"/>
    <w:unhideWhenUsed/>
    <w:rsid w:val="00963047"/>
    <w:pPr>
      <w:spacing w:after="100"/>
      <w:ind w:left="220"/>
    </w:pPr>
  </w:style>
  <w:style w:type="paragraph" w:styleId="TOC3">
    <w:name w:val="toc 3"/>
    <w:basedOn w:val="Normal"/>
    <w:next w:val="Normal"/>
    <w:autoRedefine/>
    <w:uiPriority w:val="39"/>
    <w:unhideWhenUsed/>
    <w:rsid w:val="00EA1C32"/>
    <w:pPr>
      <w:widowControl/>
      <w:tabs>
        <w:tab w:val="right" w:leader="dot" w:pos="9065"/>
      </w:tabs>
      <w:autoSpaceDE/>
      <w:autoSpaceDN/>
      <w:spacing w:after="100" w:line="278" w:lineRule="auto"/>
      <w:ind w:left="480"/>
    </w:pPr>
    <w:rPr>
      <w:rFonts w:asciiTheme="minorHAnsi" w:eastAsiaTheme="minorEastAsia" w:hAnsiTheme="minorHAnsi" w:cstheme="minorBidi"/>
      <w:kern w:val="2"/>
      <w:sz w:val="24"/>
      <w:szCs w:val="24"/>
      <w:lang w:val="en-US"/>
      <w14:ligatures w14:val="standardContextual"/>
    </w:rPr>
  </w:style>
  <w:style w:type="paragraph" w:styleId="TOC4">
    <w:name w:val="toc 4"/>
    <w:basedOn w:val="Normal"/>
    <w:next w:val="Normal"/>
    <w:autoRedefine/>
    <w:uiPriority w:val="39"/>
    <w:unhideWhenUsed/>
    <w:rsid w:val="00963047"/>
    <w:pPr>
      <w:widowControl/>
      <w:autoSpaceDE/>
      <w:autoSpaceDN/>
      <w:spacing w:after="100" w:line="278" w:lineRule="auto"/>
      <w:ind w:left="720"/>
    </w:pPr>
    <w:rPr>
      <w:rFonts w:asciiTheme="minorHAnsi" w:eastAsiaTheme="minorEastAsia" w:hAnsiTheme="minorHAnsi" w:cstheme="minorBidi"/>
      <w:kern w:val="2"/>
      <w:sz w:val="24"/>
      <w:szCs w:val="24"/>
      <w:lang w:val="en-US"/>
      <w14:ligatures w14:val="standardContextual"/>
    </w:rPr>
  </w:style>
  <w:style w:type="paragraph" w:styleId="TOC5">
    <w:name w:val="toc 5"/>
    <w:basedOn w:val="Normal"/>
    <w:next w:val="Normal"/>
    <w:autoRedefine/>
    <w:uiPriority w:val="39"/>
    <w:unhideWhenUsed/>
    <w:rsid w:val="00963047"/>
    <w:pPr>
      <w:widowControl/>
      <w:autoSpaceDE/>
      <w:autoSpaceDN/>
      <w:spacing w:after="100" w:line="278" w:lineRule="auto"/>
      <w:ind w:left="960"/>
    </w:pPr>
    <w:rPr>
      <w:rFonts w:asciiTheme="minorHAnsi" w:eastAsiaTheme="minorEastAsia" w:hAnsiTheme="minorHAnsi" w:cstheme="minorBidi"/>
      <w:kern w:val="2"/>
      <w:sz w:val="24"/>
      <w:szCs w:val="24"/>
      <w:lang w:val="en-US"/>
      <w14:ligatures w14:val="standardContextual"/>
    </w:rPr>
  </w:style>
  <w:style w:type="paragraph" w:styleId="TOC6">
    <w:name w:val="toc 6"/>
    <w:basedOn w:val="Normal"/>
    <w:next w:val="Normal"/>
    <w:autoRedefine/>
    <w:uiPriority w:val="39"/>
    <w:unhideWhenUsed/>
    <w:rsid w:val="00963047"/>
    <w:pPr>
      <w:widowControl/>
      <w:autoSpaceDE/>
      <w:autoSpaceDN/>
      <w:spacing w:after="100" w:line="278" w:lineRule="auto"/>
      <w:ind w:left="1200"/>
    </w:pPr>
    <w:rPr>
      <w:rFonts w:asciiTheme="minorHAnsi" w:eastAsiaTheme="minorEastAsia" w:hAnsiTheme="minorHAnsi" w:cstheme="minorBidi"/>
      <w:kern w:val="2"/>
      <w:sz w:val="24"/>
      <w:szCs w:val="24"/>
      <w:lang w:val="en-US"/>
      <w14:ligatures w14:val="standardContextual"/>
    </w:rPr>
  </w:style>
  <w:style w:type="paragraph" w:styleId="TOC7">
    <w:name w:val="toc 7"/>
    <w:basedOn w:val="Normal"/>
    <w:next w:val="Normal"/>
    <w:autoRedefine/>
    <w:uiPriority w:val="39"/>
    <w:unhideWhenUsed/>
    <w:rsid w:val="00963047"/>
    <w:pPr>
      <w:widowControl/>
      <w:autoSpaceDE/>
      <w:autoSpaceDN/>
      <w:spacing w:after="100" w:line="278" w:lineRule="auto"/>
      <w:ind w:left="1440"/>
    </w:pPr>
    <w:rPr>
      <w:rFonts w:asciiTheme="minorHAnsi" w:eastAsiaTheme="minorEastAsia" w:hAnsiTheme="minorHAnsi" w:cstheme="minorBidi"/>
      <w:kern w:val="2"/>
      <w:sz w:val="24"/>
      <w:szCs w:val="24"/>
      <w:lang w:val="en-US"/>
      <w14:ligatures w14:val="standardContextual"/>
    </w:rPr>
  </w:style>
  <w:style w:type="paragraph" w:styleId="TOC8">
    <w:name w:val="toc 8"/>
    <w:basedOn w:val="Normal"/>
    <w:next w:val="Normal"/>
    <w:autoRedefine/>
    <w:uiPriority w:val="39"/>
    <w:unhideWhenUsed/>
    <w:rsid w:val="00963047"/>
    <w:pPr>
      <w:widowControl/>
      <w:autoSpaceDE/>
      <w:autoSpaceDN/>
      <w:spacing w:after="100" w:line="278" w:lineRule="auto"/>
      <w:ind w:left="1680"/>
    </w:pPr>
    <w:rPr>
      <w:rFonts w:asciiTheme="minorHAnsi" w:eastAsiaTheme="minorEastAsia" w:hAnsiTheme="minorHAnsi" w:cstheme="minorBidi"/>
      <w:kern w:val="2"/>
      <w:sz w:val="24"/>
      <w:szCs w:val="24"/>
      <w:lang w:val="en-US"/>
      <w14:ligatures w14:val="standardContextual"/>
    </w:rPr>
  </w:style>
  <w:style w:type="paragraph" w:styleId="TOC9">
    <w:name w:val="toc 9"/>
    <w:basedOn w:val="Normal"/>
    <w:next w:val="Normal"/>
    <w:autoRedefine/>
    <w:uiPriority w:val="39"/>
    <w:unhideWhenUsed/>
    <w:rsid w:val="00963047"/>
    <w:pPr>
      <w:widowControl/>
      <w:autoSpaceDE/>
      <w:autoSpaceDN/>
      <w:spacing w:after="100" w:line="278" w:lineRule="auto"/>
      <w:ind w:left="1920"/>
    </w:pPr>
    <w:rPr>
      <w:rFonts w:asciiTheme="minorHAnsi" w:eastAsiaTheme="minorEastAsia" w:hAnsiTheme="minorHAnsi" w:cstheme="minorBidi"/>
      <w:kern w:val="2"/>
      <w:sz w:val="24"/>
      <w:szCs w:val="24"/>
      <w:lang w:val="en-US"/>
      <w14:ligatures w14:val="standardContextual"/>
    </w:rPr>
  </w:style>
  <w:style w:type="character" w:customStyle="1" w:styleId="UnresolvedMention1">
    <w:name w:val="Unresolved Mention1"/>
    <w:basedOn w:val="DefaultParagraphFont"/>
    <w:uiPriority w:val="99"/>
    <w:semiHidden/>
    <w:unhideWhenUsed/>
    <w:rsid w:val="00963047"/>
    <w:rPr>
      <w:color w:val="605E5C"/>
      <w:shd w:val="clear" w:color="auto" w:fill="E1DFDD"/>
    </w:rPr>
  </w:style>
  <w:style w:type="character" w:customStyle="1" w:styleId="Heading2Char">
    <w:name w:val="Heading 2 Char"/>
    <w:basedOn w:val="DefaultParagraphFont"/>
    <w:link w:val="Heading2"/>
    <w:uiPriority w:val="9"/>
    <w:semiHidden/>
    <w:rsid w:val="00963047"/>
    <w:rPr>
      <w:rFonts w:asciiTheme="majorHAnsi" w:eastAsiaTheme="majorEastAsia" w:hAnsiTheme="majorHAnsi" w:cstheme="majorBidi"/>
      <w:color w:val="365F91" w:themeColor="accent1" w:themeShade="BF"/>
      <w:sz w:val="26"/>
      <w:szCs w:val="26"/>
      <w:lang w:val="vi"/>
    </w:rPr>
  </w:style>
  <w:style w:type="character" w:customStyle="1" w:styleId="Heading3Char">
    <w:name w:val="Heading 3 Char"/>
    <w:basedOn w:val="DefaultParagraphFont"/>
    <w:link w:val="Heading3"/>
    <w:uiPriority w:val="9"/>
    <w:semiHidden/>
    <w:rsid w:val="00963047"/>
    <w:rPr>
      <w:rFonts w:asciiTheme="majorHAnsi" w:eastAsiaTheme="majorEastAsia" w:hAnsiTheme="majorHAnsi" w:cstheme="majorBidi"/>
      <w:color w:val="243F60" w:themeColor="accent1" w:themeShade="7F"/>
      <w:sz w:val="24"/>
      <w:szCs w:val="24"/>
      <w:lang w:val="vi"/>
    </w:rPr>
  </w:style>
  <w:style w:type="paragraph" w:customStyle="1" w:styleId="xl109">
    <w:name w:val="xl109"/>
    <w:basedOn w:val="Normal"/>
    <w:rsid w:val="006C4F5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US"/>
    </w:rPr>
  </w:style>
  <w:style w:type="paragraph" w:customStyle="1" w:styleId="xl110">
    <w:name w:val="xl110"/>
    <w:basedOn w:val="Normal"/>
    <w:rsid w:val="006C4F5E"/>
    <w:pPr>
      <w:widowControl/>
      <w:autoSpaceDE/>
      <w:autoSpaceDN/>
      <w:spacing w:before="100" w:beforeAutospacing="1" w:after="100" w:afterAutospacing="1"/>
      <w:textAlignment w:val="center"/>
    </w:pPr>
    <w:rPr>
      <w:i/>
      <w:i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8708">
      <w:bodyDiv w:val="1"/>
      <w:marLeft w:val="0"/>
      <w:marRight w:val="0"/>
      <w:marTop w:val="0"/>
      <w:marBottom w:val="0"/>
      <w:divBdr>
        <w:top w:val="none" w:sz="0" w:space="0" w:color="auto"/>
        <w:left w:val="none" w:sz="0" w:space="0" w:color="auto"/>
        <w:bottom w:val="none" w:sz="0" w:space="0" w:color="auto"/>
        <w:right w:val="none" w:sz="0" w:space="0" w:color="auto"/>
      </w:divBdr>
    </w:div>
    <w:div w:id="325597962">
      <w:bodyDiv w:val="1"/>
      <w:marLeft w:val="0"/>
      <w:marRight w:val="0"/>
      <w:marTop w:val="0"/>
      <w:marBottom w:val="0"/>
      <w:divBdr>
        <w:top w:val="none" w:sz="0" w:space="0" w:color="auto"/>
        <w:left w:val="none" w:sz="0" w:space="0" w:color="auto"/>
        <w:bottom w:val="none" w:sz="0" w:space="0" w:color="auto"/>
        <w:right w:val="none" w:sz="0" w:space="0" w:color="auto"/>
      </w:divBdr>
    </w:div>
    <w:div w:id="401562770">
      <w:bodyDiv w:val="1"/>
      <w:marLeft w:val="0"/>
      <w:marRight w:val="0"/>
      <w:marTop w:val="0"/>
      <w:marBottom w:val="0"/>
      <w:divBdr>
        <w:top w:val="none" w:sz="0" w:space="0" w:color="auto"/>
        <w:left w:val="none" w:sz="0" w:space="0" w:color="auto"/>
        <w:bottom w:val="none" w:sz="0" w:space="0" w:color="auto"/>
        <w:right w:val="none" w:sz="0" w:space="0" w:color="auto"/>
      </w:divBdr>
    </w:div>
    <w:div w:id="415981719">
      <w:bodyDiv w:val="1"/>
      <w:marLeft w:val="0"/>
      <w:marRight w:val="0"/>
      <w:marTop w:val="0"/>
      <w:marBottom w:val="0"/>
      <w:divBdr>
        <w:top w:val="none" w:sz="0" w:space="0" w:color="auto"/>
        <w:left w:val="none" w:sz="0" w:space="0" w:color="auto"/>
        <w:bottom w:val="none" w:sz="0" w:space="0" w:color="auto"/>
        <w:right w:val="none" w:sz="0" w:space="0" w:color="auto"/>
      </w:divBdr>
    </w:div>
    <w:div w:id="424036641">
      <w:bodyDiv w:val="1"/>
      <w:marLeft w:val="0"/>
      <w:marRight w:val="0"/>
      <w:marTop w:val="0"/>
      <w:marBottom w:val="0"/>
      <w:divBdr>
        <w:top w:val="none" w:sz="0" w:space="0" w:color="auto"/>
        <w:left w:val="none" w:sz="0" w:space="0" w:color="auto"/>
        <w:bottom w:val="none" w:sz="0" w:space="0" w:color="auto"/>
        <w:right w:val="none" w:sz="0" w:space="0" w:color="auto"/>
      </w:divBdr>
    </w:div>
    <w:div w:id="718823085">
      <w:bodyDiv w:val="1"/>
      <w:marLeft w:val="0"/>
      <w:marRight w:val="0"/>
      <w:marTop w:val="0"/>
      <w:marBottom w:val="0"/>
      <w:divBdr>
        <w:top w:val="none" w:sz="0" w:space="0" w:color="auto"/>
        <w:left w:val="none" w:sz="0" w:space="0" w:color="auto"/>
        <w:bottom w:val="none" w:sz="0" w:space="0" w:color="auto"/>
        <w:right w:val="none" w:sz="0" w:space="0" w:color="auto"/>
      </w:divBdr>
    </w:div>
    <w:div w:id="737290051">
      <w:bodyDiv w:val="1"/>
      <w:marLeft w:val="0"/>
      <w:marRight w:val="0"/>
      <w:marTop w:val="0"/>
      <w:marBottom w:val="0"/>
      <w:divBdr>
        <w:top w:val="none" w:sz="0" w:space="0" w:color="auto"/>
        <w:left w:val="none" w:sz="0" w:space="0" w:color="auto"/>
        <w:bottom w:val="none" w:sz="0" w:space="0" w:color="auto"/>
        <w:right w:val="none" w:sz="0" w:space="0" w:color="auto"/>
      </w:divBdr>
    </w:div>
    <w:div w:id="773551410">
      <w:bodyDiv w:val="1"/>
      <w:marLeft w:val="0"/>
      <w:marRight w:val="0"/>
      <w:marTop w:val="0"/>
      <w:marBottom w:val="0"/>
      <w:divBdr>
        <w:top w:val="none" w:sz="0" w:space="0" w:color="auto"/>
        <w:left w:val="none" w:sz="0" w:space="0" w:color="auto"/>
        <w:bottom w:val="none" w:sz="0" w:space="0" w:color="auto"/>
        <w:right w:val="none" w:sz="0" w:space="0" w:color="auto"/>
      </w:divBdr>
    </w:div>
    <w:div w:id="996343956">
      <w:bodyDiv w:val="1"/>
      <w:marLeft w:val="0"/>
      <w:marRight w:val="0"/>
      <w:marTop w:val="0"/>
      <w:marBottom w:val="0"/>
      <w:divBdr>
        <w:top w:val="none" w:sz="0" w:space="0" w:color="auto"/>
        <w:left w:val="none" w:sz="0" w:space="0" w:color="auto"/>
        <w:bottom w:val="none" w:sz="0" w:space="0" w:color="auto"/>
        <w:right w:val="none" w:sz="0" w:space="0" w:color="auto"/>
      </w:divBdr>
    </w:div>
    <w:div w:id="1143888054">
      <w:bodyDiv w:val="1"/>
      <w:marLeft w:val="0"/>
      <w:marRight w:val="0"/>
      <w:marTop w:val="0"/>
      <w:marBottom w:val="0"/>
      <w:divBdr>
        <w:top w:val="none" w:sz="0" w:space="0" w:color="auto"/>
        <w:left w:val="none" w:sz="0" w:space="0" w:color="auto"/>
        <w:bottom w:val="none" w:sz="0" w:space="0" w:color="auto"/>
        <w:right w:val="none" w:sz="0" w:space="0" w:color="auto"/>
      </w:divBdr>
    </w:div>
    <w:div w:id="1152066951">
      <w:bodyDiv w:val="1"/>
      <w:marLeft w:val="0"/>
      <w:marRight w:val="0"/>
      <w:marTop w:val="0"/>
      <w:marBottom w:val="0"/>
      <w:divBdr>
        <w:top w:val="none" w:sz="0" w:space="0" w:color="auto"/>
        <w:left w:val="none" w:sz="0" w:space="0" w:color="auto"/>
        <w:bottom w:val="none" w:sz="0" w:space="0" w:color="auto"/>
        <w:right w:val="none" w:sz="0" w:space="0" w:color="auto"/>
      </w:divBdr>
    </w:div>
    <w:div w:id="1209076183">
      <w:bodyDiv w:val="1"/>
      <w:marLeft w:val="0"/>
      <w:marRight w:val="0"/>
      <w:marTop w:val="0"/>
      <w:marBottom w:val="0"/>
      <w:divBdr>
        <w:top w:val="none" w:sz="0" w:space="0" w:color="auto"/>
        <w:left w:val="none" w:sz="0" w:space="0" w:color="auto"/>
        <w:bottom w:val="none" w:sz="0" w:space="0" w:color="auto"/>
        <w:right w:val="none" w:sz="0" w:space="0" w:color="auto"/>
      </w:divBdr>
    </w:div>
    <w:div w:id="1307199505">
      <w:bodyDiv w:val="1"/>
      <w:marLeft w:val="0"/>
      <w:marRight w:val="0"/>
      <w:marTop w:val="0"/>
      <w:marBottom w:val="0"/>
      <w:divBdr>
        <w:top w:val="none" w:sz="0" w:space="0" w:color="auto"/>
        <w:left w:val="none" w:sz="0" w:space="0" w:color="auto"/>
        <w:bottom w:val="none" w:sz="0" w:space="0" w:color="auto"/>
        <w:right w:val="none" w:sz="0" w:space="0" w:color="auto"/>
      </w:divBdr>
    </w:div>
    <w:div w:id="1974291843">
      <w:bodyDiv w:val="1"/>
      <w:marLeft w:val="0"/>
      <w:marRight w:val="0"/>
      <w:marTop w:val="0"/>
      <w:marBottom w:val="0"/>
      <w:divBdr>
        <w:top w:val="none" w:sz="0" w:space="0" w:color="auto"/>
        <w:left w:val="none" w:sz="0" w:space="0" w:color="auto"/>
        <w:bottom w:val="none" w:sz="0" w:space="0" w:color="auto"/>
        <w:right w:val="none" w:sz="0" w:space="0" w:color="auto"/>
      </w:divBdr>
    </w:div>
    <w:div w:id="2010475796">
      <w:bodyDiv w:val="1"/>
      <w:marLeft w:val="0"/>
      <w:marRight w:val="0"/>
      <w:marTop w:val="0"/>
      <w:marBottom w:val="0"/>
      <w:divBdr>
        <w:top w:val="none" w:sz="0" w:space="0" w:color="auto"/>
        <w:left w:val="none" w:sz="0" w:space="0" w:color="auto"/>
        <w:bottom w:val="none" w:sz="0" w:space="0" w:color="auto"/>
        <w:right w:val="none" w:sz="0" w:space="0" w:color="auto"/>
      </w:divBdr>
    </w:div>
    <w:div w:id="2046522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F4AAE81-F707-4B63-9D67-7B5556924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1669</TotalTime>
  <Pages>47</Pages>
  <Words>8871</Words>
  <Characters>50571</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SỞ KẾ HOẠCH VÀ ĐẦU TƯ</vt:lpstr>
    </vt:vector>
  </TitlesOfParts>
  <Company/>
  <LinksUpToDate>false</LinksUpToDate>
  <CharactersWithSpaces>59324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KẾ HOẠCH VÀ ĐẦU TƯ</dc:title>
  <dc:creator>Tran Nhu Huy</dc:creator>
  <cp:lastModifiedBy>Microsoft Office User</cp:lastModifiedBy>
  <cp:revision>1403</cp:revision>
  <cp:lastPrinted>2024-04-25T02:24:00Z</cp:lastPrinted>
  <dcterms:created xsi:type="dcterms:W3CDTF">2023-12-20T02:35:00Z</dcterms:created>
  <dcterms:modified xsi:type="dcterms:W3CDTF">2026-05-11T01:28:00Z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2022-12-11T00:00:00Z</vt:filetime>
  </property>
  <property fmtid="{D5CDD505-2E9C-101B-9397-08002B2CF9AE}" pid="3" name="Creator">
    <vt:lpwstr>Microsoft® Word 2016</vt:lpwstr>
  </property>
  <property fmtid="{D5CDD505-2E9C-101B-9397-08002B2CF9AE}" pid="4" name="LastSaved">
    <vt:filetime>2023-12-20T00:00:00Z</vt:filetime>
  </property>
  <property fmtid="{D5CDD505-2E9C-101B-9397-08002B2CF9AE}" pid="5" name="Producer">
    <vt:lpwstr>Microsoft® Word 2016; modified using iTextSharp™ 5.5.6 ©2000-2014 iText Group NV (AGPL-version)</vt:lpwstr>
  </property>
</Properties>
</file>